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FEB889" w14:textId="77777777" w:rsidR="00AD3AC3" w:rsidRPr="00DF42BA" w:rsidRDefault="00AD3AC3" w:rsidP="00DF42BA">
      <w:pPr>
        <w:autoSpaceDE w:val="0"/>
        <w:autoSpaceDN w:val="0"/>
        <w:adjustRightInd w:val="0"/>
        <w:spacing w:after="0" w:line="240" w:lineRule="auto"/>
        <w:jc w:val="center"/>
        <w:rPr>
          <w:rFonts w:cstheme="minorHAnsi"/>
          <w:color w:val="000000"/>
          <w:sz w:val="24"/>
          <w:szCs w:val="24"/>
        </w:rPr>
      </w:pPr>
    </w:p>
    <w:p w14:paraId="75B95CBF" w14:textId="177D3084" w:rsidR="00DF42BA" w:rsidRPr="00BD402E" w:rsidRDefault="00DF42BA" w:rsidP="00271C9E">
      <w:pPr>
        <w:spacing w:line="240" w:lineRule="auto"/>
        <w:jc w:val="center"/>
        <w:rPr>
          <w:rFonts w:cstheme="minorHAnsi"/>
          <w:b/>
          <w:bCs/>
          <w:sz w:val="24"/>
          <w:szCs w:val="24"/>
        </w:rPr>
      </w:pPr>
      <w:r w:rsidRPr="00BD402E">
        <w:rPr>
          <w:rFonts w:cstheme="minorHAnsi"/>
          <w:b/>
          <w:bCs/>
          <w:sz w:val="24"/>
          <w:szCs w:val="24"/>
        </w:rPr>
        <w:t>Microbi</w:t>
      </w:r>
      <w:r w:rsidR="00F97F60">
        <w:rPr>
          <w:rFonts w:cstheme="minorHAnsi"/>
          <w:b/>
          <w:bCs/>
          <w:sz w:val="24"/>
          <w:szCs w:val="24"/>
        </w:rPr>
        <w:t>al</w:t>
      </w:r>
      <w:r w:rsidRPr="00BD402E">
        <w:rPr>
          <w:rFonts w:cstheme="minorHAnsi"/>
          <w:b/>
          <w:bCs/>
          <w:sz w:val="24"/>
          <w:szCs w:val="24"/>
        </w:rPr>
        <w:t xml:space="preserve"> Community</w:t>
      </w:r>
      <w:r w:rsidR="00F97F60">
        <w:rPr>
          <w:rFonts w:cstheme="minorHAnsi"/>
          <w:b/>
          <w:bCs/>
          <w:sz w:val="24"/>
          <w:szCs w:val="24"/>
        </w:rPr>
        <w:t xml:space="preserve"> Analysis Using</w:t>
      </w:r>
      <w:r w:rsidRPr="00BD402E">
        <w:rPr>
          <w:rFonts w:cstheme="minorHAnsi"/>
          <w:b/>
          <w:bCs/>
          <w:sz w:val="24"/>
          <w:szCs w:val="24"/>
        </w:rPr>
        <w:t xml:space="preserve"> Colony Phenotype </w:t>
      </w:r>
      <w:r w:rsidR="00F97F60">
        <w:rPr>
          <w:rFonts w:cstheme="minorHAnsi"/>
          <w:b/>
          <w:bCs/>
          <w:sz w:val="24"/>
          <w:szCs w:val="24"/>
        </w:rPr>
        <w:t>Database</w:t>
      </w:r>
    </w:p>
    <w:p w14:paraId="3066F312" w14:textId="1B9FAA50" w:rsidR="00D9106E" w:rsidRPr="00DF42BA" w:rsidRDefault="00AD3AC3" w:rsidP="00271C9E">
      <w:pPr>
        <w:spacing w:line="240" w:lineRule="auto"/>
        <w:jc w:val="center"/>
        <w:rPr>
          <w:rFonts w:cstheme="minorHAnsi"/>
          <w:sz w:val="24"/>
          <w:szCs w:val="24"/>
        </w:rPr>
      </w:pPr>
      <w:r w:rsidRPr="00BD402E">
        <w:rPr>
          <w:rFonts w:cstheme="minorHAnsi"/>
          <w:b/>
          <w:bCs/>
          <w:sz w:val="24"/>
          <w:szCs w:val="24"/>
        </w:rPr>
        <w:t xml:space="preserve">Student </w:t>
      </w:r>
      <w:r w:rsidR="00DF42BA" w:rsidRPr="00BD402E">
        <w:rPr>
          <w:rFonts w:cstheme="minorHAnsi"/>
          <w:b/>
          <w:bCs/>
          <w:sz w:val="24"/>
          <w:szCs w:val="24"/>
        </w:rPr>
        <w:t>Handout</w:t>
      </w:r>
    </w:p>
    <w:p w14:paraId="6A2EECA9" w14:textId="3C2722C8" w:rsidR="008034EE" w:rsidRDefault="0052376B" w:rsidP="003B74B1">
      <w:pPr>
        <w:spacing w:after="0" w:line="240" w:lineRule="auto"/>
        <w:rPr>
          <w:rFonts w:cstheme="minorHAnsi"/>
          <w:b/>
          <w:bCs/>
          <w:sz w:val="24"/>
          <w:szCs w:val="24"/>
        </w:rPr>
      </w:pPr>
      <w:r w:rsidRPr="00DF42BA">
        <w:rPr>
          <w:rFonts w:cstheme="minorHAnsi"/>
          <w:b/>
          <w:bCs/>
          <w:sz w:val="24"/>
          <w:szCs w:val="24"/>
        </w:rPr>
        <w:t>Objective</w:t>
      </w:r>
      <w:r w:rsidR="00D53C1C" w:rsidRPr="00DF42BA">
        <w:rPr>
          <w:rFonts w:cstheme="minorHAnsi"/>
          <w:b/>
          <w:bCs/>
          <w:sz w:val="24"/>
          <w:szCs w:val="24"/>
        </w:rPr>
        <w:t>s</w:t>
      </w:r>
    </w:p>
    <w:p w14:paraId="446E1B7D" w14:textId="77777777" w:rsidR="00BD402E" w:rsidRPr="00DF42BA" w:rsidRDefault="00BD402E" w:rsidP="003B74B1">
      <w:pPr>
        <w:spacing w:after="0" w:line="240" w:lineRule="auto"/>
        <w:rPr>
          <w:rFonts w:cstheme="minorHAnsi"/>
          <w:bCs/>
          <w:sz w:val="24"/>
          <w:szCs w:val="24"/>
        </w:rPr>
      </w:pPr>
    </w:p>
    <w:p w14:paraId="3282B378" w14:textId="4E09A5CF" w:rsidR="008034EE" w:rsidRPr="00DF42BA" w:rsidRDefault="008034EE" w:rsidP="003B74B1">
      <w:pPr>
        <w:pStyle w:val="ListParagraph"/>
        <w:numPr>
          <w:ilvl w:val="1"/>
          <w:numId w:val="18"/>
        </w:numPr>
        <w:autoSpaceDE w:val="0"/>
        <w:autoSpaceDN w:val="0"/>
        <w:adjustRightInd w:val="0"/>
        <w:spacing w:after="0" w:line="240" w:lineRule="auto"/>
        <w:ind w:left="360" w:hanging="180"/>
        <w:rPr>
          <w:rFonts w:cstheme="minorHAnsi"/>
          <w:bCs/>
          <w:sz w:val="24"/>
          <w:szCs w:val="24"/>
        </w:rPr>
      </w:pPr>
      <w:r w:rsidRPr="00DF42BA">
        <w:rPr>
          <w:rFonts w:cstheme="minorHAnsi"/>
          <w:bCs/>
          <w:sz w:val="24"/>
          <w:szCs w:val="24"/>
        </w:rPr>
        <w:t>Manipulate large data</w:t>
      </w:r>
      <w:r w:rsidR="003B74B1" w:rsidRPr="00DF42BA">
        <w:rPr>
          <w:rFonts w:cstheme="minorHAnsi"/>
          <w:bCs/>
          <w:sz w:val="24"/>
          <w:szCs w:val="24"/>
        </w:rPr>
        <w:t>sets</w:t>
      </w:r>
      <w:r w:rsidRPr="00DF42BA">
        <w:rPr>
          <w:rFonts w:cstheme="minorHAnsi"/>
          <w:bCs/>
          <w:sz w:val="24"/>
          <w:szCs w:val="24"/>
        </w:rPr>
        <w:t xml:space="preserve"> to conduct community-level ecological analyses</w:t>
      </w:r>
    </w:p>
    <w:p w14:paraId="5B2BCEB8" w14:textId="6ACC88CD" w:rsidR="008034EE" w:rsidRPr="00DF42BA" w:rsidRDefault="008034EE" w:rsidP="003B74B1">
      <w:pPr>
        <w:pStyle w:val="ListParagraph"/>
        <w:numPr>
          <w:ilvl w:val="1"/>
          <w:numId w:val="18"/>
        </w:numPr>
        <w:autoSpaceDE w:val="0"/>
        <w:autoSpaceDN w:val="0"/>
        <w:adjustRightInd w:val="0"/>
        <w:spacing w:after="0" w:line="240" w:lineRule="auto"/>
        <w:ind w:left="360" w:hanging="180"/>
        <w:rPr>
          <w:rFonts w:cstheme="minorHAnsi"/>
          <w:bCs/>
          <w:sz w:val="24"/>
          <w:szCs w:val="24"/>
        </w:rPr>
      </w:pPr>
      <w:r w:rsidRPr="00DF42BA">
        <w:rPr>
          <w:rFonts w:cstheme="minorHAnsi"/>
          <w:bCs/>
          <w:sz w:val="24"/>
          <w:szCs w:val="24"/>
        </w:rPr>
        <w:t>Use community-level data to address questions about insect microbiomes</w:t>
      </w:r>
    </w:p>
    <w:p w14:paraId="3AA657AA" w14:textId="44F76330" w:rsidR="008034EE" w:rsidRPr="00DF42BA" w:rsidRDefault="008034EE" w:rsidP="003B74B1">
      <w:pPr>
        <w:pStyle w:val="ListParagraph"/>
        <w:numPr>
          <w:ilvl w:val="1"/>
          <w:numId w:val="18"/>
        </w:numPr>
        <w:autoSpaceDE w:val="0"/>
        <w:autoSpaceDN w:val="0"/>
        <w:adjustRightInd w:val="0"/>
        <w:spacing w:after="0" w:line="240" w:lineRule="auto"/>
        <w:ind w:left="360" w:hanging="180"/>
        <w:rPr>
          <w:rFonts w:cstheme="minorHAnsi"/>
          <w:bCs/>
          <w:sz w:val="24"/>
          <w:szCs w:val="24"/>
        </w:rPr>
      </w:pPr>
      <w:r w:rsidRPr="00DF42BA">
        <w:rPr>
          <w:rFonts w:cstheme="minorHAnsi"/>
          <w:bCs/>
          <w:sz w:val="24"/>
          <w:szCs w:val="24"/>
        </w:rPr>
        <w:t>Use Excel or RStudio programs to calculate community ecology variables</w:t>
      </w:r>
    </w:p>
    <w:p w14:paraId="75399D4C" w14:textId="05550084" w:rsidR="00D53C1C" w:rsidRPr="00DF42BA" w:rsidRDefault="008034EE" w:rsidP="003B74B1">
      <w:pPr>
        <w:pStyle w:val="ListParagraph"/>
        <w:numPr>
          <w:ilvl w:val="1"/>
          <w:numId w:val="18"/>
        </w:numPr>
        <w:autoSpaceDE w:val="0"/>
        <w:autoSpaceDN w:val="0"/>
        <w:adjustRightInd w:val="0"/>
        <w:spacing w:after="0" w:line="240" w:lineRule="auto"/>
        <w:ind w:left="360" w:hanging="180"/>
        <w:rPr>
          <w:rFonts w:cstheme="minorHAnsi"/>
          <w:bCs/>
          <w:sz w:val="24"/>
          <w:szCs w:val="24"/>
        </w:rPr>
      </w:pPr>
      <w:r w:rsidRPr="00DF42BA">
        <w:rPr>
          <w:rFonts w:cstheme="minorHAnsi"/>
          <w:bCs/>
          <w:sz w:val="24"/>
          <w:szCs w:val="24"/>
        </w:rPr>
        <w:t>Compare microbial community using community ecology variables</w:t>
      </w:r>
    </w:p>
    <w:p w14:paraId="0E33E776" w14:textId="32D43973" w:rsidR="00D85092" w:rsidRPr="00DF42BA" w:rsidRDefault="00D85092" w:rsidP="00875A8D">
      <w:pPr>
        <w:autoSpaceDE w:val="0"/>
        <w:autoSpaceDN w:val="0"/>
        <w:adjustRightInd w:val="0"/>
        <w:spacing w:after="0" w:line="240" w:lineRule="auto"/>
        <w:rPr>
          <w:rFonts w:cstheme="minorHAnsi"/>
          <w:bCs/>
          <w:sz w:val="24"/>
          <w:szCs w:val="24"/>
        </w:rPr>
      </w:pPr>
    </w:p>
    <w:p w14:paraId="12ACC8AC" w14:textId="4F21532A" w:rsidR="00D85092" w:rsidRDefault="00543C18" w:rsidP="00875A8D">
      <w:pPr>
        <w:autoSpaceDE w:val="0"/>
        <w:autoSpaceDN w:val="0"/>
        <w:adjustRightInd w:val="0"/>
        <w:spacing w:after="0" w:line="240" w:lineRule="auto"/>
        <w:rPr>
          <w:rFonts w:cstheme="minorHAnsi"/>
          <w:b/>
          <w:bCs/>
          <w:sz w:val="24"/>
          <w:szCs w:val="24"/>
        </w:rPr>
      </w:pPr>
      <w:r w:rsidRPr="00DF42BA">
        <w:rPr>
          <w:rFonts w:cstheme="minorHAnsi"/>
          <w:b/>
          <w:bCs/>
          <w:sz w:val="24"/>
          <w:szCs w:val="24"/>
        </w:rPr>
        <w:t>Introduction</w:t>
      </w:r>
    </w:p>
    <w:p w14:paraId="4C805A68" w14:textId="77777777" w:rsidR="00BD402E" w:rsidRPr="00DF42BA" w:rsidRDefault="00BD402E" w:rsidP="00875A8D">
      <w:pPr>
        <w:autoSpaceDE w:val="0"/>
        <w:autoSpaceDN w:val="0"/>
        <w:adjustRightInd w:val="0"/>
        <w:spacing w:after="0" w:line="240" w:lineRule="auto"/>
        <w:rPr>
          <w:rFonts w:cstheme="minorHAnsi"/>
          <w:b/>
          <w:bCs/>
          <w:sz w:val="24"/>
          <w:szCs w:val="24"/>
        </w:rPr>
      </w:pPr>
    </w:p>
    <w:p w14:paraId="3210998E" w14:textId="0491A204" w:rsidR="00543C18" w:rsidRPr="00DF42BA" w:rsidRDefault="00543C18" w:rsidP="00875A8D">
      <w:pPr>
        <w:autoSpaceDE w:val="0"/>
        <w:autoSpaceDN w:val="0"/>
        <w:adjustRightInd w:val="0"/>
        <w:spacing w:after="0" w:line="240" w:lineRule="auto"/>
        <w:rPr>
          <w:rFonts w:cstheme="minorHAnsi"/>
          <w:color w:val="000000"/>
          <w:sz w:val="24"/>
          <w:szCs w:val="24"/>
        </w:rPr>
      </w:pPr>
      <w:r w:rsidRPr="00DF42BA">
        <w:rPr>
          <w:rFonts w:cstheme="minorHAnsi"/>
          <w:bCs/>
          <w:sz w:val="24"/>
          <w:szCs w:val="24"/>
        </w:rPr>
        <w:tab/>
        <w:t>M</w:t>
      </w:r>
      <w:r w:rsidRPr="00DF42BA">
        <w:rPr>
          <w:rFonts w:cstheme="minorHAnsi"/>
          <w:color w:val="000000"/>
          <w:sz w:val="24"/>
          <w:szCs w:val="24"/>
        </w:rPr>
        <w:t>icrobiomes are the communities of microbes (bacteria, viruses, fungi and archaea) living symbiotically with all metazoans.  In the past decade, both interest and research on microbiomes, including their implications for human health, have increased dramatically (Christian</w:t>
      </w:r>
      <w:r w:rsidR="000F5921" w:rsidRPr="00DF42BA">
        <w:rPr>
          <w:rFonts w:cstheme="minorHAnsi"/>
          <w:color w:val="000000"/>
          <w:sz w:val="24"/>
          <w:szCs w:val="24"/>
        </w:rPr>
        <w:t xml:space="preserve"> </w:t>
      </w:r>
      <w:r w:rsidR="000F5921" w:rsidRPr="00DF42BA">
        <w:rPr>
          <w:rFonts w:cstheme="minorHAnsi"/>
          <w:i/>
          <w:color w:val="000000"/>
          <w:sz w:val="24"/>
          <w:szCs w:val="24"/>
        </w:rPr>
        <w:t>et al.</w:t>
      </w:r>
      <w:r w:rsidRPr="00DF42BA">
        <w:rPr>
          <w:rFonts w:cstheme="minorHAnsi"/>
          <w:color w:val="000000"/>
          <w:sz w:val="24"/>
          <w:szCs w:val="24"/>
        </w:rPr>
        <w:t xml:space="preserve"> 2015, Costello</w:t>
      </w:r>
      <w:r w:rsidR="000F5921" w:rsidRPr="00DF42BA">
        <w:rPr>
          <w:rFonts w:cstheme="minorHAnsi"/>
          <w:color w:val="000000"/>
          <w:sz w:val="24"/>
          <w:szCs w:val="24"/>
        </w:rPr>
        <w:t xml:space="preserve"> </w:t>
      </w:r>
      <w:r w:rsidR="000F5921" w:rsidRPr="00DF42BA">
        <w:rPr>
          <w:rFonts w:cstheme="minorHAnsi"/>
          <w:i/>
          <w:color w:val="000000"/>
          <w:sz w:val="24"/>
          <w:szCs w:val="24"/>
        </w:rPr>
        <w:t>et al.</w:t>
      </w:r>
      <w:r w:rsidRPr="00DF42BA">
        <w:rPr>
          <w:rFonts w:cstheme="minorHAnsi"/>
          <w:color w:val="000000"/>
          <w:sz w:val="24"/>
          <w:szCs w:val="24"/>
        </w:rPr>
        <w:t xml:space="preserve"> 2012, McFall-Ngai </w:t>
      </w:r>
      <w:r w:rsidRPr="00DF42BA">
        <w:rPr>
          <w:rFonts w:cstheme="minorHAnsi"/>
          <w:i/>
          <w:iCs/>
          <w:color w:val="000000"/>
          <w:sz w:val="24"/>
          <w:szCs w:val="24"/>
        </w:rPr>
        <w:t>et al</w:t>
      </w:r>
      <w:r w:rsidRPr="00DF42BA">
        <w:rPr>
          <w:rFonts w:cstheme="minorHAnsi"/>
          <w:color w:val="000000"/>
          <w:sz w:val="24"/>
          <w:szCs w:val="24"/>
        </w:rPr>
        <w:t xml:space="preserve">. 2013, The Human Microbiome Consortium 2012, Young 2016).  Insects have been used as model species to study the importance of microbiomes, because of their ease of use and the fact that microbial communities play diverse roles in insects (Engel and Moran 2013).  </w:t>
      </w:r>
    </w:p>
    <w:p w14:paraId="3AB9AAA1" w14:textId="15F6694C" w:rsidR="00B51D40" w:rsidRPr="00DF42BA" w:rsidRDefault="00B51D40" w:rsidP="00B51D40">
      <w:pPr>
        <w:autoSpaceDE w:val="0"/>
        <w:autoSpaceDN w:val="0"/>
        <w:adjustRightInd w:val="0"/>
        <w:spacing w:after="0" w:line="240" w:lineRule="auto"/>
        <w:ind w:firstLine="720"/>
        <w:jc w:val="both"/>
        <w:rPr>
          <w:rFonts w:cstheme="minorHAnsi"/>
          <w:color w:val="000000"/>
          <w:sz w:val="24"/>
          <w:szCs w:val="24"/>
        </w:rPr>
      </w:pPr>
      <w:r w:rsidRPr="00DF42BA">
        <w:rPr>
          <w:rFonts w:cstheme="minorHAnsi"/>
          <w:color w:val="000000"/>
          <w:sz w:val="24"/>
          <w:szCs w:val="24"/>
        </w:rPr>
        <w:t xml:space="preserve">The data that are collected in any microbiome study consists of lists of the taxonomic units identified and their abundance.  </w:t>
      </w:r>
      <w:r w:rsidR="007D3298" w:rsidRPr="00DF42BA">
        <w:rPr>
          <w:rFonts w:cstheme="minorHAnsi"/>
          <w:color w:val="000000"/>
          <w:sz w:val="24"/>
          <w:szCs w:val="24"/>
        </w:rPr>
        <w:t>T</w:t>
      </w:r>
      <w:r w:rsidRPr="00DF42BA">
        <w:rPr>
          <w:rFonts w:cstheme="minorHAnsi"/>
          <w:color w:val="000000"/>
          <w:sz w:val="24"/>
          <w:szCs w:val="24"/>
        </w:rPr>
        <w:t xml:space="preserve">he same types of data </w:t>
      </w:r>
      <w:r w:rsidR="007D3298" w:rsidRPr="00DF42BA">
        <w:rPr>
          <w:rFonts w:cstheme="minorHAnsi"/>
          <w:color w:val="000000"/>
          <w:sz w:val="24"/>
          <w:szCs w:val="24"/>
        </w:rPr>
        <w:t>are</w:t>
      </w:r>
      <w:r w:rsidRPr="00DF42BA">
        <w:rPr>
          <w:rFonts w:cstheme="minorHAnsi"/>
          <w:color w:val="000000"/>
          <w:sz w:val="24"/>
          <w:szCs w:val="24"/>
        </w:rPr>
        <w:t xml:space="preserve"> evaluate</w:t>
      </w:r>
      <w:r w:rsidR="007D3298" w:rsidRPr="00DF42BA">
        <w:rPr>
          <w:rFonts w:cstheme="minorHAnsi"/>
          <w:color w:val="000000"/>
          <w:sz w:val="24"/>
          <w:szCs w:val="24"/>
        </w:rPr>
        <w:t>d</w:t>
      </w:r>
      <w:r w:rsidRPr="00DF42BA">
        <w:rPr>
          <w:rFonts w:cstheme="minorHAnsi"/>
          <w:color w:val="000000"/>
          <w:sz w:val="24"/>
          <w:szCs w:val="24"/>
        </w:rPr>
        <w:t xml:space="preserve"> in an ecological community analysis, but now the communities are the collections of microbes that constitute different microbiomes. The community variables, “species” richness and relative abundance, are the same and the statistical methods used to compare communities, diversity and difference indices, also are the same.</w:t>
      </w:r>
      <w:r w:rsidR="00CC76D9" w:rsidRPr="00DF42BA">
        <w:rPr>
          <w:rFonts w:cstheme="minorHAnsi"/>
          <w:color w:val="000000"/>
          <w:sz w:val="24"/>
          <w:szCs w:val="24"/>
        </w:rPr>
        <w:t xml:space="preserve">  Perhaps the simplest measure of community structure used by ecologists is “species” or taxon richness, a count of the number of unique taxa in a sample.  However, species richness does not consider the relative abundance of species in a community.  Imagine two communities with five different species.  In one community, all of the species have the same relative abundance.  In the other community, one species dominates comprising 95% of individuals in the community.  The other four species are very rare.  Based on species richness as a measure of community structure, these two communities are the same, although they are clearly very different.  As a result, ecologists use other species diversity indices that consider both the number of species and the relative abundance of species in a community.  Two common indices are the Simpson Index and the Shannon-Weaver Index.  Communities with greater numbers of species and higher evenness (i.e., similar relative abundance of species within a community) are considered more diverse.  Finally, measures of species richness and species diversity do not consider the identity of species in a community. So, communities could have the same level of species diversity, but have completely different species.  Measure of com</w:t>
      </w:r>
      <w:r w:rsidR="000659DD" w:rsidRPr="00DF42BA">
        <w:rPr>
          <w:rFonts w:cstheme="minorHAnsi"/>
          <w:color w:val="000000"/>
          <w:sz w:val="24"/>
          <w:szCs w:val="24"/>
        </w:rPr>
        <w:t>munity similarity, such as the Bray-Curtis Index, compare the similarity (or dissimilarity) between two communities based on the identity of species in the communities, as well as their relative abundances.</w:t>
      </w:r>
      <w:r w:rsidR="00EA36DA" w:rsidRPr="00DF42BA">
        <w:rPr>
          <w:rFonts w:cstheme="minorHAnsi"/>
          <w:color w:val="000000"/>
          <w:sz w:val="24"/>
          <w:szCs w:val="24"/>
        </w:rPr>
        <w:t xml:space="preserve"> For more information on indices of species diversity and measures of community similarity, see Krebs (1999).</w:t>
      </w:r>
    </w:p>
    <w:p w14:paraId="689BCD7D" w14:textId="77777777" w:rsidR="00BD402E" w:rsidRDefault="00BD402E" w:rsidP="000659DD">
      <w:pPr>
        <w:autoSpaceDE w:val="0"/>
        <w:autoSpaceDN w:val="0"/>
        <w:adjustRightInd w:val="0"/>
        <w:spacing w:after="0" w:line="240" w:lineRule="auto"/>
        <w:ind w:firstLine="720"/>
        <w:jc w:val="both"/>
        <w:rPr>
          <w:rFonts w:cstheme="minorHAnsi"/>
          <w:color w:val="000000"/>
          <w:sz w:val="24"/>
          <w:szCs w:val="24"/>
        </w:rPr>
      </w:pPr>
    </w:p>
    <w:p w14:paraId="209C9E68" w14:textId="34CAF167" w:rsidR="00B51D40" w:rsidRPr="00DF42BA" w:rsidRDefault="00B51D40" w:rsidP="000659DD">
      <w:pPr>
        <w:autoSpaceDE w:val="0"/>
        <w:autoSpaceDN w:val="0"/>
        <w:adjustRightInd w:val="0"/>
        <w:spacing w:after="0" w:line="240" w:lineRule="auto"/>
        <w:ind w:firstLine="720"/>
        <w:jc w:val="both"/>
        <w:rPr>
          <w:rFonts w:cstheme="minorHAnsi"/>
          <w:bCs/>
          <w:sz w:val="24"/>
          <w:szCs w:val="24"/>
        </w:rPr>
      </w:pPr>
      <w:r w:rsidRPr="00DF42BA">
        <w:rPr>
          <w:rFonts w:cstheme="minorHAnsi"/>
          <w:color w:val="000000"/>
          <w:sz w:val="24"/>
          <w:szCs w:val="24"/>
        </w:rPr>
        <w:lastRenderedPageBreak/>
        <w:t xml:space="preserve">In this study, bean beetle gut microbiome data were collected by undergraduate students using the protocols developed by Cole </w:t>
      </w:r>
      <w:r w:rsidRPr="00DF42BA">
        <w:rPr>
          <w:rFonts w:cstheme="minorHAnsi"/>
          <w:i/>
          <w:iCs/>
          <w:color w:val="000000"/>
          <w:sz w:val="24"/>
          <w:szCs w:val="24"/>
        </w:rPr>
        <w:t>et al</w:t>
      </w:r>
      <w:r w:rsidRPr="00DF42BA">
        <w:rPr>
          <w:rFonts w:cstheme="minorHAnsi"/>
          <w:color w:val="000000"/>
          <w:sz w:val="24"/>
          <w:szCs w:val="24"/>
        </w:rPr>
        <w:t>. (2018). Three types of data were collected: colony phenotypes from cultured bacteria, 16s rRNA gene sequencing</w:t>
      </w:r>
      <w:r w:rsidR="000659DD" w:rsidRPr="00DF42BA">
        <w:rPr>
          <w:rFonts w:cstheme="minorHAnsi"/>
          <w:color w:val="000000"/>
          <w:sz w:val="24"/>
          <w:szCs w:val="24"/>
        </w:rPr>
        <w:t xml:space="preserve"> of specific bacterial colonies</w:t>
      </w:r>
      <w:r w:rsidRPr="00DF42BA">
        <w:rPr>
          <w:rFonts w:cstheme="minorHAnsi"/>
          <w:color w:val="000000"/>
          <w:sz w:val="24"/>
          <w:szCs w:val="24"/>
        </w:rPr>
        <w:t>, and whole community 16s rRNA gene sequencing, but we will limit our analyses to the colony phenotype and colony</w:t>
      </w:r>
      <w:r w:rsidR="000659DD" w:rsidRPr="00DF42BA">
        <w:rPr>
          <w:rFonts w:cstheme="minorHAnsi"/>
          <w:color w:val="000000"/>
          <w:sz w:val="24"/>
          <w:szCs w:val="24"/>
        </w:rPr>
        <w:t>-based</w:t>
      </w:r>
      <w:r w:rsidRPr="00DF42BA">
        <w:rPr>
          <w:rFonts w:cstheme="minorHAnsi"/>
          <w:color w:val="000000"/>
          <w:sz w:val="24"/>
          <w:szCs w:val="24"/>
        </w:rPr>
        <w:t xml:space="preserve"> 16s</w:t>
      </w:r>
      <w:r w:rsidR="000659DD" w:rsidRPr="00DF42BA">
        <w:rPr>
          <w:rFonts w:cstheme="minorHAnsi"/>
          <w:color w:val="000000"/>
          <w:sz w:val="24"/>
          <w:szCs w:val="24"/>
        </w:rPr>
        <w:t xml:space="preserve"> data</w:t>
      </w:r>
      <w:r w:rsidRPr="00DF42BA">
        <w:rPr>
          <w:rFonts w:cstheme="minorHAnsi"/>
          <w:color w:val="000000"/>
          <w:sz w:val="24"/>
          <w:szCs w:val="24"/>
        </w:rPr>
        <w:t xml:space="preserve">.  </w:t>
      </w:r>
    </w:p>
    <w:p w14:paraId="3A5D7E73" w14:textId="77777777" w:rsidR="00D53C1C" w:rsidRPr="00DF42BA" w:rsidRDefault="00D53C1C" w:rsidP="0052376B">
      <w:pPr>
        <w:autoSpaceDE w:val="0"/>
        <w:autoSpaceDN w:val="0"/>
        <w:adjustRightInd w:val="0"/>
        <w:spacing w:after="0" w:line="240" w:lineRule="auto"/>
        <w:ind w:right="-900"/>
        <w:rPr>
          <w:rFonts w:cstheme="minorHAnsi"/>
          <w:bCs/>
          <w:sz w:val="24"/>
          <w:szCs w:val="24"/>
        </w:rPr>
      </w:pPr>
    </w:p>
    <w:p w14:paraId="24A838A0" w14:textId="1B4BB788" w:rsidR="00875A8D" w:rsidRPr="00DF42BA" w:rsidRDefault="00875A8D" w:rsidP="00875A8D">
      <w:pPr>
        <w:spacing w:after="160" w:line="259" w:lineRule="auto"/>
        <w:rPr>
          <w:rFonts w:eastAsia="Calibri" w:cstheme="minorHAnsi"/>
          <w:b/>
          <w:sz w:val="24"/>
          <w:szCs w:val="24"/>
        </w:rPr>
      </w:pPr>
      <w:r w:rsidRPr="00DF42BA">
        <w:rPr>
          <w:rFonts w:eastAsia="Calibri" w:cstheme="minorHAnsi"/>
          <w:b/>
          <w:sz w:val="24"/>
          <w:szCs w:val="24"/>
        </w:rPr>
        <w:t xml:space="preserve">Microbial Community </w:t>
      </w:r>
      <w:r w:rsidR="001601F9" w:rsidRPr="00DF42BA">
        <w:rPr>
          <w:rFonts w:eastAsia="Calibri" w:cstheme="minorHAnsi"/>
          <w:b/>
          <w:sz w:val="24"/>
          <w:szCs w:val="24"/>
        </w:rPr>
        <w:t xml:space="preserve">Analysis Using </w:t>
      </w:r>
      <w:r w:rsidRPr="00DF42BA">
        <w:rPr>
          <w:rFonts w:eastAsia="Calibri" w:cstheme="minorHAnsi"/>
          <w:b/>
          <w:sz w:val="24"/>
          <w:szCs w:val="24"/>
        </w:rPr>
        <w:t xml:space="preserve">Colony Phenotype Database </w:t>
      </w:r>
    </w:p>
    <w:p w14:paraId="649113E9" w14:textId="5A24C444" w:rsidR="00875A8D" w:rsidRPr="00DF42BA" w:rsidRDefault="00875A8D" w:rsidP="00875A8D">
      <w:pPr>
        <w:spacing w:after="160" w:line="259" w:lineRule="auto"/>
        <w:rPr>
          <w:rFonts w:eastAsia="Calibri" w:cstheme="minorHAnsi"/>
          <w:i/>
          <w:sz w:val="24"/>
          <w:szCs w:val="24"/>
        </w:rPr>
      </w:pPr>
      <w:r w:rsidRPr="00DF42BA">
        <w:rPr>
          <w:rFonts w:eastAsia="Calibri" w:cstheme="minorHAnsi"/>
          <w:i/>
          <w:sz w:val="24"/>
          <w:szCs w:val="24"/>
        </w:rPr>
        <w:t>Questions</w:t>
      </w:r>
    </w:p>
    <w:p w14:paraId="4F8A3DDE" w14:textId="6DF04031" w:rsidR="001601F9" w:rsidRPr="00DF42BA" w:rsidRDefault="001601F9" w:rsidP="00875A8D">
      <w:pPr>
        <w:spacing w:after="160" w:line="259" w:lineRule="auto"/>
        <w:rPr>
          <w:rFonts w:eastAsia="Calibri" w:cstheme="minorHAnsi"/>
          <w:sz w:val="24"/>
          <w:szCs w:val="24"/>
        </w:rPr>
      </w:pPr>
      <w:r w:rsidRPr="00DF42BA">
        <w:rPr>
          <w:rFonts w:eastAsia="Calibri" w:cstheme="minorHAnsi"/>
          <w:sz w:val="24"/>
          <w:szCs w:val="24"/>
        </w:rPr>
        <w:t>Using data from the colony phenotype database and the analyses described below,</w:t>
      </w:r>
      <w:r w:rsidR="007510A3" w:rsidRPr="00DF42BA">
        <w:rPr>
          <w:rFonts w:eastAsia="Calibri" w:cstheme="minorHAnsi"/>
          <w:sz w:val="24"/>
          <w:szCs w:val="24"/>
        </w:rPr>
        <w:t xml:space="preserve"> answer the following questions.</w:t>
      </w:r>
    </w:p>
    <w:p w14:paraId="2CB5BDEB" w14:textId="77777777" w:rsidR="00875A8D" w:rsidRPr="00DF42BA" w:rsidRDefault="00875A8D" w:rsidP="00875A8D">
      <w:pPr>
        <w:numPr>
          <w:ilvl w:val="0"/>
          <w:numId w:val="3"/>
        </w:numPr>
        <w:spacing w:after="160" w:line="259" w:lineRule="auto"/>
        <w:contextualSpacing/>
        <w:rPr>
          <w:rFonts w:eastAsia="Calibri" w:cstheme="minorHAnsi"/>
          <w:sz w:val="24"/>
          <w:szCs w:val="24"/>
        </w:rPr>
      </w:pPr>
      <w:r w:rsidRPr="00DF42BA">
        <w:rPr>
          <w:rFonts w:eastAsia="Calibri" w:cstheme="minorHAnsi"/>
          <w:sz w:val="24"/>
          <w:szCs w:val="24"/>
        </w:rPr>
        <w:t>Based on the diversity indices that you calculated, which treatment had the highest (lowest) diversity?</w:t>
      </w:r>
    </w:p>
    <w:p w14:paraId="5343A5E7" w14:textId="77777777" w:rsidR="00875A8D" w:rsidRPr="00DF42BA" w:rsidRDefault="00875A8D" w:rsidP="00875A8D">
      <w:pPr>
        <w:numPr>
          <w:ilvl w:val="0"/>
          <w:numId w:val="3"/>
        </w:numPr>
        <w:spacing w:after="160" w:line="259" w:lineRule="auto"/>
        <w:contextualSpacing/>
        <w:rPr>
          <w:rFonts w:eastAsia="Calibri" w:cstheme="minorHAnsi"/>
          <w:sz w:val="24"/>
          <w:szCs w:val="24"/>
        </w:rPr>
      </w:pPr>
      <w:r w:rsidRPr="00DF42BA">
        <w:rPr>
          <w:rFonts w:eastAsia="Calibri" w:cstheme="minorHAnsi"/>
          <w:sz w:val="24"/>
          <w:szCs w:val="24"/>
        </w:rPr>
        <w:t>Does the answer depend on the measure of species (taxon) diversity that you use?</w:t>
      </w:r>
    </w:p>
    <w:p w14:paraId="65407E56" w14:textId="77777777" w:rsidR="00875A8D" w:rsidRPr="00DF42BA" w:rsidRDefault="00875A8D" w:rsidP="00875A8D">
      <w:pPr>
        <w:numPr>
          <w:ilvl w:val="0"/>
          <w:numId w:val="3"/>
        </w:numPr>
        <w:spacing w:after="160" w:line="259" w:lineRule="auto"/>
        <w:contextualSpacing/>
        <w:rPr>
          <w:rFonts w:eastAsia="Calibri" w:cstheme="minorHAnsi"/>
          <w:sz w:val="24"/>
          <w:szCs w:val="24"/>
        </w:rPr>
      </w:pPr>
      <w:r w:rsidRPr="00DF42BA">
        <w:rPr>
          <w:rFonts w:eastAsia="Calibri" w:cstheme="minorHAnsi"/>
          <w:sz w:val="24"/>
          <w:szCs w:val="24"/>
        </w:rPr>
        <w:t>Is there a relationship between number of samples and taxonomic diversity?  If so, what might explain this?</w:t>
      </w:r>
    </w:p>
    <w:p w14:paraId="763B86E6" w14:textId="77777777" w:rsidR="00875A8D" w:rsidRPr="00DF42BA" w:rsidRDefault="00875A8D" w:rsidP="00875A8D">
      <w:pPr>
        <w:numPr>
          <w:ilvl w:val="0"/>
          <w:numId w:val="3"/>
        </w:numPr>
        <w:spacing w:after="160" w:line="259" w:lineRule="auto"/>
        <w:contextualSpacing/>
        <w:rPr>
          <w:rFonts w:eastAsia="Calibri" w:cstheme="minorHAnsi"/>
          <w:sz w:val="24"/>
          <w:szCs w:val="24"/>
        </w:rPr>
      </w:pPr>
      <w:r w:rsidRPr="00DF42BA">
        <w:rPr>
          <w:rFonts w:eastAsia="Calibri" w:cstheme="minorHAnsi"/>
          <w:sz w:val="24"/>
          <w:szCs w:val="24"/>
        </w:rPr>
        <w:t>Which communities are most similar (different)?</w:t>
      </w:r>
    </w:p>
    <w:p w14:paraId="592E9292" w14:textId="77777777" w:rsidR="000F2F66" w:rsidRPr="00DF42BA" w:rsidRDefault="000F2F66" w:rsidP="00875A8D">
      <w:pPr>
        <w:spacing w:after="160" w:line="259" w:lineRule="auto"/>
        <w:rPr>
          <w:rFonts w:eastAsia="Calibri" w:cstheme="minorHAnsi"/>
          <w:i/>
          <w:sz w:val="24"/>
          <w:szCs w:val="24"/>
        </w:rPr>
      </w:pPr>
    </w:p>
    <w:p w14:paraId="480711DC" w14:textId="5BC2BF37" w:rsidR="00875A8D" w:rsidRPr="00DF42BA" w:rsidRDefault="00875A8D" w:rsidP="00875A8D">
      <w:pPr>
        <w:spacing w:after="160" w:line="259" w:lineRule="auto"/>
        <w:rPr>
          <w:rFonts w:eastAsia="Calibri" w:cstheme="minorHAnsi"/>
          <w:i/>
          <w:sz w:val="24"/>
          <w:szCs w:val="24"/>
        </w:rPr>
      </w:pPr>
      <w:r w:rsidRPr="00DF42BA">
        <w:rPr>
          <w:rFonts w:eastAsia="Calibri" w:cstheme="minorHAnsi"/>
          <w:i/>
          <w:sz w:val="24"/>
          <w:szCs w:val="24"/>
        </w:rPr>
        <w:t>Database description</w:t>
      </w:r>
    </w:p>
    <w:p w14:paraId="52450D39" w14:textId="226263B3" w:rsidR="00875A8D" w:rsidRPr="00DF42BA" w:rsidRDefault="00875A8D" w:rsidP="00875A8D">
      <w:pPr>
        <w:spacing w:after="160" w:line="259" w:lineRule="auto"/>
        <w:rPr>
          <w:rFonts w:eastAsia="Calibri" w:cstheme="minorHAnsi"/>
          <w:sz w:val="24"/>
          <w:szCs w:val="24"/>
        </w:rPr>
      </w:pPr>
      <w:r w:rsidRPr="00DF42BA">
        <w:rPr>
          <w:rFonts w:eastAsia="Calibri" w:cstheme="minorHAnsi"/>
          <w:sz w:val="24"/>
          <w:szCs w:val="24"/>
        </w:rPr>
        <w:t xml:space="preserve">This database contains data for the microbial community of bean beetles based on colony phenotypes of individual bacterial colonies cultured from bean beetle homogenates plated on different media.  </w:t>
      </w:r>
      <w:r w:rsidR="001D6D09" w:rsidRPr="00DF42BA">
        <w:rPr>
          <w:rFonts w:eastAsia="Calibri" w:cstheme="minorHAnsi"/>
          <w:sz w:val="24"/>
          <w:szCs w:val="24"/>
        </w:rPr>
        <w:t xml:space="preserve">The bacteria cultured from each </w:t>
      </w:r>
      <w:r w:rsidRPr="00DF42BA">
        <w:rPr>
          <w:rFonts w:eastAsia="Calibri" w:cstheme="minorHAnsi"/>
          <w:sz w:val="24"/>
          <w:szCs w:val="24"/>
        </w:rPr>
        <w:t xml:space="preserve">beetle </w:t>
      </w:r>
      <w:r w:rsidR="001D6D09" w:rsidRPr="00DF42BA">
        <w:rPr>
          <w:rFonts w:eastAsia="Calibri" w:cstheme="minorHAnsi"/>
          <w:sz w:val="24"/>
          <w:szCs w:val="24"/>
        </w:rPr>
        <w:t xml:space="preserve">are </w:t>
      </w:r>
      <w:r w:rsidRPr="00DF42BA">
        <w:rPr>
          <w:rFonts w:eastAsia="Calibri" w:cstheme="minorHAnsi"/>
          <w:sz w:val="24"/>
          <w:szCs w:val="24"/>
        </w:rPr>
        <w:t>represented by multiple rows of data with each row representing a different combination of phenotypic characters.  A unique combination of phenotypic characters is taken to represent a unique bacterial tax</w:t>
      </w:r>
      <w:r w:rsidR="00797DCE">
        <w:rPr>
          <w:rFonts w:eastAsia="Calibri" w:cstheme="minorHAnsi"/>
          <w:sz w:val="24"/>
          <w:szCs w:val="24"/>
        </w:rPr>
        <w:t>on</w:t>
      </w:r>
      <w:r w:rsidRPr="00DF42BA">
        <w:rPr>
          <w:rFonts w:eastAsia="Calibri" w:cstheme="minorHAnsi"/>
          <w:sz w:val="24"/>
          <w:szCs w:val="24"/>
        </w:rPr>
        <w:t>.</w:t>
      </w:r>
    </w:p>
    <w:p w14:paraId="3E19178D" w14:textId="77777777" w:rsidR="00875A8D" w:rsidRPr="00DF42BA" w:rsidRDefault="00875A8D" w:rsidP="00875A8D">
      <w:pPr>
        <w:spacing w:after="160" w:line="259" w:lineRule="auto"/>
        <w:rPr>
          <w:rFonts w:eastAsia="Calibri" w:cstheme="minorHAnsi"/>
          <w:sz w:val="24"/>
          <w:szCs w:val="24"/>
        </w:rPr>
      </w:pPr>
      <w:r w:rsidRPr="00DF42BA">
        <w:rPr>
          <w:rFonts w:eastAsia="Calibri" w:cstheme="minorHAnsi"/>
          <w:sz w:val="24"/>
          <w:szCs w:val="24"/>
        </w:rPr>
        <w:t xml:space="preserve">Access the database at </w:t>
      </w:r>
      <w:hyperlink r:id="rId7" w:history="1">
        <w:r w:rsidRPr="00DF42BA">
          <w:rPr>
            <w:rFonts w:eastAsia="Calibri" w:cstheme="minorHAnsi"/>
            <w:color w:val="0563C1"/>
            <w:sz w:val="24"/>
            <w:szCs w:val="24"/>
            <w:u w:val="single"/>
          </w:rPr>
          <w:t>https://www.beanbeetles.org/microbiome/phenotype-database-search/</w:t>
        </w:r>
      </w:hyperlink>
      <w:r w:rsidRPr="00DF42BA">
        <w:rPr>
          <w:rFonts w:eastAsia="Calibri" w:cstheme="minorHAnsi"/>
          <w:sz w:val="24"/>
          <w:szCs w:val="24"/>
        </w:rPr>
        <w:t>.</w:t>
      </w:r>
    </w:p>
    <w:p w14:paraId="63A95FE0" w14:textId="1309B469" w:rsidR="00875A8D" w:rsidRPr="00DF42BA" w:rsidRDefault="00875A8D" w:rsidP="00875A8D">
      <w:pPr>
        <w:spacing w:after="160" w:line="259" w:lineRule="auto"/>
        <w:rPr>
          <w:rFonts w:eastAsia="Calibri" w:cstheme="minorHAnsi"/>
          <w:sz w:val="24"/>
          <w:szCs w:val="24"/>
        </w:rPr>
      </w:pPr>
      <w:r w:rsidRPr="00DF42BA">
        <w:rPr>
          <w:rFonts w:eastAsia="Calibri" w:cstheme="minorHAnsi"/>
          <w:sz w:val="24"/>
          <w:szCs w:val="24"/>
        </w:rPr>
        <w:t xml:space="preserve">The database allows you to limit your search by bean host species, sex, life cycle stage, media on which bacteria were grown, and colony phenotype.  EMB and PEA plates select for gram negative and </w:t>
      </w:r>
      <w:proofErr w:type="gramStart"/>
      <w:r w:rsidRPr="00DF42BA">
        <w:rPr>
          <w:rFonts w:eastAsia="Calibri" w:cstheme="minorHAnsi"/>
          <w:sz w:val="24"/>
          <w:szCs w:val="24"/>
        </w:rPr>
        <w:t>gram positive</w:t>
      </w:r>
      <w:proofErr w:type="gramEnd"/>
      <w:r w:rsidRPr="00DF42BA">
        <w:rPr>
          <w:rFonts w:eastAsia="Calibri" w:cstheme="minorHAnsi"/>
          <w:sz w:val="24"/>
          <w:szCs w:val="24"/>
        </w:rPr>
        <w:t xml:space="preserve"> bacteria, respectively. So, a colony with a particular combination of phenotypic characters on an EMB plate is a different bacterial tax</w:t>
      </w:r>
      <w:r w:rsidR="00C519F4">
        <w:rPr>
          <w:rFonts w:eastAsia="Calibri" w:cstheme="minorHAnsi"/>
          <w:sz w:val="24"/>
          <w:szCs w:val="24"/>
        </w:rPr>
        <w:t>on</w:t>
      </w:r>
      <w:r w:rsidRPr="00DF42BA">
        <w:rPr>
          <w:rFonts w:eastAsia="Calibri" w:cstheme="minorHAnsi"/>
          <w:sz w:val="24"/>
          <w:szCs w:val="24"/>
        </w:rPr>
        <w:t xml:space="preserve"> than a colony with the same combination</w:t>
      </w:r>
      <w:r w:rsidR="003B74B1" w:rsidRPr="00DF42BA">
        <w:rPr>
          <w:rFonts w:eastAsia="Calibri" w:cstheme="minorHAnsi"/>
          <w:sz w:val="24"/>
          <w:szCs w:val="24"/>
        </w:rPr>
        <w:t xml:space="preserve"> of characters</w:t>
      </w:r>
      <w:r w:rsidRPr="00DF42BA">
        <w:rPr>
          <w:rFonts w:eastAsia="Calibri" w:cstheme="minorHAnsi"/>
          <w:sz w:val="24"/>
          <w:szCs w:val="24"/>
        </w:rPr>
        <w:t xml:space="preserve"> on a PEA plate.  The same is not true if we include blood agar or nutrient agar plates in our sample.  Those plates could be consider</w:t>
      </w:r>
      <w:r w:rsidR="00C519F4">
        <w:rPr>
          <w:rFonts w:eastAsia="Calibri" w:cstheme="minorHAnsi"/>
          <w:sz w:val="24"/>
          <w:szCs w:val="24"/>
        </w:rPr>
        <w:t>ed</w:t>
      </w:r>
      <w:r w:rsidRPr="00DF42BA">
        <w:rPr>
          <w:rFonts w:eastAsia="Calibri" w:cstheme="minorHAnsi"/>
          <w:sz w:val="24"/>
          <w:szCs w:val="24"/>
        </w:rPr>
        <w:t xml:space="preserve"> independently.</w:t>
      </w:r>
    </w:p>
    <w:p w14:paraId="73D0048A" w14:textId="77777777" w:rsidR="00875A8D" w:rsidRPr="00DF42BA" w:rsidRDefault="00875A8D" w:rsidP="00875A8D">
      <w:pPr>
        <w:spacing w:after="160" w:line="259" w:lineRule="auto"/>
        <w:rPr>
          <w:rFonts w:eastAsia="Calibri" w:cstheme="minorHAnsi"/>
          <w:sz w:val="24"/>
          <w:szCs w:val="24"/>
        </w:rPr>
      </w:pPr>
      <w:r w:rsidRPr="00DF42BA">
        <w:rPr>
          <w:rFonts w:eastAsia="Calibri" w:cstheme="minorHAnsi"/>
          <w:sz w:val="24"/>
          <w:szCs w:val="24"/>
        </w:rPr>
        <w:t>We want to limit our search to PEA and EMB plates (or Nutrient Agar only).  After limiting by media type, click “Submit.”</w:t>
      </w:r>
    </w:p>
    <w:p w14:paraId="0E4B1F1E" w14:textId="77777777" w:rsidR="00875A8D" w:rsidRPr="00DF42BA" w:rsidRDefault="00875A8D" w:rsidP="00875A8D">
      <w:pPr>
        <w:spacing w:after="160" w:line="259" w:lineRule="auto"/>
        <w:rPr>
          <w:rFonts w:eastAsia="Calibri" w:cstheme="minorHAnsi"/>
          <w:sz w:val="24"/>
          <w:szCs w:val="24"/>
        </w:rPr>
      </w:pPr>
      <w:r w:rsidRPr="00DF42BA">
        <w:rPr>
          <w:rFonts w:eastAsia="Calibri" w:cstheme="minorHAnsi"/>
          <w:noProof/>
          <w:sz w:val="24"/>
          <w:szCs w:val="24"/>
        </w:rPr>
        <w:lastRenderedPageBreak/>
        <mc:AlternateContent>
          <mc:Choice Requires="wps">
            <w:drawing>
              <wp:anchor distT="45720" distB="45720" distL="114300" distR="114300" simplePos="0" relativeHeight="251660288" behindDoc="0" locked="0" layoutInCell="1" allowOverlap="1" wp14:anchorId="7619AE0A" wp14:editId="5236B409">
                <wp:simplePos x="0" y="0"/>
                <wp:positionH relativeFrom="column">
                  <wp:posOffset>47625</wp:posOffset>
                </wp:positionH>
                <wp:positionV relativeFrom="paragraph">
                  <wp:posOffset>1521460</wp:posOffset>
                </wp:positionV>
                <wp:extent cx="581025" cy="1404620"/>
                <wp:effectExtent l="0" t="0" r="28575" b="273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404620"/>
                        </a:xfrm>
                        <a:prstGeom prst="rect">
                          <a:avLst/>
                        </a:prstGeom>
                        <a:solidFill>
                          <a:srgbClr val="FFFFFF"/>
                        </a:solidFill>
                        <a:ln w="9525">
                          <a:solidFill>
                            <a:srgbClr val="000000"/>
                          </a:solidFill>
                          <a:miter lim="800000"/>
                          <a:headEnd/>
                          <a:tailEnd/>
                        </a:ln>
                      </wps:spPr>
                      <wps:txbx>
                        <w:txbxContent>
                          <w:p w14:paraId="0E62DA23" w14:textId="77777777" w:rsidR="00B862F0" w:rsidRPr="000F2F66" w:rsidRDefault="00B862F0" w:rsidP="00875A8D">
                            <w:pPr>
                              <w:rPr>
                                <w:rFonts w:ascii="Times New Roman" w:hAnsi="Times New Roman" w:cs="Times New Roman"/>
                              </w:rPr>
                            </w:pPr>
                            <w:r w:rsidRPr="000F2F66">
                              <w:rPr>
                                <w:rFonts w:ascii="Times New Roman" w:hAnsi="Times New Roman" w:cs="Times New Roman"/>
                              </w:rPr>
                              <w:t>Select “EMB Agar” and “PEA Agar”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19AE0A" id="_x0000_t202" coordsize="21600,21600" o:spt="202" path="m,l,21600r21600,l21600,xe">
                <v:stroke joinstyle="miter"/>
                <v:path gradientshapeok="t" o:connecttype="rect"/>
              </v:shapetype>
              <v:shape id="Text Box 2" o:spid="_x0000_s1026" type="#_x0000_t202" style="position:absolute;margin-left:3.75pt;margin-top:119.8pt;width:45.7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9eRIQIAAEYEAAAOAAAAZHJzL2Uyb0RvYy54bWysU9tuEzEQfUfiHyy/k70oadNVNlVJCUIq&#13;&#10;F6nlA2a93qyFb9hOdsPXM/amISqIB4QfLF/Gx2fOmVndjkqSA3deGF3TYpZTwjUzrdC7mn592r5Z&#13;&#10;UuID6Bak0bymR+7p7fr1q9VgK16a3siWO4Ig2leDrWkfgq2yzLOeK/AzY7nGy844BQG3bpe1DgZE&#13;&#10;VzIr8/wqG4xrrTOMe4+n99MlXSf8ruMsfO46zwORNUVuIc0uzU2cs/UKqp0D2wt2ogH/wEKB0Pjp&#13;&#10;GeoeApC9E79BKcGc8aYLM2ZUZrpOMJ5ywGyK/EU2jz1YnnJBcbw9y+T/Hyz7dPjiiGhrWhbXlGhQ&#13;&#10;aNITHwN5a0ZSRn0G6ysMe7QYGEY8Rp9Trt4+GPbNE202Pegdv3PODD2HFvkV8WV28XTC8RGkGT6a&#13;&#10;Fr+BfTAJaOyciuKhHATR0afj2ZtIheHhYlnk5YIShlfFPJ9flcm8DKrn19b58J4bReKipg69T+hw&#13;&#10;ePAhsoHqOSR+5o0U7VZImTZu12ykIwfAOtmmkRJ4ESY1GWp6s0Aif4fI0/gThBIBC14KVdPlOQiq&#13;&#10;KNs73aZyDCDktEbKUp90jNJNIoaxGU++NKY9oqLOTIWNjYiL3rgflAxY1DX13/fgOCXyg0ZXbor5&#13;&#10;PHZB2swX16ghcZc3zeUNaIZQNQ2UTMtNSJ2TUrd36N5WJGGjzROTE1cs1qT3qbFiN1zuU9Sv9l//&#13;&#10;BAAA//8DAFBLAwQUAAYACAAAACEAQffZmeIAAAANAQAADwAAAGRycy9kb3ducmV2LnhtbEyPQU/C&#13;&#10;QBCF7yb+h82YeCGyFWyhpVuiGE6cqHhfukPb2J2t3QXKv3c86WWSyXvz5n35erSduODgW0cKnqcR&#13;&#10;CKTKmZZqBYeP7dMShA+ajO4coYIbelgX93e5zoy70h4vZagFh5DPtIImhD6T0lcNWu2nrkdi7eQG&#13;&#10;qwOvQy3NoK8cbjs5i6JEWt0Sf2h0j5sGq6/ybBUk3+V8svs0E9rftm9DZWOzOcRKPT6M7yserysQ&#13;&#10;AcfwdwG/DNwfCi52dGcyXnQKFjEbFczmaQKC9TRlvqOClyRagixy+Z+i+AEAAP//AwBQSwECLQAU&#13;&#10;AAYACAAAACEAtoM4kv4AAADhAQAAEwAAAAAAAAAAAAAAAAAAAAAAW0NvbnRlbnRfVHlwZXNdLnht&#13;&#10;bFBLAQItABQABgAIAAAAIQA4/SH/1gAAAJQBAAALAAAAAAAAAAAAAAAAAC8BAABfcmVscy8ucmVs&#13;&#10;c1BLAQItABQABgAIAAAAIQAnQ9eRIQIAAEYEAAAOAAAAAAAAAAAAAAAAAC4CAABkcnMvZTJvRG9j&#13;&#10;LnhtbFBLAQItABQABgAIAAAAIQBB99mZ4gAAAA0BAAAPAAAAAAAAAAAAAAAAAHsEAABkcnMvZG93&#13;&#10;bnJldi54bWxQSwUGAAAAAAQABADzAAAAigUAAAAA&#13;&#10;">
                <v:textbox style="mso-fit-shape-to-text:t">
                  <w:txbxContent>
                    <w:p w14:paraId="0E62DA23" w14:textId="77777777" w:rsidR="00B862F0" w:rsidRPr="000F2F66" w:rsidRDefault="00B862F0" w:rsidP="00875A8D">
                      <w:pPr>
                        <w:rPr>
                          <w:rFonts w:ascii="Times New Roman" w:hAnsi="Times New Roman" w:cs="Times New Roman"/>
                        </w:rPr>
                      </w:pPr>
                      <w:r w:rsidRPr="000F2F66">
                        <w:rPr>
                          <w:rFonts w:ascii="Times New Roman" w:hAnsi="Times New Roman" w:cs="Times New Roman"/>
                        </w:rPr>
                        <w:t>Select “EMB Agar” and “PEA Agar”</w:t>
                      </w:r>
                    </w:p>
                  </w:txbxContent>
                </v:textbox>
              </v:shape>
            </w:pict>
          </mc:Fallback>
        </mc:AlternateContent>
      </w:r>
      <w:r w:rsidRPr="00DF42BA">
        <w:rPr>
          <w:rFonts w:eastAsia="Calibri" w:cstheme="minorHAnsi"/>
          <w:noProof/>
          <w:sz w:val="24"/>
          <w:szCs w:val="24"/>
        </w:rPr>
        <mc:AlternateContent>
          <mc:Choice Requires="wps">
            <w:drawing>
              <wp:anchor distT="0" distB="0" distL="114300" distR="114300" simplePos="0" relativeHeight="251659264" behindDoc="0" locked="0" layoutInCell="1" allowOverlap="1" wp14:anchorId="17A5A798" wp14:editId="491B4264">
                <wp:simplePos x="0" y="0"/>
                <wp:positionH relativeFrom="column">
                  <wp:posOffset>447675</wp:posOffset>
                </wp:positionH>
                <wp:positionV relativeFrom="paragraph">
                  <wp:posOffset>2846705</wp:posOffset>
                </wp:positionV>
                <wp:extent cx="390525" cy="247650"/>
                <wp:effectExtent l="0" t="19050" r="47625" b="38100"/>
                <wp:wrapNone/>
                <wp:docPr id="2" name="Right Arrow 2"/>
                <wp:cNvGraphicFramePr/>
                <a:graphic xmlns:a="http://schemas.openxmlformats.org/drawingml/2006/main">
                  <a:graphicData uri="http://schemas.microsoft.com/office/word/2010/wordprocessingShape">
                    <wps:wsp>
                      <wps:cNvSpPr/>
                      <wps:spPr>
                        <a:xfrm>
                          <a:off x="0" y="0"/>
                          <a:ext cx="390525" cy="2476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D5CC1A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35.25pt;margin-top:224.15pt;width:30.75pt;height:1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uDfwIAABkFAAAOAAAAZHJzL2Uyb0RvYy54bWysVEtv2zAMvg/YfxB0X514SR9BnSJt0GFA&#10;0RZth54ZWY4F6DVKidP9+lGy0/dpWA4KaT4+kfyo07Od0WwrMShnKz4+GHEmrXC1suuK/3q4/HbM&#10;WYhga9DOyoo/ycDP5l+/nHZ+JkvXOl1LZJTEhlnnK97G6GdFEUQrDYQD56UlY+PQQCQV10WN0FF2&#10;o4tyNDosOoe1RydkCPR12Rv5POdvGiniTdMEGZmuON0t5hPzuUpnMT+F2RrBt0oM14B/uIUBZQn0&#10;OdUSIrANqg+pjBLogmvigXCmcE2jhMw1UDXj0btq7lvwMtdCzQn+uU3h/6UV19tbZKqueMmZBUMj&#10;ulPrNrIFoutYmRrU+TAjv3t/i4MWSEzV7ho06Z/qYLvc1KfnpspdZII+fj8ZTcspZ4JM5eTocJqb&#10;XrwEewzxh3SGJaHimOAzem4obK9CJFgK2DsmxOC0qi+V1lnB9epCI9sCTXl6fnK+nKZ7U8gbN21Z&#10;Rxwtj0bEBAHEtkZDJNF4qj/YNWeg10RjETFjv4kOn4Bk8BZqOUCP6LdH7t0/3iJVsYTQ9iEZIoXA&#10;zKhIq6CVqfhxSrTPpG2yykzmoRdpIv0MkrRy9RMNEV3P7uDFpSKQKwjxFpDoTOXSisYbOhrtqAdu&#10;kDhrHf757HvyJ5aRlbOO1oP683sDKDnTPy3x72Q8maR9yspkelSSgq8tq9cWuzEXjmYzpsfAiywm&#10;/6j3YoPOPNImLxIqmcAKwu4nMSgXsV9beguEXCyyG+2Qh3hl771IyVOfUnsfdo+AfuBTJCJeu/0q&#10;wewdoXrfFGndYhNdozLbXvpKE0wK7V+e5fBWpAV/rWevlxdt/hcAAP//AwBQSwMEFAAGAAgAAAAh&#10;AHTlwW3gAAAACgEAAA8AAABkcnMvZG93bnJldi54bWxMj8tOwzAQRfdI/IM1SOyo3aaQKMSpAIGQ&#10;uin0IVi68RBbxHYUu234e6YrWM7M0Z1zq8XoOnbEIdrgJUwnAhj6JmjrWwnbzctNASwm5bXqgkcJ&#10;PxhhUV9eVKrU4eTf8bhOLaMQH0slwaTUl5zHxqBTcRJ69HT7CoNTicah5XpQJwp3HZ8Jccedsp4+&#10;GNXjk8Hme31wEl7N55LvRPNhnqe5W9m35cY+Kimvr8aHe2AJx/QHw1mf1KEmp304eB1ZJyEXt0RK&#10;mM+LDNgZyGZUbk+bIs+A1xX/X6H+BQAA//8DAFBLAQItABQABgAIAAAAIQC2gziS/gAAAOEBAAAT&#10;AAAAAAAAAAAAAAAAAAAAAABbQ29udGVudF9UeXBlc10ueG1sUEsBAi0AFAAGAAgAAAAhADj9If/W&#10;AAAAlAEAAAsAAAAAAAAAAAAAAAAALwEAAF9yZWxzLy5yZWxzUEsBAi0AFAAGAAgAAAAhAKHGq4N/&#10;AgAAGQUAAA4AAAAAAAAAAAAAAAAALgIAAGRycy9lMm9Eb2MueG1sUEsBAi0AFAAGAAgAAAAhAHTl&#10;wW3gAAAACgEAAA8AAAAAAAAAAAAAAAAA2QQAAGRycy9kb3ducmV2LnhtbFBLBQYAAAAABAAEAPMA&#10;AADmBQAAAAA=&#10;" adj="14751" fillcolor="#5b9bd5" strokecolor="#41719c" strokeweight="1pt"/>
            </w:pict>
          </mc:Fallback>
        </mc:AlternateContent>
      </w:r>
      <w:r w:rsidRPr="00DF42BA">
        <w:rPr>
          <w:rFonts w:eastAsia="Calibri" w:cstheme="minorHAnsi"/>
          <w:noProof/>
          <w:sz w:val="24"/>
          <w:szCs w:val="24"/>
        </w:rPr>
        <w:drawing>
          <wp:inline distT="0" distB="0" distL="0" distR="0" wp14:anchorId="35CEDDCE" wp14:editId="5C1FFBC1">
            <wp:extent cx="5943600" cy="371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714750"/>
                    </a:xfrm>
                    <a:prstGeom prst="rect">
                      <a:avLst/>
                    </a:prstGeom>
                  </pic:spPr>
                </pic:pic>
              </a:graphicData>
            </a:graphic>
          </wp:inline>
        </w:drawing>
      </w:r>
    </w:p>
    <w:p w14:paraId="76DBFA85" w14:textId="77777777" w:rsidR="000F2F66" w:rsidRPr="00DF42BA" w:rsidRDefault="000F2F66" w:rsidP="00875A8D">
      <w:pPr>
        <w:spacing w:after="160" w:line="259" w:lineRule="auto"/>
        <w:rPr>
          <w:rFonts w:eastAsia="Calibri" w:cstheme="minorHAnsi"/>
          <w:sz w:val="24"/>
          <w:szCs w:val="24"/>
          <w:u w:val="single"/>
        </w:rPr>
      </w:pPr>
    </w:p>
    <w:p w14:paraId="72F57479" w14:textId="2A1EB394" w:rsidR="00875A8D" w:rsidRPr="00DF42BA" w:rsidRDefault="00875A8D" w:rsidP="00875A8D">
      <w:pPr>
        <w:spacing w:after="160" w:line="259" w:lineRule="auto"/>
        <w:rPr>
          <w:rFonts w:eastAsia="Calibri" w:cstheme="minorHAnsi"/>
          <w:i/>
          <w:sz w:val="24"/>
          <w:szCs w:val="24"/>
        </w:rPr>
      </w:pPr>
      <w:r w:rsidRPr="00DF42BA">
        <w:rPr>
          <w:rFonts w:eastAsia="Calibri" w:cstheme="minorHAnsi"/>
          <w:i/>
          <w:sz w:val="24"/>
          <w:szCs w:val="24"/>
        </w:rPr>
        <w:t>Downloading Data</w:t>
      </w:r>
    </w:p>
    <w:p w14:paraId="4D823719" w14:textId="77777777" w:rsidR="00875A8D" w:rsidRPr="00DF42BA" w:rsidRDefault="00875A8D" w:rsidP="00875A8D">
      <w:pPr>
        <w:spacing w:after="160" w:line="259" w:lineRule="auto"/>
        <w:rPr>
          <w:rFonts w:eastAsia="Calibri" w:cstheme="minorHAnsi"/>
          <w:sz w:val="24"/>
          <w:szCs w:val="24"/>
        </w:rPr>
      </w:pPr>
      <w:r w:rsidRPr="00DF42BA">
        <w:rPr>
          <w:rFonts w:eastAsia="Calibri" w:cstheme="minorHAnsi"/>
          <w:sz w:val="24"/>
          <w:szCs w:val="24"/>
        </w:rPr>
        <w:t xml:space="preserve">While we can view the data on the website, we want to download the data to manipulate.  Click the download link to download a csv file with the data. Then, re-save the file as an Excel file and rename the tab “raw data.” </w:t>
      </w:r>
    </w:p>
    <w:p w14:paraId="17889EB7" w14:textId="77777777" w:rsidR="00875A8D" w:rsidRPr="00DF42BA" w:rsidRDefault="00875A8D" w:rsidP="00875A8D">
      <w:pPr>
        <w:spacing w:after="160" w:line="259" w:lineRule="auto"/>
        <w:rPr>
          <w:rFonts w:eastAsia="Calibri" w:cstheme="minorHAnsi"/>
          <w:sz w:val="24"/>
          <w:szCs w:val="24"/>
          <w:u w:val="single"/>
        </w:rPr>
      </w:pPr>
      <w:r w:rsidRPr="00DF42BA">
        <w:rPr>
          <w:rFonts w:eastAsia="Calibri" w:cstheme="minorHAnsi"/>
          <w:noProof/>
          <w:sz w:val="24"/>
          <w:szCs w:val="24"/>
        </w:rPr>
        <w:lastRenderedPageBreak/>
        <mc:AlternateContent>
          <mc:Choice Requires="wps">
            <w:drawing>
              <wp:anchor distT="0" distB="0" distL="114300" distR="114300" simplePos="0" relativeHeight="251661312" behindDoc="0" locked="0" layoutInCell="1" allowOverlap="1" wp14:anchorId="520A05BC" wp14:editId="658AE957">
                <wp:simplePos x="0" y="0"/>
                <wp:positionH relativeFrom="column">
                  <wp:posOffset>1524000</wp:posOffset>
                </wp:positionH>
                <wp:positionV relativeFrom="paragraph">
                  <wp:posOffset>1971675</wp:posOffset>
                </wp:positionV>
                <wp:extent cx="390525" cy="171450"/>
                <wp:effectExtent l="19050" t="19050" r="28575" b="38100"/>
                <wp:wrapNone/>
                <wp:docPr id="4" name="Right Arrow 4"/>
                <wp:cNvGraphicFramePr/>
                <a:graphic xmlns:a="http://schemas.openxmlformats.org/drawingml/2006/main">
                  <a:graphicData uri="http://schemas.microsoft.com/office/word/2010/wordprocessingShape">
                    <wps:wsp>
                      <wps:cNvSpPr/>
                      <wps:spPr>
                        <a:xfrm rot="10800000">
                          <a:off x="0" y="0"/>
                          <a:ext cx="390525" cy="1714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9DF5DE" id="Right Arrow 4" o:spid="_x0000_s1026" type="#_x0000_t13" style="position:absolute;margin-left:120pt;margin-top:155.25pt;width:30.75pt;height:13.5pt;rotation:180;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cIhwIAACgFAAAOAAAAZHJzL2Uyb0RvYy54bWysVEtv2zAMvg/YfxB0Xx1nydoGdYq0QYcB&#10;RVusHXpmZNkWoNcoJU7360fJ7runYT4IpEh9JD+SPjndG812EoNytuLlwYQzaYWrlW0r/uvu4ssR&#10;ZyGCrUE7Kyv+IAM/XX7+dNL7hZy6zulaIiMQGxa9r3gXo18URRCdNBAOnJeWjI1DA5FUbIsaoSd0&#10;o4vpZPKt6B3WHp2QIdDtejDyZcZvGiniddMEGZmuOOUW84n53KSzWJ7AokXwnRJjGvAPWRhQloI+&#10;Qa0hAtuiegdllEAXXBMPhDOFaxolZK6Bqiknb6q57cDLXAuRE/wTTeH/wYqr3Q0yVVd8xpkFQy36&#10;qdoushWi69ksEdT7sCC/W3+DoxZITNXuGzQMHbFaTo4m6cskUFlsnzl+eOJY7iMTdPn1eDKfzjkT&#10;ZCoPy9k896AYsBKmxxC/S2dYEiqOKZucTIaG3WWIlAU9eHRMj4LTqr5QWmcF2825RrYDavr87Phs&#10;PU9l0JNXbtqynnKYHlLWTAANX6Mhkmg80RFsyxnolqZaRMyxX70OHwTJwTuo5Rg6EzJGHtzfZ5Gq&#10;WEPohic5xDCURkXaDK1MxUdqByRtUxiZZ3vkIjVoaEmSNq5+oJ7mtlBlwYsLRUEuIcQbQJpuuqSN&#10;jdd0NNoRB26UOOsc/vnoPvnT0JGVs562hfj5vQWUnOkflsbxuJzN0nplZTY/nJKCLy2blxa7NeeO&#10;elPm7LKY/KN+FBt05p4We5WikgmsoNhDJ0blPA5bTL8GIVer7EYr5SFe2lsvEnjiKdF7t78H9OM8&#10;RRrEK/e4WbB4M1CDb3pp3WobXaPytD3zSh1MCq1j7uX460j7/lLPXs8/uOVfAAAA//8DAFBLAwQU&#10;AAYACAAAACEAXSdAhuEAAAALAQAADwAAAGRycy9kb3ducmV2LnhtbEyPzW6DMBCE75X6DtZW6qVK&#10;bCDpD8VETaVIvZY2h9wMbAAVrxF2Ann7bk/NbUY7mv0m28y2F2ccfedIQ7RUIJAqV3fUaPj+2i2e&#10;QfhgqDa9I9RwQQ+b/PYmM2ntJvrEcxEawSXkU6OhDWFIpfRVi9b4pRuQ+HZ0ozWB7djIejQTl9te&#10;xko9Sms64g+tGfC9xeqnOFkNxT6ey+3D9nC87Gi/Gqbq46XwWt/fzW+vIALO4T8Mf/iMDjkzle5E&#10;tRe9hnileEvQkERqDYITiYpYlCySpzXIPJPXG/JfAAAA//8DAFBLAQItABQABgAIAAAAIQC2gziS&#10;/gAAAOEBAAATAAAAAAAAAAAAAAAAAAAAAABbQ29udGVudF9UeXBlc10ueG1sUEsBAi0AFAAGAAgA&#10;AAAhADj9If/WAAAAlAEAAAsAAAAAAAAAAAAAAAAALwEAAF9yZWxzLy5yZWxzUEsBAi0AFAAGAAgA&#10;AAAhAM8hBwiHAgAAKAUAAA4AAAAAAAAAAAAAAAAALgIAAGRycy9lMm9Eb2MueG1sUEsBAi0AFAAG&#10;AAgAAAAhAF0nQIbhAAAACwEAAA8AAAAAAAAAAAAAAAAA4QQAAGRycy9kb3ducmV2LnhtbFBLBQYA&#10;AAAABAAEAPMAAADvBQAAAAA=&#10;" adj="16859" fillcolor="#5b9bd5" strokecolor="#41719c" strokeweight="1pt"/>
            </w:pict>
          </mc:Fallback>
        </mc:AlternateContent>
      </w:r>
      <w:r w:rsidRPr="00DF42BA">
        <w:rPr>
          <w:rFonts w:eastAsia="Calibri" w:cstheme="minorHAnsi"/>
          <w:noProof/>
          <w:sz w:val="24"/>
          <w:szCs w:val="24"/>
        </w:rPr>
        <w:drawing>
          <wp:inline distT="0" distB="0" distL="0" distR="0" wp14:anchorId="1D26ABF7" wp14:editId="6F9FD1C8">
            <wp:extent cx="5943600" cy="3714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714750"/>
                    </a:xfrm>
                    <a:prstGeom prst="rect">
                      <a:avLst/>
                    </a:prstGeom>
                  </pic:spPr>
                </pic:pic>
              </a:graphicData>
            </a:graphic>
          </wp:inline>
        </w:drawing>
      </w:r>
    </w:p>
    <w:p w14:paraId="6F3D83C8" w14:textId="77777777" w:rsidR="00875A8D" w:rsidRPr="00DF42BA" w:rsidRDefault="00875A8D" w:rsidP="00875A8D">
      <w:pPr>
        <w:spacing w:after="160" w:line="259" w:lineRule="auto"/>
        <w:rPr>
          <w:rFonts w:eastAsia="Calibri" w:cstheme="minorHAnsi"/>
          <w:sz w:val="24"/>
          <w:szCs w:val="24"/>
          <w:u w:val="single"/>
        </w:rPr>
      </w:pPr>
      <w:r w:rsidRPr="00DF42BA">
        <w:rPr>
          <w:rFonts w:eastAsia="Calibri" w:cstheme="minorHAnsi"/>
          <w:noProof/>
          <w:sz w:val="24"/>
          <w:szCs w:val="24"/>
          <w:u w:val="single"/>
        </w:rPr>
        <mc:AlternateContent>
          <mc:Choice Requires="wps">
            <w:drawing>
              <wp:anchor distT="45720" distB="45720" distL="114300" distR="114300" simplePos="0" relativeHeight="251663360" behindDoc="0" locked="0" layoutInCell="1" allowOverlap="1" wp14:anchorId="613FE88E" wp14:editId="6BC97603">
                <wp:simplePos x="0" y="0"/>
                <wp:positionH relativeFrom="column">
                  <wp:posOffset>1073468</wp:posOffset>
                </wp:positionH>
                <wp:positionV relativeFrom="paragraph">
                  <wp:posOffset>3428357</wp:posOffset>
                </wp:positionV>
                <wp:extent cx="2360930" cy="433387"/>
                <wp:effectExtent l="0" t="0" r="22860" b="2413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3387"/>
                        </a:xfrm>
                        <a:prstGeom prst="rect">
                          <a:avLst/>
                        </a:prstGeom>
                        <a:solidFill>
                          <a:srgbClr val="FFFFFF"/>
                        </a:solidFill>
                        <a:ln w="9525">
                          <a:solidFill>
                            <a:srgbClr val="000000"/>
                          </a:solidFill>
                          <a:miter lim="800000"/>
                          <a:headEnd/>
                          <a:tailEnd/>
                        </a:ln>
                      </wps:spPr>
                      <wps:txbx>
                        <w:txbxContent>
                          <w:p w14:paraId="01571B21" w14:textId="77777777" w:rsidR="00B862F0" w:rsidRPr="002B2B03" w:rsidRDefault="00B862F0" w:rsidP="00875A8D">
                            <w:pPr>
                              <w:rPr>
                                <w:rFonts w:ascii="Times New Roman" w:hAnsi="Times New Roman" w:cs="Times New Roman"/>
                              </w:rPr>
                            </w:pPr>
                            <w:r w:rsidRPr="002B2B03">
                              <w:rPr>
                                <w:rFonts w:ascii="Times New Roman" w:hAnsi="Times New Roman" w:cs="Times New Roman"/>
                              </w:rPr>
                              <w:t>Double click and relabel tab as “raw data”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13FE88E" id="_x0000_s1027" type="#_x0000_t202" style="position:absolute;margin-left:84.55pt;margin-top:269.95pt;width:185.9pt;height:34.1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eSh2JgIAAEsEAAAOAAAAZHJzL2Uyb0RvYy54bWysVNtu2zAMfR+wfxD0vjhxkjYx4hRdugwD&#13;&#10;ugvQ7gNkWY6FSaImKbGzry8lp2l2exnmB0EUqaPDQ9Krm14rchDOSzAlnYzGlAjDoZZmV9Kvj9s3&#13;&#10;C0p8YKZmCowo6VF4erN+/WrV2ULk0IKqhSMIYnzR2ZK2IdgiyzxvhWZ+BFYYdDbgNAtoul1WO9Yh&#13;&#10;ulZZPh5fZR242jrgwns8vRucdJ3wm0bw8LlpvAhElRS5hbS6tFZxzdYrVuwcs63kJxrsH1hoJg0+&#13;&#10;eoa6Y4GRvZO/QWnJHXhowoiDzqBpJBcpB8xmMv4lm4eWWZFyQXG8Pcvk/x8s/3T44oisS3pNiWEa&#13;&#10;S/Qo+kDeQk/yqE5nfYFBDxbDQo/HWOWUqbf3wL95YmDTMrMTt85B1wpWI7tJvJldXB1wfASpuo9Q&#13;&#10;4zNsHyAB9Y3TUToUgyA6Vul4rkykwvEwn16Nl1N0cfTNptPp4jo9wYrn29b58F6AJnFTUoeVT+js&#13;&#10;cO9DZMOK55D4mAcl661UKhluV22UIweGXbJN3wn9pzBlSFfS5TyfDwL8FWKcvj9BaBmw3ZXUJV2c&#13;&#10;g1gRZXtn6tSMgUk17JGyMicdo3SDiKGv+lSwJHLUuIL6iMI6GLobpxE3LbgflHTY2SX13/fMCUrU&#13;&#10;B4PFWU5mszgKyZjNr3M03KWnuvQwwxGqpIGSYbsJaXyibgZusYiNTPq+MDlRxo5Nsp+mK47EpZ2i&#13;&#10;Xv4B6ycAAAD//wMAUEsDBBQABgAIAAAAIQAqbsw/4wAAABABAAAPAAAAZHJzL2Rvd25yZXYueG1s&#13;&#10;TE89T8MwEN2R+A/WIbFRJ0CiJo1ToaIu3QgVdHTjI3Yb21Hstum/55jocrqne/c+quVke3bGMRjv&#13;&#10;BKSzBBi61ivjOgHbz/XTHFiI0inZe4cCrhhgWd/fVbJU/uI+8NzEjpGIC6UUoGMcSs5Dq9HKMPMD&#13;&#10;Orr9+NHKSHDsuBrlhcRtz5+TJOdWGkcOWg640tgem5MVEI7pOvv2h63eba66OezMl9mshHh8mN4X&#13;&#10;NN4WwCJO8f8D/jpQfqgp2N6fnAqsJ5wXKVEFZC9FAYwY2WtCy15AnsxT4HXFb4vUvwAAAP//AwBQ&#13;&#10;SwECLQAUAAYACAAAACEAtoM4kv4AAADhAQAAEwAAAAAAAAAAAAAAAAAAAAAAW0NvbnRlbnRfVHlw&#13;&#10;ZXNdLnhtbFBLAQItABQABgAIAAAAIQA4/SH/1gAAAJQBAAALAAAAAAAAAAAAAAAAAC8BAABfcmVs&#13;&#10;cy8ucmVsc1BLAQItABQABgAIAAAAIQBGeSh2JgIAAEsEAAAOAAAAAAAAAAAAAAAAAC4CAABkcnMv&#13;&#10;ZTJvRG9jLnhtbFBLAQItABQABgAIAAAAIQAqbsw/4wAAABABAAAPAAAAAAAAAAAAAAAAAIAEAABk&#13;&#10;cnMvZG93bnJldi54bWxQSwUGAAAAAAQABADzAAAAkAUAAAAA&#13;&#10;">
                <v:textbox>
                  <w:txbxContent>
                    <w:p w14:paraId="01571B21" w14:textId="77777777" w:rsidR="00B862F0" w:rsidRPr="002B2B03" w:rsidRDefault="00B862F0" w:rsidP="00875A8D">
                      <w:pPr>
                        <w:rPr>
                          <w:rFonts w:ascii="Times New Roman" w:hAnsi="Times New Roman" w:cs="Times New Roman"/>
                        </w:rPr>
                      </w:pPr>
                      <w:r w:rsidRPr="002B2B03">
                        <w:rPr>
                          <w:rFonts w:ascii="Times New Roman" w:hAnsi="Times New Roman" w:cs="Times New Roman"/>
                        </w:rPr>
                        <w:t>Double click and relabel tab as “raw data”</w:t>
                      </w:r>
                    </w:p>
                  </w:txbxContent>
                </v:textbox>
              </v:shape>
            </w:pict>
          </mc:Fallback>
        </mc:AlternateContent>
      </w:r>
      <w:r w:rsidRPr="00DF42BA">
        <w:rPr>
          <w:rFonts w:eastAsia="Calibri" w:cstheme="minorHAnsi"/>
          <w:noProof/>
          <w:sz w:val="24"/>
          <w:szCs w:val="24"/>
        </w:rPr>
        <mc:AlternateContent>
          <mc:Choice Requires="wps">
            <w:drawing>
              <wp:anchor distT="0" distB="0" distL="114300" distR="114300" simplePos="0" relativeHeight="251662336" behindDoc="0" locked="0" layoutInCell="1" allowOverlap="1" wp14:anchorId="2AC1368B" wp14:editId="51564A3D">
                <wp:simplePos x="0" y="0"/>
                <wp:positionH relativeFrom="column">
                  <wp:posOffset>632460</wp:posOffset>
                </wp:positionH>
                <wp:positionV relativeFrom="paragraph">
                  <wp:posOffset>3491549</wp:posOffset>
                </wp:positionV>
                <wp:extent cx="390525" cy="111106"/>
                <wp:effectExtent l="19050" t="76200" r="28575" b="60960"/>
                <wp:wrapNone/>
                <wp:docPr id="6" name="Right Arrow 6"/>
                <wp:cNvGraphicFramePr/>
                <a:graphic xmlns:a="http://schemas.openxmlformats.org/drawingml/2006/main">
                  <a:graphicData uri="http://schemas.microsoft.com/office/word/2010/wordprocessingShape">
                    <wps:wsp>
                      <wps:cNvSpPr/>
                      <wps:spPr>
                        <a:xfrm rot="11961528">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6F9CB0" id="Right Arrow 6" o:spid="_x0000_s1026" type="#_x0000_t13" style="position:absolute;margin-left:49.8pt;margin-top:274.95pt;width:30.75pt;height:8.75pt;rotation:-10527782fd;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bLiAIAACgFAAAOAAAAZHJzL2Uyb0RvYy54bWysVEtv2zAMvg/YfxB0X21nTZoYdYq0QYcB&#10;RVu0HXpWZNkWoNcoJU7360fJTt+nYToIpPj+SOr0bK8V2Qnw0pqKFkc5JcJwW0vTVvTXw+W3OSU+&#10;MFMzZY2o6JPw9Gz59ctp70oxsZ1VtQCCTowve1fRLgRXZpnnndDMH1knDAobC5oFZKHNamA9etcq&#10;m+T5LOst1A4sF97j63oQ0mXy3zSCh5um8SIQVVHMLaQb0r2Jd7Y8ZWULzHWSj2mwf8hCM2kw6LOr&#10;NQuMbEF+cKUlB+ttE4641ZltGslFqgGrKfJ31dx3zIlUC4Lj3TNM/v+55de7WyCyruiMEsM0tuhO&#10;tl0gKwDbk1kEqHe+RL17dwsj55GM1e4b0AQsoloUi1kxncwTCFgW2SeMn54xFvtAOD5+X+TTyZQS&#10;jqICT55CZIOv6NOBDz+E1SQSFYWYTUomuWa7Kx8wCzQ4KEYjb5WsL6VSiYF2c6GA7Bg2fXq+OF9P&#10;Yxlo8kZNGdJjDpOTHAeDMxy+RrGApHYIhzctJUy1ONU8QIr9xtp/EiQF71gtxtA5nkPkQf1jFrGK&#10;NfPdYJJCRBNWahlwM5TUFZ1HRwdPykSpSLM9YhEbNLQkUhtbP2FPU1uwMu/4pcQgV8yHWwY43fiI&#10;Gxtu8GqURQzsSFHSWfjz2XvUx6FDKSU9bgvi83vLQFCifhocx0VxfBzXKzHH05MJMvBasnktMVt9&#10;YbE3RcoukVE/qAPZgNWPuNirGBVFzHCMPXRiZC7CsMX4NXCxWiU1XCnHwpW5dzw6jzhFeB/2jwzc&#10;OE8BB/HaHjaLle8GatCNlsautsE2Mk3bC67YwcjgOqZejl9H3PfXfNJ6+eCWfwEAAP//AwBQSwME&#10;FAAGAAgAAAAhAETWRILfAAAACgEAAA8AAABkcnMvZG93bnJldi54bWxMj8FOg0AQhu8mvsNmTLwY&#10;u2AqFWRpjCmpR2l9gCk7AsLOEnbbok/v9qTHmfnyz/fn69kM4kST6ywriBcRCOLa6o4bBR/78v4J&#10;hPPIGgfLpOCbHKyL66scM23PXNFp5xsRQthlqKD1fsykdHVLBt3CjsTh9mkngz6MUyP1hOcQbgb5&#10;EEWJNNhx+NDiSK8t1f3uaBTYrze3qrab/V3/vqVo81P2siqVur2ZX55BeJr9HwwX/aAORXA62CNr&#10;JwYFaZoEUsHjMk1BXIAkjkEcwiZZLUEWufxfofgFAAD//wMAUEsBAi0AFAAGAAgAAAAhALaDOJL+&#10;AAAA4QEAABMAAAAAAAAAAAAAAAAAAAAAAFtDb250ZW50X1R5cGVzXS54bWxQSwECLQAUAAYACAAA&#10;ACEAOP0h/9YAAACUAQAACwAAAAAAAAAAAAAAAAAvAQAAX3JlbHMvLnJlbHNQSwECLQAUAAYACAAA&#10;ACEAIK4my4gCAAAoBQAADgAAAAAAAAAAAAAAAAAuAgAAZHJzL2Uyb0RvYy54bWxQSwECLQAUAAYA&#10;CAAAACEARNZEgt8AAAAKAQAADwAAAAAAAAAAAAAAAADiBAAAZHJzL2Rvd25yZXYueG1sUEsFBgAA&#10;AAAEAAQA8wAAAO4FAAAAAA==&#10;" adj="18527" fillcolor="#5b9bd5" strokecolor="#41719c" strokeweight="1pt"/>
            </w:pict>
          </mc:Fallback>
        </mc:AlternateContent>
      </w:r>
      <w:r w:rsidRPr="00DF42BA">
        <w:rPr>
          <w:rFonts w:eastAsia="Calibri" w:cstheme="minorHAnsi"/>
          <w:noProof/>
          <w:sz w:val="24"/>
          <w:szCs w:val="24"/>
        </w:rPr>
        <w:drawing>
          <wp:inline distT="0" distB="0" distL="0" distR="0" wp14:anchorId="766AD488" wp14:editId="7B686575">
            <wp:extent cx="5943600" cy="3714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714750"/>
                    </a:xfrm>
                    <a:prstGeom prst="rect">
                      <a:avLst/>
                    </a:prstGeom>
                  </pic:spPr>
                </pic:pic>
              </a:graphicData>
            </a:graphic>
          </wp:inline>
        </w:drawing>
      </w:r>
    </w:p>
    <w:p w14:paraId="25F57D6E" w14:textId="77777777" w:rsidR="00875A8D" w:rsidRPr="00DF42BA" w:rsidRDefault="00875A8D" w:rsidP="00875A8D">
      <w:pPr>
        <w:spacing w:after="160" w:line="259" w:lineRule="auto"/>
        <w:rPr>
          <w:rFonts w:eastAsia="Calibri" w:cstheme="minorHAnsi"/>
          <w:sz w:val="24"/>
          <w:szCs w:val="24"/>
          <w:u w:val="single"/>
        </w:rPr>
      </w:pPr>
      <w:r w:rsidRPr="00DF42BA">
        <w:rPr>
          <w:rFonts w:eastAsia="Calibri" w:cstheme="minorHAnsi"/>
          <w:sz w:val="24"/>
          <w:szCs w:val="24"/>
          <w:u w:val="single"/>
        </w:rPr>
        <w:br w:type="page"/>
      </w:r>
    </w:p>
    <w:p w14:paraId="55D99C7B" w14:textId="77777777" w:rsidR="00875A8D" w:rsidRPr="00DF42BA" w:rsidRDefault="00875A8D" w:rsidP="00875A8D">
      <w:pPr>
        <w:spacing w:after="160" w:line="259" w:lineRule="auto"/>
        <w:rPr>
          <w:rFonts w:eastAsia="Calibri" w:cstheme="minorHAnsi"/>
          <w:i/>
          <w:sz w:val="24"/>
          <w:szCs w:val="24"/>
        </w:rPr>
      </w:pPr>
      <w:r w:rsidRPr="00DF42BA">
        <w:rPr>
          <w:rFonts w:eastAsia="Calibri" w:cstheme="minorHAnsi"/>
          <w:i/>
          <w:sz w:val="24"/>
          <w:szCs w:val="24"/>
        </w:rPr>
        <w:lastRenderedPageBreak/>
        <w:t>Data manipulation</w:t>
      </w:r>
    </w:p>
    <w:p w14:paraId="18550B61" w14:textId="03C66B6B" w:rsidR="00875A8D" w:rsidRPr="00DF42BA" w:rsidRDefault="00875A8D" w:rsidP="00875A8D">
      <w:pPr>
        <w:numPr>
          <w:ilvl w:val="0"/>
          <w:numId w:val="1"/>
        </w:numPr>
        <w:spacing w:after="160" w:line="259" w:lineRule="auto"/>
        <w:contextualSpacing/>
        <w:rPr>
          <w:rFonts w:eastAsia="Calibri" w:cstheme="minorHAnsi"/>
          <w:sz w:val="24"/>
          <w:szCs w:val="24"/>
        </w:rPr>
      </w:pPr>
      <w:r w:rsidRPr="00DF42BA">
        <w:rPr>
          <w:rFonts w:eastAsia="Calibri" w:cstheme="minorHAnsi"/>
          <w:sz w:val="24"/>
          <w:szCs w:val="24"/>
        </w:rPr>
        <w:t xml:space="preserve">The raw data </w:t>
      </w:r>
      <w:r w:rsidR="001D6D09" w:rsidRPr="00DF42BA">
        <w:rPr>
          <w:rFonts w:eastAsia="Calibri" w:cstheme="minorHAnsi"/>
          <w:sz w:val="24"/>
          <w:szCs w:val="24"/>
        </w:rPr>
        <w:t xml:space="preserve">have </w:t>
      </w:r>
      <w:r w:rsidRPr="00DF42BA">
        <w:rPr>
          <w:rFonts w:eastAsia="Calibri" w:cstheme="minorHAnsi"/>
          <w:sz w:val="24"/>
          <w:szCs w:val="24"/>
        </w:rPr>
        <w:t>some missing values for phenotypic characters or values of zero for CFU</w:t>
      </w:r>
      <w:r w:rsidR="009B4FD0" w:rsidRPr="00DF42BA">
        <w:rPr>
          <w:rFonts w:eastAsia="Calibri" w:cstheme="minorHAnsi"/>
          <w:sz w:val="24"/>
          <w:szCs w:val="24"/>
        </w:rPr>
        <w:t xml:space="preserve"> (colony forming units)</w:t>
      </w:r>
      <w:r w:rsidRPr="00DF42BA">
        <w:rPr>
          <w:rFonts w:eastAsia="Calibri" w:cstheme="minorHAnsi"/>
          <w:sz w:val="24"/>
          <w:szCs w:val="24"/>
        </w:rPr>
        <w:t xml:space="preserve"> (which represents missing data for CFU).  These rows need to be deleted.  The easiest way to do this is with the Filter function in Excel.  In the “raw data” worksheet, turn on filtering by selecting Filter under Sort and Filter.  </w:t>
      </w:r>
    </w:p>
    <w:p w14:paraId="11A242E9" w14:textId="77777777" w:rsidR="00875A8D" w:rsidRPr="00DF42BA" w:rsidRDefault="00875A8D" w:rsidP="00875A8D">
      <w:pPr>
        <w:spacing w:after="160" w:line="259" w:lineRule="auto"/>
        <w:ind w:left="720"/>
        <w:contextualSpacing/>
        <w:rPr>
          <w:rFonts w:eastAsia="Calibri" w:cstheme="minorHAnsi"/>
          <w:sz w:val="24"/>
          <w:szCs w:val="24"/>
        </w:rPr>
      </w:pPr>
    </w:p>
    <w:p w14:paraId="18EDA0BD" w14:textId="77777777" w:rsidR="00875A8D" w:rsidRPr="00DF42BA" w:rsidRDefault="00875A8D" w:rsidP="00875A8D">
      <w:pPr>
        <w:spacing w:after="160" w:line="259" w:lineRule="auto"/>
        <w:ind w:left="720"/>
        <w:contextualSpacing/>
        <w:rPr>
          <w:rFonts w:eastAsia="Calibri" w:cstheme="minorHAnsi"/>
          <w:sz w:val="24"/>
          <w:szCs w:val="24"/>
        </w:rPr>
      </w:pPr>
      <w:r w:rsidRPr="00DF42BA">
        <w:rPr>
          <w:rFonts w:eastAsia="Calibri" w:cstheme="minorHAnsi"/>
          <w:noProof/>
          <w:sz w:val="24"/>
          <w:szCs w:val="24"/>
        </w:rPr>
        <mc:AlternateContent>
          <mc:Choice Requires="wps">
            <w:drawing>
              <wp:anchor distT="0" distB="0" distL="114300" distR="114300" simplePos="0" relativeHeight="251667456" behindDoc="0" locked="0" layoutInCell="1" allowOverlap="1" wp14:anchorId="6F0923AD" wp14:editId="4CAA8C86">
                <wp:simplePos x="0" y="0"/>
                <wp:positionH relativeFrom="column">
                  <wp:posOffset>5376672</wp:posOffset>
                </wp:positionH>
                <wp:positionV relativeFrom="paragraph">
                  <wp:posOffset>358953</wp:posOffset>
                </wp:positionV>
                <wp:extent cx="390525" cy="111106"/>
                <wp:effectExtent l="19050" t="76200" r="28575" b="60960"/>
                <wp:wrapNone/>
                <wp:docPr id="14" name="Right Arrow 14"/>
                <wp:cNvGraphicFramePr/>
                <a:graphic xmlns:a="http://schemas.openxmlformats.org/drawingml/2006/main">
                  <a:graphicData uri="http://schemas.microsoft.com/office/word/2010/wordprocessingShape">
                    <wps:wsp>
                      <wps:cNvSpPr/>
                      <wps:spPr>
                        <a:xfrm rot="11961528">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738825" id="Right Arrow 14" o:spid="_x0000_s1026" type="#_x0000_t13" style="position:absolute;margin-left:423.35pt;margin-top:28.25pt;width:30.75pt;height:8.75pt;rotation:-10527782fd;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vZgigIAACoFAAAOAAAAZHJzL2Uyb0RvYy54bWysVEtv2zAMvg/YfxB0X21nSdsETYq0QYcB&#10;RVusHXpmZDkWoNcoJU7360fJTl/raZgPAilSH8mPpM/O90azncSgnJ3z6qjkTFrhamU3c/7z4erL&#10;KWchgq1BOyvn/EkGfr74/Oms8zM5cq3TtURGIDbMOj/nbYx+VhRBtNJAOHJeWjI2Dg1EUnFT1Agd&#10;oRtdjMryuOgc1h6dkCHQ7ao38kXGbxop4m3TBBmZnnPKLeYT87lOZ7E4g9kGwbdKDGnAP2RhQFkK&#10;+gy1gghsi+ovKKMEuuCaeCScKVzTKCFzDVRNVb6r5r4FL3MtRE7wzzSF/wcrbnZ3yFRNvRtzZsFQ&#10;j36oTRvZEtF1jG6Jos6HGXne+zsctEBiqnffoGHoiNeqmh5Xk9FppoEKY/vM8tMzy3IfmaDLr9Ny&#10;MppwJshU0VcepxBFj5UwPYb4TTrDkjDnmNLJ2WRo2F2H2D84OKZHwWlVXymts4Kb9aVGtgNq++Ri&#10;erGaDDHeuGnLOsphdFLSaAig8Ws0RBKNJ0KC3XAGekNzLSLm2G9ehw+C5OAt1HIIXdJ3iNy750rf&#10;4KQqVhDa/kk2pScwMyrSbmhl5vw0AR2QtE1Wmad74CI1qG9JktaufqKu5rZQZcGLK0VBriHEO0Ca&#10;b7qknY23dDTaEQdukDhrHf7+6D7509iRlbOO9oX4+bUFlJzp75YGclqNx2nBsjKenIxIwdeW9WuL&#10;3ZpLR72pcnZZTP5RH8QGnXmk1V6mqGQCKyh234lBuYz9HtPPQcjlMrvRUnmI1/beiwSeeEr0Puwf&#10;Af0wT5EG8cYddgtm7waq900vrVtuo2tUnrYXXqmDSaGFzL0cfh5p41/r2evlF7f4AwAA//8DAFBL&#10;AwQUAAYACAAAACEACDgZ/98AAAAJAQAADwAAAGRycy9kb3ducmV2LnhtbEyP0U6DQBBF3038h82Y&#10;+GLsrk0LiAyNMSX1UVo/YAsjIOwsYbct+vWuT/o4uSf3nsk2sxnEmSbXWUZ4WCgQxJWtO24Q3g/F&#10;fQLCec21HiwTwhc52OTXV5lOa3vhks5734hQwi7VCK33Yyqlq1oy2i3sSByyDzsZ7cM5NbKe9CWU&#10;m0EulYqk0R2HhVaP9NJS1e9PBsF+vrq43G0Pd/3bjtT2u+hlWSDe3szPTyA8zf4Phl/9oA55cDra&#10;E9dODAjJKooDirCO1iAC8KiSJYgjQrxSIPNM/v8g/wEAAP//AwBQSwECLQAUAAYACAAAACEAtoM4&#10;kv4AAADhAQAAEwAAAAAAAAAAAAAAAAAAAAAAW0NvbnRlbnRfVHlwZXNdLnhtbFBLAQItABQABgAI&#10;AAAAIQA4/SH/1gAAAJQBAAALAAAAAAAAAAAAAAAAAC8BAABfcmVscy8ucmVsc1BLAQItABQABgAI&#10;AAAAIQCP0vZgigIAACoFAAAOAAAAAAAAAAAAAAAAAC4CAABkcnMvZTJvRG9jLnhtbFBLAQItABQA&#10;BgAIAAAAIQAIOBn/3wAAAAkBAAAPAAAAAAAAAAAAAAAAAOQEAABkcnMvZG93bnJldi54bWxQSwUG&#10;AAAAAAQABADzAAAA8AUAAAAA&#10;" adj="18527" fillcolor="#5b9bd5" strokecolor="#41719c" strokeweight="1pt"/>
            </w:pict>
          </mc:Fallback>
        </mc:AlternateContent>
      </w:r>
      <w:r w:rsidRPr="00DF42BA">
        <w:rPr>
          <w:rFonts w:eastAsia="Calibri" w:cstheme="minorHAnsi"/>
          <w:noProof/>
          <w:sz w:val="24"/>
          <w:szCs w:val="24"/>
        </w:rPr>
        <w:drawing>
          <wp:inline distT="0" distB="0" distL="0" distR="0" wp14:anchorId="45DDC114" wp14:editId="6744F248">
            <wp:extent cx="5440680" cy="3400425"/>
            <wp:effectExtent l="0" t="0" r="762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45576" cy="3403485"/>
                    </a:xfrm>
                    <a:prstGeom prst="rect">
                      <a:avLst/>
                    </a:prstGeom>
                  </pic:spPr>
                </pic:pic>
              </a:graphicData>
            </a:graphic>
          </wp:inline>
        </w:drawing>
      </w:r>
    </w:p>
    <w:p w14:paraId="6F3C400F" w14:textId="77777777" w:rsidR="00875A8D" w:rsidRPr="00DF42BA" w:rsidRDefault="00875A8D" w:rsidP="00875A8D">
      <w:pPr>
        <w:spacing w:after="160" w:line="259" w:lineRule="auto"/>
        <w:ind w:left="720"/>
        <w:contextualSpacing/>
        <w:rPr>
          <w:rFonts w:eastAsia="Calibri" w:cstheme="minorHAnsi"/>
          <w:sz w:val="24"/>
          <w:szCs w:val="24"/>
        </w:rPr>
      </w:pPr>
    </w:p>
    <w:p w14:paraId="757271A3" w14:textId="77777777" w:rsidR="00875A8D" w:rsidRPr="00DF42BA" w:rsidRDefault="00875A8D" w:rsidP="00875A8D">
      <w:pPr>
        <w:spacing w:after="160" w:line="259" w:lineRule="auto"/>
        <w:ind w:left="720"/>
        <w:contextualSpacing/>
        <w:rPr>
          <w:rFonts w:eastAsia="Calibri" w:cstheme="minorHAnsi"/>
          <w:sz w:val="24"/>
          <w:szCs w:val="24"/>
        </w:rPr>
      </w:pPr>
      <w:r w:rsidRPr="00DF42BA">
        <w:rPr>
          <w:rFonts w:eastAsia="Calibri" w:cstheme="minorHAnsi"/>
          <w:sz w:val="24"/>
          <w:szCs w:val="24"/>
        </w:rPr>
        <w:t xml:space="preserve">Then, for each of the phenotypic characters, click the down arrow in the column heading and unselect “Blank” at the bottom of the list and unselect “0” in the CFU column.  </w:t>
      </w:r>
    </w:p>
    <w:p w14:paraId="427E7386" w14:textId="77777777" w:rsidR="00875A8D" w:rsidRPr="00DF42BA" w:rsidRDefault="00875A8D" w:rsidP="00875A8D">
      <w:pPr>
        <w:spacing w:after="160" w:line="259" w:lineRule="auto"/>
        <w:ind w:left="720"/>
        <w:contextualSpacing/>
        <w:rPr>
          <w:rFonts w:eastAsia="Calibri" w:cstheme="minorHAnsi"/>
          <w:sz w:val="24"/>
          <w:szCs w:val="24"/>
        </w:rPr>
      </w:pPr>
    </w:p>
    <w:p w14:paraId="0822B885" w14:textId="77777777" w:rsidR="00875A8D" w:rsidRPr="00DF42BA" w:rsidRDefault="00875A8D" w:rsidP="00875A8D">
      <w:pPr>
        <w:spacing w:after="160" w:line="259" w:lineRule="auto"/>
        <w:ind w:left="720"/>
        <w:contextualSpacing/>
        <w:rPr>
          <w:rFonts w:eastAsia="Calibri" w:cstheme="minorHAnsi"/>
          <w:sz w:val="24"/>
          <w:szCs w:val="24"/>
        </w:rPr>
      </w:pPr>
      <w:r w:rsidRPr="00DF42BA">
        <w:rPr>
          <w:rFonts w:eastAsia="Calibri" w:cstheme="minorHAnsi"/>
          <w:noProof/>
          <w:sz w:val="24"/>
          <w:szCs w:val="24"/>
        </w:rPr>
        <w:lastRenderedPageBreak/>
        <mc:AlternateContent>
          <mc:Choice Requires="wpg">
            <w:drawing>
              <wp:anchor distT="0" distB="0" distL="114300" distR="114300" simplePos="0" relativeHeight="251664384" behindDoc="0" locked="0" layoutInCell="1" allowOverlap="1" wp14:anchorId="5B0FA213" wp14:editId="01C99EA7">
                <wp:simplePos x="0" y="0"/>
                <wp:positionH relativeFrom="column">
                  <wp:posOffset>1213009</wp:posOffset>
                </wp:positionH>
                <wp:positionV relativeFrom="paragraph">
                  <wp:posOffset>792004</wp:posOffset>
                </wp:positionV>
                <wp:extent cx="374332" cy="1319212"/>
                <wp:effectExtent l="76200" t="0" r="64135" b="0"/>
                <wp:wrapNone/>
                <wp:docPr id="13" name="Group 13"/>
                <wp:cNvGraphicFramePr/>
                <a:graphic xmlns:a="http://schemas.openxmlformats.org/drawingml/2006/main">
                  <a:graphicData uri="http://schemas.microsoft.com/office/word/2010/wordprocessingGroup">
                    <wpg:wgp>
                      <wpg:cNvGrpSpPr/>
                      <wpg:grpSpPr>
                        <a:xfrm>
                          <a:off x="0" y="0"/>
                          <a:ext cx="374332" cy="1319212"/>
                          <a:chOff x="0" y="0"/>
                          <a:chExt cx="374332" cy="1319212"/>
                        </a:xfrm>
                      </wpg:grpSpPr>
                      <wps:wsp>
                        <wps:cNvPr id="11" name="Right Arrow 11"/>
                        <wps:cNvSpPr/>
                        <wps:spPr>
                          <a:xfrm rot="7788066">
                            <a:off x="-89059" y="89059"/>
                            <a:ext cx="223838" cy="4571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ight Arrow 12"/>
                        <wps:cNvSpPr/>
                        <wps:spPr>
                          <a:xfrm rot="7788066">
                            <a:off x="239554" y="1184433"/>
                            <a:ext cx="223838" cy="4571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709850" id="Group 13" o:spid="_x0000_s1026" style="position:absolute;margin-left:95.5pt;margin-top:62.35pt;width:29.45pt;height:103.85pt;z-index:251664384" coordsize="3743,1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8xDKgMAAAQKAAAOAAAAZHJzL2Uyb0RvYy54bWzsVt1P2zAQf5+0/8HyO+SrpW1EiwodaBIC&#10;NJh4dh0nseTYnu2Ssr9+ZycpFNCkMWkPEzwY23e+j9/d/Zrjk20j0AMzlis5x8lhjBGTVBVcVnP8&#10;/e78YIqRdUQWRCjJ5viRWXyy+PzpuNU5S1WtRMEMAiPS5q2e49o5nUeRpTVriD1UmkkQlso0xMHR&#10;VFFhSAvWGxGlcXwUtcoU2ijKrIXbVSfEi2C/LBl112VpmUNijiE2F1YT1rVfo8UxyStDdM1pHwZ5&#10;RxQN4RKc7kytiCNoY/grUw2nRllVukOqmkiVJacs5ADZJPGLbC6M2uiQS5W3ld7BBNC+wOndZunV&#10;w41BvIDaZRhJ0kCNglsEZwCn1VUOOhdG3+ob019U3cnnuy1N4/9DJmgbYH3cwcq2DlG4zCajLEsx&#10;oiBKsmSWJmmHO62hOK+e0frL7x9Gg9vIR7cLptXQQvYJJft3KN3WRLMAvvUIDCglA0rfeFU7tDRG&#10;tShJOqyC5g4om1vAbEAJGQXdN5lMp/HRUeiVHrOD6SwezzACdLpd6MkBvDTNphkMkQdvNJ4kM+9p&#10;hwDJtbHugqkG+c0cGx9VCCq4IA+X1nUPBkUfj1WCF+dciHAw1fpMGPRAYEbGp7PT1bj3sacmJGqh&#10;fukkhjmiBGa1FMTBttHQPVZWGBFRAQlQZ4Lvvdf2DSfBeU0K1ruO4W/w3KmHTPfs+CxWxNbdkyDy&#10;T0jecAdEIngDKHpDgyUhvZQFKuix8I3SVcbv1qp4hOKG6kBmVtNzDk4uiXU3xAAZwCUQnLuGpRQK&#10;MFD9DqNamZ9v3Xt96D6QYtQCuQA+PzbEMIzEVwl9OUtGI89G4QBVTeFgnkvWzyVy05wpqA20HkQX&#10;tl7fiWFbGtXcAw8uvVcQEUnBd1eJ/nDmOtIDJqVsuQxqwECauEt5q6k37nHy8N5t74nRfT856MMr&#10;NcwCyV80VKfrX0q13DhV8tBtT7hCBfu59FzyLwYUiKajsb0BDYzjA4BR/tMBTbPZeDwKA5ok0xGQ&#10;WddyHyMKtPExon54/5cRDb+o8KkRqtp/FvlvmefnMNJPH2+LXwAAAP//AwBQSwMEFAAGAAgAAAAh&#10;ADwAxoPhAAAACwEAAA8AAABkcnMvZG93bnJldi54bWxMj09Lw0AQxe+C32EZwZvd/FObmE0pRT0V&#10;wVaQ3qbJNAnN7obsNkm/veNJb/OYx3u/l69m3YmRBtdaoyBcBCDIlLZqTa3ga//2sAThPJoKO2tI&#10;wZUcrIrbmxyzyk7mk8adrwWHGJehgsb7PpPSlQ1pdAvbk+HfyQ4aPcuhltWAE4frTkZB8CQ1toYb&#10;Guxp01B53l20gvcJp3Ucvo7b82lzPewfP763ISl1fzevX0B4mv2fGX7xGR0KZjrai6mc6FinIW/x&#10;fETJMwh2REmagjgqiOMoAVnk8v+G4gcAAP//AwBQSwECLQAUAAYACAAAACEAtoM4kv4AAADhAQAA&#10;EwAAAAAAAAAAAAAAAAAAAAAAW0NvbnRlbnRfVHlwZXNdLnhtbFBLAQItABQABgAIAAAAIQA4/SH/&#10;1gAAAJQBAAALAAAAAAAAAAAAAAAAAC8BAABfcmVscy8ucmVsc1BLAQItABQABgAIAAAAIQCGC8xD&#10;KgMAAAQKAAAOAAAAAAAAAAAAAAAAAC4CAABkcnMvZTJvRG9jLnhtbFBLAQItABQABgAIAAAAIQA8&#10;AMaD4QAAAAsBAAAPAAAAAAAAAAAAAAAAAIQFAABkcnMvZG93bnJldi54bWxQSwUGAAAAAAQABADz&#10;AAAAkgYAAAAA&#10;">
                <v:shape id="Right Arrow 11" o:spid="_x0000_s1027" type="#_x0000_t13" style="position:absolute;left:-890;top:890;width:2238;height:457;rotation:85066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ecjwQAAANsAAAAPAAAAZHJzL2Rvd25yZXYueG1sRE/JasMw&#10;EL0X8g9iCrnVsgsujRsllEAhp4DTEnycWOMltUZGUhL776tCobd5vHXW28kM4kbO95YVZEkKgri2&#10;uudWwdfnx9MrCB+QNQ6WScFMHrabxcMaC23vXNLtGFoRQ9gXqKALYSyk9HVHBn1iR+LINdYZDBG6&#10;VmqH9xhuBvmcpi/SYM+xocORdh3V38erUbBqdHWY5sr58nLS1FzyOTvnSi0fp/c3EIGm8C/+c+91&#10;nJ/B7y/xALn5AQAA//8DAFBLAQItABQABgAIAAAAIQDb4fbL7gAAAIUBAAATAAAAAAAAAAAAAAAA&#10;AAAAAABbQ29udGVudF9UeXBlc10ueG1sUEsBAi0AFAAGAAgAAAAhAFr0LFu/AAAAFQEAAAsAAAAA&#10;AAAAAAAAAAAAHwEAAF9yZWxzLy5yZWxzUEsBAi0AFAAGAAgAAAAhAE4B5yPBAAAA2wAAAA8AAAAA&#10;AAAAAAAAAAAABwIAAGRycy9kb3ducmV2LnhtbFBLBQYAAAAAAwADALcAAAD1AgAAAAA=&#10;" adj="19394" fillcolor="#5b9bd5" strokecolor="#41719c" strokeweight="1pt"/>
                <v:shape id="Right Arrow 12" o:spid="_x0000_s1028" type="#_x0000_t13" style="position:absolute;left:2395;top:11844;width:2239;height:457;rotation:85066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lUwAAAANsAAAAPAAAAZHJzL2Rvd25yZXYueG1sRE9Li8Iw&#10;EL4L+x/CLHjTVEHRrlFkYWFPgg+kx9lm+tBmUpKstv/eCIK3+fies9p0phE3cr62rGAyTkAQ51bX&#10;XCo4HX9GCxA+IGtsLJOCnjxs1h+DFaba3nlPt0MoRQxhn6KCKoQ2ldLnFRn0Y9sSR66wzmCI0JVS&#10;O7zHcNPIaZLMpcGaY0OFLX1XlF8P/0bBstDZrusz5/eXs6biMusnfzOlhp/d9gtEoC68xS/3r47z&#10;p/D8JR4g1w8AAAD//wMAUEsBAi0AFAAGAAgAAAAhANvh9svuAAAAhQEAABMAAAAAAAAAAAAAAAAA&#10;AAAAAFtDb250ZW50X1R5cGVzXS54bWxQSwECLQAUAAYACAAAACEAWvQsW78AAAAVAQAACwAAAAAA&#10;AAAAAAAAAAAfAQAAX3JlbHMvLnJlbHNQSwECLQAUAAYACAAAACEAvtN5VMAAAADbAAAADwAAAAAA&#10;AAAAAAAAAAAHAgAAZHJzL2Rvd25yZXYueG1sUEsFBgAAAAADAAMAtwAAAPQCAAAAAA==&#10;" adj="19394" fillcolor="#5b9bd5" strokecolor="#41719c" strokeweight="1pt"/>
              </v:group>
            </w:pict>
          </mc:Fallback>
        </mc:AlternateContent>
      </w:r>
      <w:r w:rsidRPr="00DF42BA">
        <w:rPr>
          <w:rFonts w:eastAsia="Calibri" w:cstheme="minorHAnsi"/>
          <w:noProof/>
          <w:sz w:val="24"/>
          <w:szCs w:val="24"/>
        </w:rPr>
        <w:drawing>
          <wp:inline distT="0" distB="0" distL="0" distR="0" wp14:anchorId="2ED827CA" wp14:editId="357B2FED">
            <wp:extent cx="5443538" cy="3402211"/>
            <wp:effectExtent l="0" t="0" r="508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51954" cy="3407471"/>
                    </a:xfrm>
                    <a:prstGeom prst="rect">
                      <a:avLst/>
                    </a:prstGeom>
                  </pic:spPr>
                </pic:pic>
              </a:graphicData>
            </a:graphic>
          </wp:inline>
        </w:drawing>
      </w:r>
    </w:p>
    <w:p w14:paraId="370D7BD1" w14:textId="77777777" w:rsidR="00875A8D" w:rsidRPr="00DF42BA" w:rsidRDefault="00875A8D" w:rsidP="00875A8D">
      <w:pPr>
        <w:spacing w:after="160" w:line="259" w:lineRule="auto"/>
        <w:ind w:left="720"/>
        <w:contextualSpacing/>
        <w:rPr>
          <w:rFonts w:eastAsia="Calibri" w:cstheme="minorHAnsi"/>
          <w:sz w:val="24"/>
          <w:szCs w:val="24"/>
        </w:rPr>
      </w:pPr>
      <w:r w:rsidRPr="00DF42BA">
        <w:rPr>
          <w:rFonts w:eastAsia="Calibri" w:cstheme="minorHAnsi"/>
          <w:noProof/>
          <w:sz w:val="24"/>
          <w:szCs w:val="24"/>
        </w:rPr>
        <mc:AlternateContent>
          <mc:Choice Requires="wps">
            <w:drawing>
              <wp:anchor distT="0" distB="0" distL="114300" distR="114300" simplePos="0" relativeHeight="251666432" behindDoc="0" locked="0" layoutInCell="1" allowOverlap="1" wp14:anchorId="51EA62C6" wp14:editId="27DC314E">
                <wp:simplePos x="0" y="0"/>
                <wp:positionH relativeFrom="column">
                  <wp:posOffset>2191067</wp:posOffset>
                </wp:positionH>
                <wp:positionV relativeFrom="paragraph">
                  <wp:posOffset>1537018</wp:posOffset>
                </wp:positionV>
                <wp:extent cx="223520" cy="45085"/>
                <wp:effectExtent l="70167" t="6033" r="75248" b="0"/>
                <wp:wrapNone/>
                <wp:docPr id="16" name="Right Arrow 16"/>
                <wp:cNvGraphicFramePr/>
                <a:graphic xmlns:a="http://schemas.openxmlformats.org/drawingml/2006/main">
                  <a:graphicData uri="http://schemas.microsoft.com/office/word/2010/wordprocessingShape">
                    <wps:wsp>
                      <wps:cNvSpPr/>
                      <wps:spPr>
                        <a:xfrm rot="7788066">
                          <a:off x="0" y="0"/>
                          <a:ext cx="223520" cy="4508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952FBC" id="Right Arrow 16" o:spid="_x0000_s1026" type="#_x0000_t13" style="position:absolute;margin-left:172.5pt;margin-top:121.05pt;width:17.6pt;height:3.55pt;rotation:8506645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NriAIAACgFAAAOAAAAZHJzL2Uyb0RvYy54bWysVEtv2zAMvg/YfxB0X+1keTVoUqQNOgwo&#10;2mLt0DMjy7EAvUYpcbpfP0p2+lpPw3wQSJH6SH4kfXZ+MJrtJQbl7IIPTkrOpBWuUna74D8frr7M&#10;OAsRbAXaWbngTzLw8+XnT2etn8uha5yuJDICsWHe+gVvYvTzogiikQbCifPSkrF2aCCSituiQmgJ&#10;3ehiWJaTonVYeXRChkC3687Ilxm/rqWIt3UdZGR6wSm3mE/M5yadxfIM5lsE3yjRpwH/kIUBZSno&#10;M9QaIrAdqr+gjBLogqvjiXCmcHWthMw1UDWD8l019w14mWshcoJ/pin8P1hxs79Dpirq3YQzC4Z6&#10;9ENtm8hWiK5ldEsUtT7MyfPe32GvBRJTvYcaDUNHvE6ns1k5mWQWqC52yCQ/PZMsD5EJuhwOv46H&#10;1ApBptG4nI1TgKJDSogeQ/wmnWFJWHBMyeRcMjLsr0PsHhwd06PgtKqulNZZwe3mUiPbAzV9fHF6&#10;sT7GeOOmLWup7OG0TNkADV+tIZJoPNER7JYz0FuaahExx37zOnwQJAdvoJJ96JK+vrrePVf6BidV&#10;sYbQdE+yKT2BuVGRNkMrs+CzBHRE0jZZZZ7tnovUnq4hSdq46ol6mptClQUvrhQFuYYQ7wBpuumS&#10;Njbe0lFrRxy4XuKscfj7o/vkT0NHVs5a2hbi59cOUHKmv1sax9PBaESwMSuj8TQ1GF9bNq8tdmcu&#10;HfVmkLPLYvKP+ijW6MwjLfYqRSUTWEGxu070ymXstph+DUKuVtmNVspDvLb3XiTwxFOi9+HwCOj7&#10;eYo0hzfuuFkwfzdQnW96ad1qF12t8rS98EodTAqtY+5l/+tI+/5az14vP7jlHwAAAP//AwBQSwME&#10;FAAGAAgAAAAhAFD0rYLfAAAACwEAAA8AAABkcnMvZG93bnJldi54bWxMj8FOwzAQRO9I/IO1SNyo&#10;05hEJcSpUKWKU4UofIAbL0kgXofYSdO/ZznBbXdnNPum3C6uFzOOofOkYb1KQCDV3nbUaHh/299t&#10;QIRoyJreE2q4YIBtdX1VmsL6M73ifIyN4BAKhdHQxjgUUoa6RWfCyg9IrH340ZnI69hIO5ozh7te&#10;pkmSS2c64g+tGXDXYv11nJyGyR8+3UFlkdr77BuH+fLyvN9pfXuzPD2CiLjEPzP84jM6VMx08hPZ&#10;IHoNKnvgLlFDmm7WINih8pyHE19ypUBWpfzfofoBAAD//wMAUEsBAi0AFAAGAAgAAAAhALaDOJL+&#10;AAAA4QEAABMAAAAAAAAAAAAAAAAAAAAAAFtDb250ZW50X1R5cGVzXS54bWxQSwECLQAUAAYACAAA&#10;ACEAOP0h/9YAAACUAQAACwAAAAAAAAAAAAAAAAAvAQAAX3JlbHMvLnJlbHNQSwECLQAUAAYACAAA&#10;ACEAjEXTa4gCAAAoBQAADgAAAAAAAAAAAAAAAAAuAgAAZHJzL2Uyb0RvYy54bWxQSwECLQAUAAYA&#10;CAAAACEAUPStgt8AAAALAQAADwAAAAAAAAAAAAAAAADiBAAAZHJzL2Rvd25yZXYueG1sUEsFBgAA&#10;AAAEAAQA8wAAAO4FAAAAAA==&#10;" adj="19422"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665408" behindDoc="0" locked="0" layoutInCell="1" allowOverlap="1" wp14:anchorId="455C3BFA" wp14:editId="7E75B9F6">
                <wp:simplePos x="0" y="0"/>
                <wp:positionH relativeFrom="column">
                  <wp:posOffset>2806384</wp:posOffset>
                </wp:positionH>
                <wp:positionV relativeFrom="paragraph">
                  <wp:posOffset>842327</wp:posOffset>
                </wp:positionV>
                <wp:extent cx="223838" cy="45719"/>
                <wp:effectExtent l="70167" t="6033" r="75248" b="0"/>
                <wp:wrapNone/>
                <wp:docPr id="15" name="Right Arrow 15"/>
                <wp:cNvGraphicFramePr/>
                <a:graphic xmlns:a="http://schemas.openxmlformats.org/drawingml/2006/main">
                  <a:graphicData uri="http://schemas.microsoft.com/office/word/2010/wordprocessingShape">
                    <wps:wsp>
                      <wps:cNvSpPr/>
                      <wps:spPr>
                        <a:xfrm rot="7788066">
                          <a:off x="0" y="0"/>
                          <a:ext cx="223838" cy="4571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AD15C7" id="Right Arrow 15" o:spid="_x0000_s1026" type="#_x0000_t13" style="position:absolute;margin-left:221pt;margin-top:66.3pt;width:17.65pt;height:3.6pt;rotation:8506645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3qTigIAACgFAAAOAAAAZHJzL2Uyb0RvYy54bWysVEtv2zAMvg/YfxB0X+2kj6RBkyJt0GFA&#10;0RZth54ZWbYF6DVKidP9+lGy09d6GuaDQIrkR/Ej6bPzndFsKzEoZ+d8dFByJq1wlbLNnP98vPo2&#10;5SxEsBVoZ+WcP8vAzxdfv5x1fibHrnW6ksgIxIZZ5+e8jdHPiiKIVhoIB85LS8baoYFIKjZFhdAR&#10;utHFuCxPis5h5dEJGQLdrnojX2T8upYi3tZ1kJHpOae3xXxiPtfpLBZnMGsQfKvE8Az4h1cYUJaS&#10;vkCtIALboPoLyiiBLrg6HghnClfXSshcA1UzKj9U89CCl7kWIif4F5rC/4MVN9s7ZKqi3h1zZsFQ&#10;j+5V00a2RHQdo1uiqPNhRp4P/g4HLZCY6t3VaBg64nUymU7Lk5PMAtXFdpnk5xeS5S4yQZfj8eH0&#10;kKZCkOnoeDI6TQmKHikhegzxu3SGJWHOMT0mvyUjw/Y6xD5g75iCgtOqulJaZwWb9aVGtgVq+vHF&#10;6cUqF0E53rlpyzoqezwpaTAE0PDVGiKJxhMdwTacgW5oqkXEnPtddPgkSU7eQiWH1CV9Q3WDe670&#10;HU6qYgWh7UOyKYXAzKhIm6GVmfNpAtojaZusMs/2wEVqT9+QJK1d9Uw9zU2hyoIXV4qSXEOId4A0&#10;3XRJGxtv6ai1Iw7cIHHWOvz92X3yp6EjK2cdbQvx82sDKDnTPyyN4+no6CitV1aoq2NS8K1l/dZi&#10;N+bSUW9G+XVZTP5R78UanXmixV6mrGQCKyh334lBuYz9FtOvQcjlMrvRSnmI1/bBiwSeeEr0Pu6e&#10;AP0wT5Hm8MbtNwtmHwaq902R1i030dUqT9srr9TBpNA65l4Ov46072/17PX6g1v8AQAA//8DAFBL&#10;AwQUAAYACAAAACEAW3NBn94AAAALAQAADwAAAGRycy9kb3ducmV2LnhtbEyPy07DMBBF90j8gzVI&#10;7KgTUkchxKkQElukFoS6dOLJo8R2ZLtt8vcMK1jO3KM7Z6rdYiZ2QR9GZyWkmwQY2tbp0fYSPj/e&#10;HgpgISqr1eQsSlgxwK6+valUqd3V7vFyiD2jEhtKJWGIcS45D+2ARoWNm9FS1jlvVKTR91x7daVy&#10;M/HHJMm5UaOlC4Oa8XXA9vtwNhKeOn18X9ajD/vTl8buJNa0EVLe3y0vz8AiLvEPhl99UoeanBp3&#10;tjqwScJW5CmhFKSFAEbENs8yYA1tRFYAryv+/4f6BwAA//8DAFBLAQItABQABgAIAAAAIQC2gziS&#10;/gAAAOEBAAATAAAAAAAAAAAAAAAAAAAAAABbQ29udGVudF9UeXBlc10ueG1sUEsBAi0AFAAGAAgA&#10;AAAhADj9If/WAAAAlAEAAAsAAAAAAAAAAAAAAAAALwEAAF9yZWxzLy5yZWxzUEsBAi0AFAAGAAgA&#10;AAAhALevepOKAgAAKAUAAA4AAAAAAAAAAAAAAAAALgIAAGRycy9lMm9Eb2MueG1sUEsBAi0AFAAG&#10;AAgAAAAhAFtzQZ/eAAAACwEAAA8AAAAAAAAAAAAAAAAA5AQAAGRycy9kb3ducmV2LnhtbFBLBQYA&#10;AAAABAAEAPMAAADvBQAAAAA=&#10;" adj="19394" fillcolor="#5b9bd5" strokecolor="#41719c" strokeweight="1pt"/>
            </w:pict>
          </mc:Fallback>
        </mc:AlternateContent>
      </w:r>
      <w:r w:rsidRPr="00DF42BA">
        <w:rPr>
          <w:rFonts w:eastAsia="Calibri" w:cstheme="minorHAnsi"/>
          <w:noProof/>
          <w:sz w:val="24"/>
          <w:szCs w:val="24"/>
        </w:rPr>
        <w:drawing>
          <wp:inline distT="0" distB="0" distL="0" distR="0" wp14:anchorId="056C11E6" wp14:editId="1DF75E07">
            <wp:extent cx="5443220" cy="3402013"/>
            <wp:effectExtent l="0" t="0" r="508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3797" cy="3408624"/>
                    </a:xfrm>
                    <a:prstGeom prst="rect">
                      <a:avLst/>
                    </a:prstGeom>
                  </pic:spPr>
                </pic:pic>
              </a:graphicData>
            </a:graphic>
          </wp:inline>
        </w:drawing>
      </w:r>
    </w:p>
    <w:p w14:paraId="1FC1A99A" w14:textId="77777777" w:rsidR="002B2B03" w:rsidRPr="00DF42BA" w:rsidRDefault="002B2B03" w:rsidP="00875A8D">
      <w:pPr>
        <w:spacing w:after="160" w:line="259" w:lineRule="auto"/>
        <w:ind w:left="720"/>
        <w:contextualSpacing/>
        <w:rPr>
          <w:rFonts w:eastAsia="Calibri" w:cstheme="minorHAnsi"/>
          <w:sz w:val="24"/>
          <w:szCs w:val="24"/>
        </w:rPr>
      </w:pPr>
    </w:p>
    <w:p w14:paraId="1B53CEEE" w14:textId="12C52324" w:rsidR="00875A8D" w:rsidRPr="00DF42BA" w:rsidRDefault="00875A8D" w:rsidP="00875A8D">
      <w:pPr>
        <w:spacing w:after="160" w:line="259" w:lineRule="auto"/>
        <w:ind w:left="720"/>
        <w:contextualSpacing/>
        <w:rPr>
          <w:rFonts w:eastAsia="Calibri" w:cstheme="minorHAnsi"/>
          <w:sz w:val="24"/>
          <w:szCs w:val="24"/>
        </w:rPr>
      </w:pPr>
      <w:r w:rsidRPr="00DF42BA">
        <w:rPr>
          <w:rFonts w:eastAsia="Calibri" w:cstheme="minorHAnsi"/>
          <w:sz w:val="24"/>
          <w:szCs w:val="24"/>
        </w:rPr>
        <w:t>Next, select all (CRTL-A or CMD-A) and copy and paste into a new worksheet and name that sheet “phenotype”.  The “phenotype” worksheet represents the cleaned raw data.  If you will be analyzing the data in R later, copy and paste a second time into another blank</w:t>
      </w:r>
      <w:r w:rsidR="009B4FD0" w:rsidRPr="00DF42BA">
        <w:rPr>
          <w:rFonts w:eastAsia="Calibri" w:cstheme="minorHAnsi"/>
          <w:sz w:val="24"/>
          <w:szCs w:val="24"/>
        </w:rPr>
        <w:t xml:space="preserve"> sheet</w:t>
      </w:r>
      <w:r w:rsidRPr="00DF42BA">
        <w:rPr>
          <w:rFonts w:eastAsia="Calibri" w:cstheme="minorHAnsi"/>
          <w:sz w:val="24"/>
          <w:szCs w:val="24"/>
        </w:rPr>
        <w:t xml:space="preserve"> and name that sheet “community”.</w:t>
      </w:r>
    </w:p>
    <w:p w14:paraId="7936374E" w14:textId="53188CE7" w:rsidR="00875A8D" w:rsidRPr="00DF42BA" w:rsidRDefault="00875A8D" w:rsidP="00875A8D">
      <w:pPr>
        <w:numPr>
          <w:ilvl w:val="0"/>
          <w:numId w:val="1"/>
        </w:numPr>
        <w:spacing w:after="160" w:line="259" w:lineRule="auto"/>
        <w:contextualSpacing/>
        <w:rPr>
          <w:rFonts w:eastAsia="Calibri" w:cstheme="minorHAnsi"/>
          <w:sz w:val="24"/>
          <w:szCs w:val="24"/>
        </w:rPr>
      </w:pPr>
      <w:r w:rsidRPr="00DF42BA">
        <w:rPr>
          <w:rFonts w:eastAsia="Calibri" w:cstheme="minorHAnsi"/>
          <w:sz w:val="24"/>
          <w:szCs w:val="24"/>
        </w:rPr>
        <w:lastRenderedPageBreak/>
        <w:t>With our new “phenotype” dataset, we need to define a bacterial “taxon” based on the combination of media and the four phenotypic characters</w:t>
      </w:r>
      <w:r w:rsidR="009B4FD0" w:rsidRPr="00DF42BA">
        <w:rPr>
          <w:rFonts w:eastAsia="Calibri" w:cstheme="minorHAnsi"/>
          <w:sz w:val="24"/>
          <w:szCs w:val="24"/>
        </w:rPr>
        <w:t xml:space="preserve"> (color, gloss, form and elevation)</w:t>
      </w:r>
      <w:r w:rsidRPr="00DF42BA">
        <w:rPr>
          <w:rFonts w:eastAsia="Calibri" w:cstheme="minorHAnsi"/>
          <w:sz w:val="24"/>
          <w:szCs w:val="24"/>
        </w:rPr>
        <w:t>.  One way to do this is to create a “taxon” name by concatenating the media and the four different phenotypic traits. You can do this using the CONCATENATE function in Excel (=CONCATENATE(F2,G2,H2,I2,J2).  After you create the “taxa” names, you might want to select the column and then re-paste it in the same column by pasting values (using paste special) to remove the formula.</w:t>
      </w:r>
    </w:p>
    <w:p w14:paraId="147E8EA1" w14:textId="77777777" w:rsidR="002B2B03" w:rsidRPr="00DF42BA" w:rsidRDefault="002B2B03" w:rsidP="002B2B03">
      <w:pPr>
        <w:spacing w:after="160" w:line="259" w:lineRule="auto"/>
        <w:ind w:left="720"/>
        <w:contextualSpacing/>
        <w:rPr>
          <w:rFonts w:eastAsia="Calibri" w:cstheme="minorHAnsi"/>
          <w:sz w:val="24"/>
          <w:szCs w:val="24"/>
        </w:rPr>
      </w:pPr>
    </w:p>
    <w:p w14:paraId="2FF4AA0A" w14:textId="77777777" w:rsidR="00875A8D" w:rsidRPr="00DF42BA" w:rsidRDefault="00875A8D" w:rsidP="00875A8D">
      <w:pPr>
        <w:spacing w:after="160" w:line="259" w:lineRule="auto"/>
        <w:ind w:left="720"/>
        <w:contextualSpacing/>
        <w:rPr>
          <w:rFonts w:eastAsia="Calibri" w:cstheme="minorHAnsi"/>
          <w:sz w:val="24"/>
          <w:szCs w:val="24"/>
        </w:rPr>
      </w:pPr>
      <w:r w:rsidRPr="00DF42BA">
        <w:rPr>
          <w:rFonts w:eastAsia="Calibri" w:cstheme="minorHAnsi"/>
          <w:noProof/>
          <w:sz w:val="24"/>
          <w:szCs w:val="24"/>
        </w:rPr>
        <mc:AlternateContent>
          <mc:Choice Requires="wps">
            <w:drawing>
              <wp:anchor distT="45720" distB="45720" distL="114300" distR="114300" simplePos="0" relativeHeight="251669504" behindDoc="0" locked="0" layoutInCell="1" allowOverlap="1" wp14:anchorId="35DEF23C" wp14:editId="44FFAA68">
                <wp:simplePos x="0" y="0"/>
                <wp:positionH relativeFrom="column">
                  <wp:posOffset>3789274</wp:posOffset>
                </wp:positionH>
                <wp:positionV relativeFrom="paragraph">
                  <wp:posOffset>1181887</wp:posOffset>
                </wp:positionV>
                <wp:extent cx="1931212" cy="1404620"/>
                <wp:effectExtent l="0" t="0" r="12065" b="2095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212" cy="1404620"/>
                        </a:xfrm>
                        <a:prstGeom prst="rect">
                          <a:avLst/>
                        </a:prstGeom>
                        <a:solidFill>
                          <a:srgbClr val="FFFFFF"/>
                        </a:solidFill>
                        <a:ln w="9525">
                          <a:solidFill>
                            <a:srgbClr val="000000"/>
                          </a:solidFill>
                          <a:miter lim="800000"/>
                          <a:headEnd/>
                          <a:tailEnd/>
                        </a:ln>
                      </wps:spPr>
                      <wps:txbx>
                        <w:txbxContent>
                          <w:p w14:paraId="05B86D20" w14:textId="77777777" w:rsidR="00B862F0" w:rsidRPr="002B2B03" w:rsidRDefault="00B862F0" w:rsidP="00875A8D">
                            <w:pPr>
                              <w:rPr>
                                <w:rFonts w:ascii="Times New Roman" w:hAnsi="Times New Roman" w:cs="Times New Roman"/>
                                <w:sz w:val="20"/>
                              </w:rPr>
                            </w:pPr>
                            <w:r w:rsidRPr="002B2B03">
                              <w:rPr>
                                <w:rFonts w:ascii="Times New Roman" w:hAnsi="Times New Roman" w:cs="Times New Roman"/>
                                <w:sz w:val="20"/>
                              </w:rPr>
                              <w:t>Insert a new column for “taxon” then in the first blank cell of the column insert the formula =CONCATENATE(F2,G2,H2,I2,J2).  Then, copy the formula down for the rest of the column.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DEF23C" id="_x0000_s1028" type="#_x0000_t202" style="position:absolute;left:0;text-align:left;margin-left:298.35pt;margin-top:93.05pt;width:152.0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2yNHJgIAAE0EAAAOAAAAZHJzL2Uyb0RvYy54bWysVNuO0zAQfUfiHyy/01xol23UdLV0KUJa&#13;&#10;LtIuH+A4TmNhe4ztNilfz9jplmqBF0QeLNszPjNzzkxWN6NW5CCcl2BqWsxySoTh0Eqzq+nXx+2r&#13;&#10;a0p8YKZlCoyo6VF4erN++WI12EqU0INqhSMIYnw12Jr2IdgqyzzvhWZ+BlYYNHbgNAt4dLusdWxA&#13;&#10;dK2yMs+vsgFcax1w4T3e3k1Guk74XSd4+Nx1XgSiaoq5hbS6tDZxzdYrVu0cs73kpzTYP2ShmTQY&#13;&#10;9Ax1xwIjeyd/g9KSO/DQhRkHnUHXSS5SDVhNkT+r5qFnVqRakBxvzzT5/wfLPx2+OCJb1G5JiWEa&#13;&#10;NXoUYyBvYSRlpGewvkKvB4t+YcRrdE2lensP/JsnBjY9Mztx6xwMvWAtplfEl9nF0wnHR5Bm+Agt&#13;&#10;hmH7AAlo7JyO3CEbBNFRpuNZmpgKjyGXr4uyKCnhaCvm+fyqTOJlrHp6bp0P7wVoEjc1dah9gmeH&#13;&#10;ex9iOqx6conRPCjZbqVS6eB2zUY5cmDYJ9v0pQqeuSlDhpouF+ViYuCvEHn6/gShZcCGV1LX9Prs&#13;&#10;xKrI2zvTpnYMTKppjykrcyIycjexGMZmTJKd9WmgPSKzDqb+xnnETQ/uByUD9nZN/fc9c4IS9cGg&#13;&#10;OstiPo/DkA7zxRukkrhLS3NpYYYjVE0DJdN2E9IAJd7sLaq4lYnfKPeUySll7NlE+2m+4lBcnpPX&#13;&#10;r7/A+icAAAD//wMAUEsDBBQABgAIAAAAIQAeYNwQ5AAAABABAAAPAAAAZHJzL2Rvd25yZXYueG1s&#13;&#10;TI9BT8MwDIXvSPyHyEhcJpaM0W7rmk4wtBOnlXHPGtNWNE5psq3795gTXCxZ7/n5fflmdJ044xBa&#13;&#10;TxpmUwUCqfK2pVrD4X33sAQRoiFrOk+o4YoBNsXtTW4y6y+0x3MZa8EhFDKjoYmxz6QMVYPOhKnv&#13;&#10;kVj79IMzkdehlnYwFw53nXxUKpXOtMQfGtPjtsHqqzw5Del3OZ+8fdgJ7a+7l6Fyid0eEq3v78bX&#13;&#10;NY/nNYiIY/y7gF8G7g8FFzv6E9kgOg3JKl2wlYVlOgPBjpVSTHTU8KQWc5BFLv+DFD8AAAD//wMA&#13;&#10;UEsBAi0AFAAGAAgAAAAhALaDOJL+AAAA4QEAABMAAAAAAAAAAAAAAAAAAAAAAFtDb250ZW50X1R5&#13;&#10;cGVzXS54bWxQSwECLQAUAAYACAAAACEAOP0h/9YAAACUAQAACwAAAAAAAAAAAAAAAAAvAQAAX3Jl&#13;&#10;bHMvLnJlbHNQSwECLQAUAAYACAAAACEANdsjRyYCAABNBAAADgAAAAAAAAAAAAAAAAAuAgAAZHJz&#13;&#10;L2Uyb0RvYy54bWxQSwECLQAUAAYACAAAACEAHmDcEOQAAAAQAQAADwAAAAAAAAAAAAAAAACABAAA&#13;&#10;ZHJzL2Rvd25yZXYueG1sUEsFBgAAAAAEAAQA8wAAAJEFAAAAAA==&#13;&#10;">
                <v:textbox style="mso-fit-shape-to-text:t">
                  <w:txbxContent>
                    <w:p w14:paraId="05B86D20" w14:textId="77777777" w:rsidR="00B862F0" w:rsidRPr="002B2B03" w:rsidRDefault="00B862F0" w:rsidP="00875A8D">
                      <w:pPr>
                        <w:rPr>
                          <w:rFonts w:ascii="Times New Roman" w:hAnsi="Times New Roman" w:cs="Times New Roman"/>
                          <w:sz w:val="20"/>
                        </w:rPr>
                      </w:pPr>
                      <w:r w:rsidRPr="002B2B03">
                        <w:rPr>
                          <w:rFonts w:ascii="Times New Roman" w:hAnsi="Times New Roman" w:cs="Times New Roman"/>
                          <w:sz w:val="20"/>
                        </w:rPr>
                        <w:t>Insert a new column for “taxon” then in the first blank cell of the column insert the formula =CONCATENATE(F2,G2,H2,I2,J2).  Then, copy the formula down for the rest of the column.</w:t>
                      </w:r>
                    </w:p>
                  </w:txbxContent>
                </v:textbox>
              </v:shape>
            </w:pict>
          </mc:Fallback>
        </mc:AlternateContent>
      </w:r>
      <w:r w:rsidRPr="00DF42BA">
        <w:rPr>
          <w:rFonts w:eastAsia="Calibri" w:cstheme="minorHAnsi"/>
          <w:noProof/>
          <w:sz w:val="24"/>
          <w:szCs w:val="24"/>
        </w:rPr>
        <mc:AlternateContent>
          <mc:Choice Requires="wps">
            <w:drawing>
              <wp:anchor distT="0" distB="0" distL="114300" distR="114300" simplePos="0" relativeHeight="251668480" behindDoc="0" locked="0" layoutInCell="1" allowOverlap="1" wp14:anchorId="1F3943FB" wp14:editId="72F1B2BF">
                <wp:simplePos x="0" y="0"/>
                <wp:positionH relativeFrom="column">
                  <wp:posOffset>3312795</wp:posOffset>
                </wp:positionH>
                <wp:positionV relativeFrom="paragraph">
                  <wp:posOffset>1386459</wp:posOffset>
                </wp:positionV>
                <wp:extent cx="390525" cy="111106"/>
                <wp:effectExtent l="19050" t="76200" r="28575" b="60960"/>
                <wp:wrapNone/>
                <wp:docPr id="18" name="Right Arrow 18"/>
                <wp:cNvGraphicFramePr/>
                <a:graphic xmlns:a="http://schemas.openxmlformats.org/drawingml/2006/main">
                  <a:graphicData uri="http://schemas.microsoft.com/office/word/2010/wordprocessingShape">
                    <wps:wsp>
                      <wps:cNvSpPr/>
                      <wps:spPr>
                        <a:xfrm rot="11961528">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C744E6" id="Right Arrow 18" o:spid="_x0000_s1026" type="#_x0000_t13" style="position:absolute;margin-left:260.85pt;margin-top:109.15pt;width:30.75pt;height:8.75pt;rotation:-10527782fd;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3zzigIAACoFAAAOAAAAZHJzL2Uyb0RvYy54bWysVEtv2zAMvg/YfxB0X21nTZsETYq0QYcB&#10;RVusHXpmZDkWoNcoJU7360fJTl/raZgPAilSH8mPpM/O90azncSgnJ3z6qjkTFrhamU3c/7z4erL&#10;hLMQwdagnZVz/iQDP198/nTW+ZkcudbpWiIjEBtmnZ/zNkY/K4ogWmkgHDkvLRkbhwYiqbgpaoSO&#10;0I0uRmV5UnQOa49OyBDodtUb+SLjN40U8bZpgoxMzznlFvOJ+Vyns1icwWyD4FslhjTgH7IwoCwF&#10;fYZaQQS2RfUXlFECXXBNPBLOFK5plJC5BqqmKt9Vc9+Cl7kWIif4Z5rC/4MVN7s7ZKqm3lGnLBjq&#10;0Q+1aSNbIrqO0S1R1PkwI897f4eDFkhM9e4bNAwd8VpV05NqPJpkGqgwts8sPz2zLPeRCbr8Oi3H&#10;ozFngkwVfeVJClH0WAnTY4jfpDMsCXOOKZ2cTYaG3XWI/YODY3oUnFb1ldI6K7hZX2pkO6C2jy+m&#10;F6vxEOONm7asoxxGpyWNhgAav0ZDJNF4IiTYDWegNzTXImKO/eZ1+CBIDt5CLYfQJX2HyL17rvQN&#10;TqpiBaHtn2RTegIzoyLthlZmzicJ6ICkbbLKPN0DF6lBfUuStHb1E3U1t4UqC15cKQpyDSHeAdJ8&#10;0yXtbLylo9GOOHCDxFnr8PdH98mfxo6snHW0L8TPry2g5Ex/tzSQ0+r4OC1YVo7HpyNS8LVl/dpi&#10;t+bSUW+qnF0Wk3/UB7FBZx5ptZcpKpnACordd2JQLmO/x/RzEHK5zG60VB7itb33IoEnnhK9D/tH&#10;QD/MU6RBvHGH3YLZu4HqfdNL65bb6BqVp+2FV+pgUmghcy+Hn0fa+Nd69nr5xS3+AAAA//8DAFBL&#10;AwQUAAYACAAAACEA5dO+YeEAAAALAQAADwAAAGRycy9kb3ducmV2LnhtbEyP3U6DQBBG7018h82Y&#10;eGPs8hMsQZbGmJJ6Ka0PsIUREHaWsNsWfXrHK3s5MyffnC/fLGYUZ5xdb0lBuApAINW26alV8HEo&#10;H1MQzmtq9GgJFXyjg01xe5PrrLEXqvC8963gEHKZVtB5P2VSurpDo93KTkh8+7Sz0Z7HuZXNrC8c&#10;bkYZBcGTNLon/tDpCV87rIf9ySiwX29uXe22h4fhfYfB9qccZFUqdX+3vDyD8Lj4fxj+9FkdCnY6&#10;2hM1TowKkihcM6ogCtMYBBNJGkcgjryJkxRkkcvrDsUvAAAA//8DAFBLAQItABQABgAIAAAAIQC2&#10;gziS/gAAAOEBAAATAAAAAAAAAAAAAAAAAAAAAABbQ29udGVudF9UeXBlc10ueG1sUEsBAi0AFAAG&#10;AAgAAAAhADj9If/WAAAAlAEAAAsAAAAAAAAAAAAAAAAALwEAAF9yZWxzLy5yZWxzUEsBAi0AFAAG&#10;AAgAAAAhABuLfPOKAgAAKgUAAA4AAAAAAAAAAAAAAAAALgIAAGRycy9lMm9Eb2MueG1sUEsBAi0A&#10;FAAGAAgAAAAhAOXTvmHhAAAACwEAAA8AAAAAAAAAAAAAAAAA5AQAAGRycy9kb3ducmV2LnhtbFBL&#10;BQYAAAAABAAEAPMAAADyBQAAAAA=&#10;" adj="18527" fillcolor="#5b9bd5" strokecolor="#41719c" strokeweight="1pt"/>
            </w:pict>
          </mc:Fallback>
        </mc:AlternateContent>
      </w:r>
      <w:r w:rsidRPr="00DF42BA">
        <w:rPr>
          <w:rFonts w:eastAsia="Calibri" w:cstheme="minorHAnsi"/>
          <w:noProof/>
          <w:sz w:val="24"/>
          <w:szCs w:val="24"/>
        </w:rPr>
        <w:drawing>
          <wp:inline distT="0" distB="0" distL="0" distR="0" wp14:anchorId="3D633CED" wp14:editId="23252D89">
            <wp:extent cx="5435193" cy="30555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52636" cy="3065360"/>
                    </a:xfrm>
                    <a:prstGeom prst="rect">
                      <a:avLst/>
                    </a:prstGeom>
                  </pic:spPr>
                </pic:pic>
              </a:graphicData>
            </a:graphic>
          </wp:inline>
        </w:drawing>
      </w:r>
    </w:p>
    <w:p w14:paraId="32A5161E" w14:textId="77777777" w:rsidR="002B2B03" w:rsidRPr="00DF42BA" w:rsidRDefault="002B2B03" w:rsidP="002B2B03">
      <w:pPr>
        <w:spacing w:after="160" w:line="259" w:lineRule="auto"/>
        <w:ind w:left="720"/>
        <w:contextualSpacing/>
        <w:rPr>
          <w:rFonts w:eastAsia="Calibri" w:cstheme="minorHAnsi"/>
          <w:sz w:val="24"/>
          <w:szCs w:val="24"/>
        </w:rPr>
      </w:pPr>
    </w:p>
    <w:p w14:paraId="582C2177" w14:textId="6AFACD5B" w:rsidR="00875A8D" w:rsidRPr="00DF42BA" w:rsidRDefault="00875A8D" w:rsidP="00875A8D">
      <w:pPr>
        <w:numPr>
          <w:ilvl w:val="0"/>
          <w:numId w:val="1"/>
        </w:numPr>
        <w:spacing w:after="160" w:line="259" w:lineRule="auto"/>
        <w:contextualSpacing/>
        <w:rPr>
          <w:rFonts w:eastAsia="Calibri" w:cstheme="minorHAnsi"/>
          <w:sz w:val="24"/>
          <w:szCs w:val="24"/>
        </w:rPr>
      </w:pPr>
      <w:r w:rsidRPr="00DF42BA">
        <w:rPr>
          <w:rFonts w:eastAsia="Calibri" w:cstheme="minorHAnsi"/>
          <w:sz w:val="24"/>
          <w:szCs w:val="24"/>
        </w:rPr>
        <w:t>Now, we need to consolidate the data for each host species, each sex, or the combination of the two by the bacterial taxa.  The easiest way to do this is with the Pivot Table function in Excel.</w:t>
      </w:r>
    </w:p>
    <w:p w14:paraId="300CB849" w14:textId="088B9395" w:rsidR="00875A8D" w:rsidRPr="00DF42BA" w:rsidRDefault="00875A8D" w:rsidP="00875A8D">
      <w:pPr>
        <w:numPr>
          <w:ilvl w:val="0"/>
          <w:numId w:val="1"/>
        </w:numPr>
        <w:spacing w:after="160" w:line="259" w:lineRule="auto"/>
        <w:contextualSpacing/>
        <w:rPr>
          <w:rFonts w:eastAsia="Calibri" w:cstheme="minorHAnsi"/>
          <w:sz w:val="24"/>
          <w:szCs w:val="24"/>
        </w:rPr>
      </w:pPr>
      <w:r w:rsidRPr="00DF42BA">
        <w:rPr>
          <w:rFonts w:eastAsia="Calibri" w:cstheme="minorHAnsi"/>
          <w:sz w:val="24"/>
          <w:szCs w:val="24"/>
        </w:rPr>
        <w:t xml:space="preserve">When clicked on a cell within the data, create a Pivot Table (Insert -&gt; Pivot Table OR Data -&gt; Summarize with Pivot Table, depending on your version of Excel). Make sure that the data source includes the top row, which has the column headings.  </w:t>
      </w:r>
    </w:p>
    <w:p w14:paraId="6DA97FC3" w14:textId="77777777" w:rsidR="002B2B03" w:rsidRPr="00DF42BA" w:rsidRDefault="002B2B03" w:rsidP="002B2B03">
      <w:pPr>
        <w:spacing w:after="160" w:line="259" w:lineRule="auto"/>
        <w:ind w:left="720"/>
        <w:contextualSpacing/>
        <w:rPr>
          <w:rFonts w:eastAsia="Calibri" w:cstheme="minorHAnsi"/>
          <w:sz w:val="24"/>
          <w:szCs w:val="24"/>
        </w:rPr>
      </w:pPr>
    </w:p>
    <w:p w14:paraId="73068B21" w14:textId="77777777" w:rsidR="00875A8D" w:rsidRPr="00DF42BA" w:rsidRDefault="00875A8D" w:rsidP="00875A8D">
      <w:pPr>
        <w:spacing w:after="160" w:line="259" w:lineRule="auto"/>
        <w:ind w:left="720"/>
        <w:contextualSpacing/>
        <w:rPr>
          <w:rFonts w:eastAsia="Calibri" w:cstheme="minorHAnsi"/>
          <w:sz w:val="24"/>
          <w:szCs w:val="24"/>
        </w:rPr>
      </w:pPr>
      <w:r w:rsidRPr="00DF42BA">
        <w:rPr>
          <w:rFonts w:eastAsia="Calibri" w:cstheme="minorHAnsi"/>
          <w:noProof/>
          <w:sz w:val="24"/>
          <w:szCs w:val="24"/>
        </w:rPr>
        <w:lastRenderedPageBreak/>
        <mc:AlternateContent>
          <mc:Choice Requires="wps">
            <w:drawing>
              <wp:anchor distT="0" distB="0" distL="114300" distR="114300" simplePos="0" relativeHeight="251670528" behindDoc="0" locked="0" layoutInCell="1" allowOverlap="1" wp14:anchorId="6450A7A6" wp14:editId="053C8511">
                <wp:simplePos x="0" y="0"/>
                <wp:positionH relativeFrom="column">
                  <wp:posOffset>693039</wp:posOffset>
                </wp:positionH>
                <wp:positionV relativeFrom="paragraph">
                  <wp:posOffset>424410</wp:posOffset>
                </wp:positionV>
                <wp:extent cx="390525" cy="111106"/>
                <wp:effectExtent l="19050" t="76200" r="28575" b="60960"/>
                <wp:wrapNone/>
                <wp:docPr id="21" name="Right Arrow 21"/>
                <wp:cNvGraphicFramePr/>
                <a:graphic xmlns:a="http://schemas.openxmlformats.org/drawingml/2006/main">
                  <a:graphicData uri="http://schemas.microsoft.com/office/word/2010/wordprocessingShape">
                    <wps:wsp>
                      <wps:cNvSpPr/>
                      <wps:spPr>
                        <a:xfrm rot="11961528">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3768E2" id="Right Arrow 21" o:spid="_x0000_s1026" type="#_x0000_t13" style="position:absolute;margin-left:54.55pt;margin-top:33.4pt;width:30.75pt;height:8.75pt;rotation:-10527782fd;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0wiwIAACoFAAAOAAAAZHJzL2Uyb0RvYy54bWysVEtv2zAMvg/YfxB0X/1Y0yZGnSJt0GFA&#10;0RZrh54ZWbYF6DVJidP9+lGy09d6GuaDQIrUR/Ij6bPzvZJkx50XRte0OMop4ZqZRuiupj8frr7M&#10;KfEBdAPSaF7TJ+7p+fLzp7PBVrw0vZENdwRBtK8GW9M+BFtlmWc9V+CPjOUaja1xCgKqrssaBwOi&#10;K5mVeX6SDcY11hnGvcfb9Wiky4TftpyF27b1PBBZU8wtpNOlcxPPbHkGVefA9oJNacA/ZKFAaAz6&#10;DLWGAGTrxF9QSjBnvGnDETMqM20rGE81YDVF/q6a+x4sT7UgOd4+0+T/Hyy72d05IpqalgUlGhT2&#10;6Ifo+kBWzpmB4C1SNFhfoee9vXOT5lGM9e5bp4gzyGtRLE6KWTlPNGBhZJ9Yfnpmme8DYXj5dZHP&#10;yhklDE0FfvlJDJGNWBHTOh++caNIFGrqYjopmwQNu2sfxgcHx/jIGymaKyFlUly3uZSO7ADbPrtY&#10;XKxnU4w3blKTAXMoT3McDQY4fq2EgKKySIjXHSUgO5xrFlyK/ea1/yBICt5Dw6fQOX6HyKN7qvQN&#10;TqxiDb4fnyRTfAKVEgF3QwpV03kEOiBJHa08TffERWzQ2JIobUzzhF1NbcHKvGVXAoNcgw934HC+&#10;8RJ3Ntzi0UqDHJhJoqQ37vdH99Efxw6tlAy4L8jPry04Ton8rnEgF8XxcVywpBzPTktU3GvL5rVF&#10;b9Wlwd7gzGF2SYz+QR7E1hn1iKu9ilHRBJph7LETk3IZxj3GnwPjq1Vyw6WyEK71vWURPPIU6X3Y&#10;P4Kz0zwFHMQbc9gtqN4N1OgbX2qz2gbTijRtL7xiB6OCC5l6Of084sa/1pPXyy9u+QcAAP//AwBQ&#10;SwMEFAAGAAgAAAAhAJq53qreAAAACQEAAA8AAABkcnMvZG93bnJldi54bWxMj0FOwzAQRfdI3MEa&#10;JDaI2gWUlhCnQqhRWTYtB3DjIQmJx1HstoHTM13B8mue/ryfrSbXixOOofWkYT5TIJAqb1uqNXzs&#10;i/sliBANWdN7Qg3fGGCVX19lJrX+TCWedrEWXEIhNRqaGIdUylA16EyY+QGJb59+dCZyHGtpR3Pm&#10;ctfLB6US6UxL/KExA741WHW7o9Pgv97Dotys93fddoNq/VN0siy0vr2ZXl9ARJziHwwXfVaHnJ0O&#10;/kg2iJ6zep4zqiFJeMIFWKgExEHD8ukRZJ7J/wvyXwAAAP//AwBQSwECLQAUAAYACAAAACEAtoM4&#10;kv4AAADhAQAAEwAAAAAAAAAAAAAAAAAAAAAAW0NvbnRlbnRfVHlwZXNdLnhtbFBLAQItABQABgAI&#10;AAAAIQA4/SH/1gAAAJQBAAALAAAAAAAAAAAAAAAAAC8BAABfcmVscy8ucmVsc1BLAQItABQABgAI&#10;AAAAIQBhHy0wiwIAACoFAAAOAAAAAAAAAAAAAAAAAC4CAABkcnMvZTJvRG9jLnhtbFBLAQItABQA&#10;BgAIAAAAIQCaud6q3gAAAAkBAAAPAAAAAAAAAAAAAAAAAOUEAABkcnMvZG93bnJldi54bWxQSwUG&#10;AAAAAAQABADzAAAA8AUAAAAA&#10;" adj="18527" fillcolor="#5b9bd5" strokecolor="#41719c" strokeweight="1pt"/>
            </w:pict>
          </mc:Fallback>
        </mc:AlternateContent>
      </w:r>
      <w:r w:rsidRPr="00DF42BA">
        <w:rPr>
          <w:rFonts w:eastAsia="Calibri" w:cstheme="minorHAnsi"/>
          <w:noProof/>
          <w:sz w:val="24"/>
          <w:szCs w:val="24"/>
        </w:rPr>
        <w:drawing>
          <wp:inline distT="0" distB="0" distL="0" distR="0" wp14:anchorId="7DC99704" wp14:editId="39B37D59">
            <wp:extent cx="5434965" cy="3055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46294" cy="3061794"/>
                    </a:xfrm>
                    <a:prstGeom prst="rect">
                      <a:avLst/>
                    </a:prstGeom>
                  </pic:spPr>
                </pic:pic>
              </a:graphicData>
            </a:graphic>
          </wp:inline>
        </w:drawing>
      </w:r>
    </w:p>
    <w:p w14:paraId="2D331D1F" w14:textId="77777777" w:rsidR="002B2B03" w:rsidRPr="00DF42BA" w:rsidRDefault="002B2B03" w:rsidP="00875A8D">
      <w:pPr>
        <w:spacing w:after="160" w:line="259" w:lineRule="auto"/>
        <w:ind w:left="720"/>
        <w:contextualSpacing/>
        <w:rPr>
          <w:rFonts w:eastAsia="Calibri" w:cstheme="minorHAnsi"/>
          <w:sz w:val="24"/>
          <w:szCs w:val="24"/>
        </w:rPr>
      </w:pPr>
    </w:p>
    <w:p w14:paraId="5D145D2F" w14:textId="5F11B2B0" w:rsidR="00875A8D" w:rsidRPr="00DF42BA" w:rsidRDefault="00875A8D" w:rsidP="00875A8D">
      <w:pPr>
        <w:spacing w:after="160" w:line="259" w:lineRule="auto"/>
        <w:ind w:left="720"/>
        <w:contextualSpacing/>
        <w:rPr>
          <w:rFonts w:eastAsia="Calibri" w:cstheme="minorHAnsi"/>
          <w:sz w:val="24"/>
          <w:szCs w:val="24"/>
        </w:rPr>
      </w:pPr>
      <w:r w:rsidRPr="00DF42BA">
        <w:rPr>
          <w:rFonts w:eastAsia="Calibri" w:cstheme="minorHAnsi"/>
          <w:sz w:val="24"/>
          <w:szCs w:val="24"/>
        </w:rPr>
        <w:t xml:space="preserve">Set the host and </w:t>
      </w:r>
      <w:proofErr w:type="spellStart"/>
      <w:r w:rsidRPr="00DF42BA">
        <w:rPr>
          <w:rFonts w:eastAsia="Calibri" w:cstheme="minorHAnsi"/>
          <w:sz w:val="24"/>
          <w:szCs w:val="24"/>
        </w:rPr>
        <w:t>sample_id</w:t>
      </w:r>
      <w:proofErr w:type="spellEnd"/>
      <w:r w:rsidRPr="00DF42BA">
        <w:rPr>
          <w:rFonts w:eastAsia="Calibri" w:cstheme="minorHAnsi"/>
          <w:sz w:val="24"/>
          <w:szCs w:val="24"/>
        </w:rPr>
        <w:t xml:space="preserve"> as the rows as these represent the treatment and individual communities, respectively. The new “taxon” column should be the columns in the pivot table. The Values should be a SUM of the CFU (colony-forming units, a measure of density), which will be show</w:t>
      </w:r>
      <w:r w:rsidR="007C7860" w:rsidRPr="00DF42BA">
        <w:rPr>
          <w:rFonts w:eastAsia="Calibri" w:cstheme="minorHAnsi"/>
          <w:sz w:val="24"/>
          <w:szCs w:val="24"/>
        </w:rPr>
        <w:t>n</w:t>
      </w:r>
      <w:r w:rsidRPr="00DF42BA">
        <w:rPr>
          <w:rFonts w:eastAsia="Calibri" w:cstheme="minorHAnsi"/>
          <w:sz w:val="24"/>
          <w:szCs w:val="24"/>
        </w:rPr>
        <w:t xml:space="preserve"> as “SUM of CFU” using the Options menu.</w:t>
      </w:r>
    </w:p>
    <w:p w14:paraId="1638B718" w14:textId="77777777" w:rsidR="002B2B03" w:rsidRPr="00DF42BA" w:rsidRDefault="002B2B03" w:rsidP="00875A8D">
      <w:pPr>
        <w:spacing w:after="160" w:line="259" w:lineRule="auto"/>
        <w:ind w:left="720"/>
        <w:contextualSpacing/>
        <w:rPr>
          <w:rFonts w:eastAsia="Calibri" w:cstheme="minorHAnsi"/>
          <w:sz w:val="24"/>
          <w:szCs w:val="24"/>
        </w:rPr>
      </w:pPr>
    </w:p>
    <w:p w14:paraId="7147B900" w14:textId="77777777" w:rsidR="00875A8D" w:rsidRPr="00DF42BA" w:rsidRDefault="00875A8D" w:rsidP="00875A8D">
      <w:pPr>
        <w:spacing w:after="160" w:line="259" w:lineRule="auto"/>
        <w:ind w:left="720"/>
        <w:contextualSpacing/>
        <w:rPr>
          <w:rFonts w:eastAsia="Calibri" w:cstheme="minorHAnsi"/>
          <w:sz w:val="24"/>
          <w:szCs w:val="24"/>
        </w:rPr>
      </w:pPr>
      <w:r w:rsidRPr="00DF42BA">
        <w:rPr>
          <w:rFonts w:eastAsia="Calibri" w:cstheme="minorHAnsi"/>
          <w:noProof/>
          <w:sz w:val="24"/>
          <w:szCs w:val="24"/>
        </w:rPr>
        <mc:AlternateContent>
          <mc:Choice Requires="wps">
            <w:drawing>
              <wp:anchor distT="45720" distB="45720" distL="114300" distR="114300" simplePos="0" relativeHeight="251674624" behindDoc="0" locked="0" layoutInCell="1" allowOverlap="1" wp14:anchorId="35DC93C7" wp14:editId="5A9FE583">
                <wp:simplePos x="0" y="0"/>
                <wp:positionH relativeFrom="column">
                  <wp:posOffset>1910272</wp:posOffset>
                </wp:positionH>
                <wp:positionV relativeFrom="paragraph">
                  <wp:posOffset>1801770</wp:posOffset>
                </wp:positionV>
                <wp:extent cx="2360930" cy="629601"/>
                <wp:effectExtent l="0" t="0" r="11430" b="1841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29601"/>
                        </a:xfrm>
                        <a:prstGeom prst="rect">
                          <a:avLst/>
                        </a:prstGeom>
                        <a:solidFill>
                          <a:srgbClr val="FFFFFF"/>
                        </a:solidFill>
                        <a:ln w="9525">
                          <a:solidFill>
                            <a:srgbClr val="000000"/>
                          </a:solidFill>
                          <a:miter lim="800000"/>
                          <a:headEnd/>
                          <a:tailEnd/>
                        </a:ln>
                      </wps:spPr>
                      <wps:txbx>
                        <w:txbxContent>
                          <w:p w14:paraId="0F3F1795" w14:textId="77777777" w:rsidR="00B862F0" w:rsidRPr="002B2B03" w:rsidRDefault="00B862F0" w:rsidP="00875A8D">
                            <w:pPr>
                              <w:rPr>
                                <w:rFonts w:ascii="Times New Roman" w:hAnsi="Times New Roman" w:cs="Times New Roman"/>
                              </w:rPr>
                            </w:pPr>
                            <w:r w:rsidRPr="002B2B03">
                              <w:rPr>
                                <w:rFonts w:ascii="Times New Roman" w:hAnsi="Times New Roman" w:cs="Times New Roman"/>
                              </w:rPr>
                              <w:t>Add “taxon” to COLUMNS, “host” and “sample_id” to ROWS, and “CFU” values.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5DC93C7" id="_x0000_s1029" type="#_x0000_t202" style="position:absolute;left:0;text-align:left;margin-left:150.4pt;margin-top:141.85pt;width:185.9pt;height:49.55pt;z-index:2516746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lXMJgIAAEwEAAAOAAAAZHJzL2Uyb0RvYy54bWysVNuO2yAQfa/Uf0C8N3acSzdWnNU221SV&#13;&#10;thdptx9AMI5RgaFAYqdfvwNO0mjbvlT1A2KY4TBzzoyXt71W5CCcl2AqOh7llAjDoZZmV9FvT5s3&#13;&#10;N5T4wEzNFBhR0aPw9Hb1+tWys6UooAVVC0cQxPiysxVtQ7BllnneCs38CKww6GzAaRbQdLusdqxD&#13;&#10;dK2yIs/nWQeutg648B5P7wcnXSX8phE8fGkaLwJRFcXcQlpdWrdxzVZLVu4cs63kpzTYP2ShmTT4&#13;&#10;6AXqngVG9k7+BqUld+ChCSMOOoOmkVykGrCacf6imseWWZFqQXK8vdDk/x8s/3z46oisK1rMKTFM&#13;&#10;o0ZPog/kHfSkiPR01pcY9WgxLvR4jDKnUr19AP7dEwPrlpmduHMOulawGtMbx5vZ1dUBx0eQbfcJ&#13;&#10;anyG7QMkoL5xOnKHbBBER5mOF2liKhwPi8k8X0zQxdE3LxbzfHiClefb1vnwQYAmcVNRh9IndHZ4&#13;&#10;8CFmw8pzSHzMg5L1RiqVDLfbrpUjB4ZtsklfKuBFmDKkq+hiVswGAv4KkafvTxBaBux3JXVFby5B&#13;&#10;rIy0vTd16sbApBr2mLIyJx4jdQOJod/2SbHJWZ4t1Eck1sHQ3jiOuGnB/aSkw9auqP+xZ05Qoj4a&#13;&#10;FGcxnk7jLCRjOntboOGuPdtrDzMcoSoaKBm265DmJ/Jm4A5FbGTiN6o9ZHJKGVs20X4arzgT13aK&#13;&#10;+vUTWD0DAAD//wMAUEsDBBQABgAIAAAAIQCEUYiE5AAAABABAAAPAAAAZHJzL2Rvd25yZXYueG1s&#13;&#10;TI/BbsIwEETvlfoP1iL1VhyCGqIQB1VUXLg1RS1HE5vYEK+j2ED4+25P5bLSamZn35Sr0XXsqodg&#13;&#10;PQqYTRNgGhuvLLYCdl+b1xxYiBKV7DxqAXcdYFU9P5WyUP6Gn/pax5ZRCIZCCjAx9gXnoTHayTD1&#13;&#10;vUbSjn5wMtI6tFwN8kbhruNpkmTcSYv0wcher41uzvXFCQjn2ebtx592Zr+9m/q0t992uxbiZTJ+&#13;&#10;LGm8L4FFPcb/C/jrQPxQEdjBX1AF1gmYJwnxRwFpPl8AI0e2SDNgB5LyNAdelfyxSPULAAD//wMA&#13;&#10;UEsBAi0AFAAGAAgAAAAhALaDOJL+AAAA4QEAABMAAAAAAAAAAAAAAAAAAAAAAFtDb250ZW50X1R5&#13;&#10;cGVzXS54bWxQSwECLQAUAAYACAAAACEAOP0h/9YAAACUAQAACwAAAAAAAAAAAAAAAAAvAQAAX3Jl&#13;&#10;bHMvLnJlbHNQSwECLQAUAAYACAAAACEAl0JVzCYCAABMBAAADgAAAAAAAAAAAAAAAAAuAgAAZHJz&#13;&#10;L2Uyb0RvYy54bWxQSwECLQAUAAYACAAAACEAhFGIhOQAAAAQAQAADwAAAAAAAAAAAAAAAACABAAA&#13;&#10;ZHJzL2Rvd25yZXYueG1sUEsFBgAAAAAEAAQA8wAAAJEFAAAAAA==&#13;&#10;">
                <v:textbox>
                  <w:txbxContent>
                    <w:p w14:paraId="0F3F1795" w14:textId="77777777" w:rsidR="00B862F0" w:rsidRPr="002B2B03" w:rsidRDefault="00B862F0" w:rsidP="00875A8D">
                      <w:pPr>
                        <w:rPr>
                          <w:rFonts w:ascii="Times New Roman" w:hAnsi="Times New Roman" w:cs="Times New Roman"/>
                        </w:rPr>
                      </w:pPr>
                      <w:r w:rsidRPr="002B2B03">
                        <w:rPr>
                          <w:rFonts w:ascii="Times New Roman" w:hAnsi="Times New Roman" w:cs="Times New Roman"/>
                        </w:rPr>
                        <w:t>Add “taxon” to COLUMNS, “host” and “sample_id” to ROWS, and “CFU” values.</w:t>
                      </w:r>
                    </w:p>
                  </w:txbxContent>
                </v:textbox>
              </v:shape>
            </w:pict>
          </mc:Fallback>
        </mc:AlternateContent>
      </w:r>
      <w:r w:rsidRPr="00DF42BA">
        <w:rPr>
          <w:rFonts w:eastAsia="Calibri" w:cstheme="minorHAnsi"/>
          <w:noProof/>
          <w:sz w:val="24"/>
          <w:szCs w:val="24"/>
        </w:rPr>
        <mc:AlternateContent>
          <mc:Choice Requires="wps">
            <w:drawing>
              <wp:anchor distT="0" distB="0" distL="114300" distR="114300" simplePos="0" relativeHeight="251672576" behindDoc="0" locked="0" layoutInCell="1" allowOverlap="1" wp14:anchorId="1D24844C" wp14:editId="1CF40ADD">
                <wp:simplePos x="0" y="0"/>
                <wp:positionH relativeFrom="column">
                  <wp:posOffset>5024169</wp:posOffset>
                </wp:positionH>
                <wp:positionV relativeFrom="paragraph">
                  <wp:posOffset>2393215</wp:posOffset>
                </wp:positionV>
                <wp:extent cx="390525" cy="111106"/>
                <wp:effectExtent l="19050" t="76200" r="9525" b="80010"/>
                <wp:wrapNone/>
                <wp:docPr id="24" name="Right Arrow 24"/>
                <wp:cNvGraphicFramePr/>
                <a:graphic xmlns:a="http://schemas.openxmlformats.org/drawingml/2006/main">
                  <a:graphicData uri="http://schemas.microsoft.com/office/word/2010/wordprocessingShape">
                    <wps:wsp>
                      <wps:cNvSpPr/>
                      <wps:spPr>
                        <a:xfrm rot="1350404">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2AF8C8" id="Right Arrow 24" o:spid="_x0000_s1026" type="#_x0000_t13" style="position:absolute;margin-left:395.6pt;margin-top:188.45pt;width:30.75pt;height:8.75pt;rotation:1475001fd;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02HiQIAACkFAAAOAAAAZHJzL2Uyb0RvYy54bWysVEtv2zAMvg/YfxB0X+2kSR9BnSJt0GFA&#10;0RZth54ZWY4F6DVKidP9+lGy09d6GuaDQIrUR/Ij6bPzndFsKzEoZys+Oig5k1a4Wtl1xX8+Xn07&#10;4SxEsDVoZ2XFn2Xg5/OvX846P5Nj1zpdS2QEYsOs8xVvY/SzogiilQbCgfPSkrFxaCCSiuuiRugI&#10;3ehiXJZHReew9uiEDIFul72RzzN+00gRb5smyMh0xSm3mE/M5yqdxfwMZmsE3yoxpAH/kIUBZSno&#10;C9QSIrANqr+gjBLogmvigXCmcE2jhMw1UDWj8kM1Dy14mWshcoJ/oSn8P1hxs71DpuqKjyecWTDU&#10;o3u1biNbILqO0S1R1PkwI88Hf4eDFkhM9e4aNAwd8To6nJaTcpJZoLrYLpP8/EKy3EUm6PLwtJyO&#10;p5wJMo3oK49ShKKHSpAeQ/wunWFJqDimbHIyGRq21yH2D/aO6VFwWtVXSuus4Hp1qZFtgbo+vTi9&#10;WE6HGO/ctGUd5TA+LmkyBND0NRoiicYTH8GuOQO9prEWEXPsd6/DJ0Fy8BZqOYQu6dtH7t1zpe9w&#10;UhVLCG3/JJvSE5gZFWk1tDIVP0lAeyRtk1Xm4R64SP3pO5Kklaufqam5K1RZ8OJKUZBrCPEOkMab&#10;Lmll4y0djXbEgRskzlqHvz+7T/40dWTlrKN1IX5+bQAlZ/qHpXk8HU0mab+yMpkej0nBt5bVW4vd&#10;mEtHvRnl7LKY/KPeiw0680SbvUhRyQRWUOy+E4NyGfs1pn+DkItFdqOd8hCv7YMXCTzxlOh93D0B&#10;+mGeIg3ijduvFsw+DFTvm15at9hE16g8ba+8UgeTQvuYezn8O9LCv9Wz1+sfbv4HAAD//wMAUEsD&#10;BBQABgAIAAAAIQBf1g2D4gAAAAsBAAAPAAAAZHJzL2Rvd25yZXYueG1sTI9NT4QwEIbvJv6HZky8&#10;uQVkYUHKhpjoJh78QC/eunQsZOmU0O4u/nvrSY8z8+Sd5622ixnZCWc3WBIQryJgSJ1VA2kBH+8P&#10;NxtgzktScrSEAr7Rwba+vKhkqeyZ3vDUes1CCLlSCui9n0rOXdejkW5lJ6Rw+7KzkT6Ms+ZqlucQ&#10;bkaeRFHGjRwofOjlhPc9dof2aAQ0On592r208bRLP9dDpvHw2DwLcX21NHfAPC7+D4Zf/aAOdXDa&#10;2yMpx0YBeREnARVwm2cFsEBs1kkObB82RZoCryv+v0P9AwAA//8DAFBLAQItABQABgAIAAAAIQC2&#10;gziS/gAAAOEBAAATAAAAAAAAAAAAAAAAAAAAAABbQ29udGVudF9UeXBlc10ueG1sUEsBAi0AFAAG&#10;AAgAAAAhADj9If/WAAAAlAEAAAsAAAAAAAAAAAAAAAAALwEAAF9yZWxzLy5yZWxzUEsBAi0AFAAG&#10;AAgAAAAhAELfTYeJAgAAKQUAAA4AAAAAAAAAAAAAAAAALgIAAGRycy9lMm9Eb2MueG1sUEsBAi0A&#10;FAAGAAgAAAAhAF/WDYPiAAAACwEAAA8AAAAAAAAAAAAAAAAA4wQAAGRycy9kb3ducmV2LnhtbFBL&#10;BQYAAAAABAAEAPMAAADyBQAAAAA=&#10;" adj="18527"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673600" behindDoc="0" locked="0" layoutInCell="1" allowOverlap="1" wp14:anchorId="59517D0D" wp14:editId="2637417A">
                <wp:simplePos x="0" y="0"/>
                <wp:positionH relativeFrom="column">
                  <wp:posOffset>4541418</wp:posOffset>
                </wp:positionH>
                <wp:positionV relativeFrom="paragraph">
                  <wp:posOffset>2405612</wp:posOffset>
                </wp:positionV>
                <wp:extent cx="390525" cy="111106"/>
                <wp:effectExtent l="19050" t="76200" r="9525" b="80010"/>
                <wp:wrapNone/>
                <wp:docPr id="25" name="Right Arrow 25"/>
                <wp:cNvGraphicFramePr/>
                <a:graphic xmlns:a="http://schemas.openxmlformats.org/drawingml/2006/main">
                  <a:graphicData uri="http://schemas.microsoft.com/office/word/2010/wordprocessingShape">
                    <wps:wsp>
                      <wps:cNvSpPr/>
                      <wps:spPr>
                        <a:xfrm rot="1350404">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490C81" id="Right Arrow 25" o:spid="_x0000_s1026" type="#_x0000_t13" style="position:absolute;margin-left:357.6pt;margin-top:189.4pt;width:30.75pt;height:8.75pt;rotation:1475001fd;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61iQIAACkFAAAOAAAAZHJzL2Uyb0RvYy54bWysVEtv2zAMvg/YfxB0X+2kSR9BnSJt0GFA&#10;0RZth54ZWY4F6DVKidP9+lGy09d6GuaDQIrUR/Ij6bPzndFsKzEoZys+Oig5k1a4Wtl1xX8+Xn07&#10;4SxEsDVoZ2XFn2Xg5/OvX846P5Nj1zpdS2QEYsOs8xVvY/SzogiilQbCgfPSkrFxaCCSiuuiRugI&#10;3ehiXJZHReew9uiEDIFul72RzzN+00gRb5smyMh0xSm3mE/M5yqdxfwMZmsE3yoxpAH/kIUBZSno&#10;C9QSIrANqr+gjBLogmvigXCmcE2jhMw1UDWj8kM1Dy14mWshcoJ/oSn8P1hxs71DpuqKj6ecWTDU&#10;o3u1biNbILqO0S1R1PkwI88Hf4eDFkhM9e4aNAwd8To6nJaTcpJZoLrYLpP8/EKy3EUm6PLwtJym&#10;WIJMI/rKoxSh6KESpMcQv0tnWBIqjimbnEyGhu11iP2DvWN6FJxW9ZXSOiu4Xl1qZFugrk8vTi+W&#10;uQqK8c5NW9ZRDuPjkiZDAE1foyGSaDzxEeyaM9BrGmsRMcd+9zp8EiQHb6GWQ+iSvqG6wT1X+g4n&#10;VbGE0PZPsik9gZlRkVZDK1PxkwS0R9I2WWUe7oGL1J++I0laufqZmpq7QpUFL64UBbmGEO8Aabzp&#10;klY23tLRaEccuEHirHX4+7P75E9TR1bOOloX4ufXBlBypn9YmsfT0WSS9isrk+nxmBR8a1m9tdiN&#10;uXTUm1HOLovJP+q92KAzT7TZixSVTGAFxe47MSiXsV9j+jcIuVhkN9opD/HaPniRwBNPid7H3ROg&#10;H+Yp0iDeuP1qwezDQPW+6aV1i010jcrT9sordTAptI+5l8O/Iy38Wz17vf7h5n8AAAD//wMAUEsD&#10;BBQABgAIAAAAIQDV9fCX4gAAAAsBAAAPAAAAZHJzL2Rvd25yZXYueG1sTI/BTsMwDIbvSLxDZCRu&#10;LO3GmlGaThUSTOIwoNuFW9aYtFqTVE22lbfHnOBo+9Pv7y/Wk+3ZGcfQeSchnSXA0DVed85I2O+e&#10;71bAQlROq947lPCNAdbl9VWhcu0v7gPPdTSMQlzIlYQ2xiHnPDQtWhVmfkBHty8/WhVpHA3Xo7pQ&#10;uO35PEkyblXn6EOrBnxqsTnWJyuhMun76+atTofN/eeyywweX6qtlLc3U/UILOIU/2D41Sd1KMnp&#10;4E9OB9ZLEOlyTqiEhVhRByKEyASwA20esgXwsuD/O5Q/AAAA//8DAFBLAQItABQABgAIAAAAIQC2&#10;gziS/gAAAOEBAAATAAAAAAAAAAAAAAAAAAAAAABbQ29udGVudF9UeXBlc10ueG1sUEsBAi0AFAAG&#10;AAgAAAAhADj9If/WAAAAlAEAAAsAAAAAAAAAAAAAAAAALwEAAF9yZWxzLy5yZWxzUEsBAi0AFAAG&#10;AAgAAAAhABOeXrWJAgAAKQUAAA4AAAAAAAAAAAAAAAAALgIAAGRycy9lMm9Eb2MueG1sUEsBAi0A&#10;FAAGAAgAAAAhANX18JfiAAAACwEAAA8AAAAAAAAAAAAAAAAA4wQAAGRycy9kb3ducmV2LnhtbFBL&#10;BQYAAAAABAAEAPMAAADyBQAAAAA=&#10;" adj="18527"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671552" behindDoc="0" locked="0" layoutInCell="1" allowOverlap="1" wp14:anchorId="30D7B26C" wp14:editId="5DE4AF8D">
                <wp:simplePos x="0" y="0"/>
                <wp:positionH relativeFrom="column">
                  <wp:posOffset>5025543</wp:posOffset>
                </wp:positionH>
                <wp:positionV relativeFrom="paragraph">
                  <wp:posOffset>2153081</wp:posOffset>
                </wp:positionV>
                <wp:extent cx="390525" cy="111106"/>
                <wp:effectExtent l="19050" t="76200" r="9525" b="80010"/>
                <wp:wrapNone/>
                <wp:docPr id="23" name="Right Arrow 23"/>
                <wp:cNvGraphicFramePr/>
                <a:graphic xmlns:a="http://schemas.openxmlformats.org/drawingml/2006/main">
                  <a:graphicData uri="http://schemas.microsoft.com/office/word/2010/wordprocessingShape">
                    <wps:wsp>
                      <wps:cNvSpPr/>
                      <wps:spPr>
                        <a:xfrm rot="1350404">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3444A2" id="Right Arrow 23" o:spid="_x0000_s1026" type="#_x0000_t13" style="position:absolute;margin-left:395.7pt;margin-top:169.55pt;width:30.75pt;height:8.75pt;rotation:1475001fd;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TUZigIAACkFAAAOAAAAZHJzL2Uyb0RvYy54bWysVEtv2zAMvg/YfxB0X+2kSR9BnSJt0GFA&#10;0RZth54ZWY4F6DVKidP9+lGy09d6GuaDQIrUR/Ij6bPzndFsKzEoZys+Oig5k1a4Wtl1xX8+Xn07&#10;4SxEsDVoZ2XFn2Xg5/OvX846P5Nj1zpdS2QEYsOs8xVvY/SzogiilQbCgfPSkrFxaCCSiuuiRugI&#10;3ehiXJZHReew9uiEDIFul72RzzN+00gRb5smyMh0xSm3mE/M5yqdxfwMZmsE3yoxpAH/kIUBZSno&#10;C9QSIrANqr+gjBLogmvigXCmcE2jhMw1UDWj8kM1Dy14mWshcoJ/oSn8P1hxs71DpuqKjw85s2Co&#10;R/dq3Ua2QHQdo1uiqPNhRp4P/g4HLZCY6t01aBg64nV0OC0n5SSzQHWxXSb5+YVkuYtM0OXhaTkd&#10;TzkTZBrRVx6lCEUPlSA9hvhdOsOSUHFM2eRkMjRsr0PsH+wd06PgtKqvlNZZwfXqUiPbAnV9enF6&#10;sZwOMd65acs6ymF8XNJkCKDpazREEo0nPoJdcwZ6TWMtIubY716HT4Lk4C3Ucghd0reP3LvnSt/h&#10;pCqWENr+STalJzAzKtJqaGUqfpKA9kjaJqvMwz1wkfrTdyRJK1c/U1NzV6iy4MWVoiDXEOIdII03&#10;XdLKxls6Gu2IAzdInLUOf392n/xp6sjKWUfrQvz82gBKzvQPS/N4OppM0n5lZTI9HpOCby2rtxa7&#10;MZeOejPK2WUx+Ue9Fxt05ok2e5GikgmsoNh9JwblMvZrTP8GIReL7EY75SFe2wcvEnjiKdH7uHsC&#10;9MM8RRrEG7dfLZh9GKjeN720brGJrlF52l55pQ4mhfYx93L4d6SFf6tnr9c/3PwPAAAA//8DAFBL&#10;AwQUAAYACAAAACEAQ5BhReIAAAALAQAADwAAAGRycy9kb3ducmV2LnhtbEyPy07DMBBF90j8gzVI&#10;7KjjtglNiFNFSFCJBY/Ahp0bD07UeBzFbhv+HrOC5cwc3Tm33M52YCecfO9IglgkwJBap3syEj7e&#10;H242wHxQpNXgCCV8o4dtdXlRqkK7M73hqQmGxRDyhZLQhTAWnPu2Q6v8wo1I8fblJqtCHCfD9aTO&#10;MdwOfJkkGbeqp/ihUyPed9gemqOVUBvx+rR7acS4W3+mfWbw8Fg/S3l9Ndd3wALO4Q+GX/2oDlV0&#10;2rsjac8GCbe5WEdUwmqVC2CR2KTLHNg+btIsA16V/H+H6gcAAP//AwBQSwECLQAUAAYACAAAACEA&#10;toM4kv4AAADhAQAAEwAAAAAAAAAAAAAAAAAAAAAAW0NvbnRlbnRfVHlwZXNdLnhtbFBLAQItABQA&#10;BgAIAAAAIQA4/SH/1gAAAJQBAAALAAAAAAAAAAAAAAAAAC8BAABfcmVscy8ucmVsc1BLAQItABQA&#10;BgAIAAAAIQD1GTUZigIAACkFAAAOAAAAAAAAAAAAAAAAAC4CAABkcnMvZTJvRG9jLnhtbFBLAQIt&#10;ABQABgAIAAAAIQBDkGFF4gAAAAsBAAAPAAAAAAAAAAAAAAAAAOQEAABkcnMvZG93bnJldi54bWxQ&#10;SwUGAAAAAAQABADzAAAA8wUAAAAA&#10;" adj="18527" fillcolor="#5b9bd5" strokecolor="#41719c" strokeweight="1pt"/>
            </w:pict>
          </mc:Fallback>
        </mc:AlternateContent>
      </w:r>
      <w:r w:rsidRPr="00DF42BA">
        <w:rPr>
          <w:rFonts w:eastAsia="Calibri" w:cstheme="minorHAnsi"/>
          <w:noProof/>
          <w:sz w:val="24"/>
          <w:szCs w:val="24"/>
        </w:rPr>
        <w:drawing>
          <wp:inline distT="0" distB="0" distL="0" distR="0" wp14:anchorId="292F97A7" wp14:editId="21D9BCEF">
            <wp:extent cx="5439106" cy="3057754"/>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53377" cy="3065777"/>
                    </a:xfrm>
                    <a:prstGeom prst="rect">
                      <a:avLst/>
                    </a:prstGeom>
                  </pic:spPr>
                </pic:pic>
              </a:graphicData>
            </a:graphic>
          </wp:inline>
        </w:drawing>
      </w:r>
    </w:p>
    <w:p w14:paraId="6791288A" w14:textId="77777777" w:rsidR="00875A8D" w:rsidRPr="00DF42BA" w:rsidRDefault="00875A8D" w:rsidP="00875A8D">
      <w:pPr>
        <w:spacing w:after="160" w:line="259" w:lineRule="auto"/>
        <w:ind w:left="720"/>
        <w:contextualSpacing/>
        <w:rPr>
          <w:rFonts w:eastAsia="Calibri" w:cstheme="minorHAnsi"/>
          <w:sz w:val="24"/>
          <w:szCs w:val="24"/>
        </w:rPr>
      </w:pPr>
    </w:p>
    <w:p w14:paraId="46CD1391" w14:textId="5214E493" w:rsidR="00875A8D" w:rsidRPr="00DF42BA" w:rsidRDefault="00875A8D" w:rsidP="00875A8D">
      <w:pPr>
        <w:numPr>
          <w:ilvl w:val="0"/>
          <w:numId w:val="1"/>
        </w:numPr>
        <w:spacing w:after="160" w:line="259" w:lineRule="auto"/>
        <w:contextualSpacing/>
        <w:rPr>
          <w:rFonts w:eastAsia="Calibri" w:cstheme="minorHAnsi"/>
          <w:sz w:val="24"/>
          <w:szCs w:val="24"/>
        </w:rPr>
      </w:pPr>
      <w:r w:rsidRPr="00DF42BA">
        <w:rPr>
          <w:rFonts w:eastAsia="Calibri" w:cstheme="minorHAnsi"/>
          <w:sz w:val="24"/>
          <w:szCs w:val="24"/>
        </w:rPr>
        <w:t>You can add zeros to all of the empty cells in the Pivot Table using the Options menu.</w:t>
      </w:r>
    </w:p>
    <w:p w14:paraId="0691C86D" w14:textId="77777777" w:rsidR="002B2B03" w:rsidRPr="00DF42BA" w:rsidRDefault="002B2B03" w:rsidP="002B2B03">
      <w:pPr>
        <w:spacing w:after="160" w:line="259" w:lineRule="auto"/>
        <w:ind w:left="720"/>
        <w:contextualSpacing/>
        <w:rPr>
          <w:rFonts w:eastAsia="Calibri" w:cstheme="minorHAnsi"/>
          <w:sz w:val="24"/>
          <w:szCs w:val="24"/>
        </w:rPr>
      </w:pPr>
    </w:p>
    <w:p w14:paraId="44748EEC" w14:textId="77777777" w:rsidR="00875A8D" w:rsidRPr="00DF42BA" w:rsidRDefault="00875A8D" w:rsidP="00875A8D">
      <w:pPr>
        <w:spacing w:after="160" w:line="259" w:lineRule="auto"/>
        <w:ind w:left="720"/>
        <w:contextualSpacing/>
        <w:rPr>
          <w:rFonts w:eastAsia="Calibri" w:cstheme="minorHAnsi"/>
          <w:sz w:val="24"/>
          <w:szCs w:val="24"/>
        </w:rPr>
      </w:pPr>
      <w:r w:rsidRPr="00DF42BA">
        <w:rPr>
          <w:rFonts w:eastAsia="Calibri" w:cstheme="minorHAnsi"/>
          <w:noProof/>
          <w:sz w:val="24"/>
          <w:szCs w:val="24"/>
        </w:rPr>
        <w:lastRenderedPageBreak/>
        <mc:AlternateContent>
          <mc:Choice Requires="wps">
            <w:drawing>
              <wp:anchor distT="0" distB="0" distL="114300" distR="114300" simplePos="0" relativeHeight="251676672" behindDoc="0" locked="0" layoutInCell="1" allowOverlap="1" wp14:anchorId="3931D971" wp14:editId="486F9BDE">
                <wp:simplePos x="0" y="0"/>
                <wp:positionH relativeFrom="column">
                  <wp:posOffset>4269576</wp:posOffset>
                </wp:positionH>
                <wp:positionV relativeFrom="paragraph">
                  <wp:posOffset>1571114</wp:posOffset>
                </wp:positionV>
                <wp:extent cx="390525" cy="111106"/>
                <wp:effectExtent l="0" t="95250" r="0" b="118110"/>
                <wp:wrapNone/>
                <wp:docPr id="29" name="Right Arrow 29"/>
                <wp:cNvGraphicFramePr/>
                <a:graphic xmlns:a="http://schemas.openxmlformats.org/drawingml/2006/main">
                  <a:graphicData uri="http://schemas.microsoft.com/office/word/2010/wordprocessingShape">
                    <wps:wsp>
                      <wps:cNvSpPr/>
                      <wps:spPr>
                        <a:xfrm rot="13491776">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B89F08" id="Right Arrow 29" o:spid="_x0000_s1026" type="#_x0000_t13" style="position:absolute;margin-left:336.2pt;margin-top:123.7pt;width:30.75pt;height:8.75pt;rotation:-8856343fd;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31PiwIAACoFAAAOAAAAZHJzL2Uyb0RvYy54bWysVEtv2zAMvg/YfxB0X22nSdMYdYq0QYcB&#10;RVu0HXpmZNkWoNckJU7360fJTl/raZgPAilSH8mPpM/O90qSHXdeGF3R4iinhGtmaqHbiv58vPp2&#10;SokPoGuQRvOKPnNPz5dfv5z1tuQT0xlZc0cQRPuytxXtQrBllnnWcQX+yFiu0dgYpyCg6tqsdtAj&#10;upLZJM9Pst642jrDuPd4ux6MdJnwm4azcNs0ngciK4q5hXS6dG7imS3PoGwd2E6wMQ34hywUCI1B&#10;X6DWEIBsnfgLSgnmjDdNOGJGZaZpBOOpBqymyD9U89CB5akWJMfbF5r8/4NlN7s7R0Rd0cmCEg0K&#10;e3Qv2i6QlXOmJ3iLFPXWl+j5YO/cqHkUY737xiniDPJaHE8XxXx+kmjAwsg+sfz8wjLfB8Lw8niR&#10;zyYzShiaCvzykxgiG7AipnU+fOdGkShU1MV0UjYJGnbXPgwPDo7xkTdS1FdCyqS4dnMpHdkBtn12&#10;sbhYz8YY79ykJj3mMJnnOBoMcPwaCQFFZZEQr1tKQLY41yy4FPvda/9JkBS8g5qPoXP8DpEH91Tp&#10;O5xYxRp8NzxJpvgESiUC7oYUqqKnEeiAJHW08jTdIxexQUNLorQx9TN2NbUFK/OWXQkMcg0+3IHD&#10;+cZL3Nlwi0cjDXJgRomSzrjfn91Hfxw7tFLS474gP7+24Dgl8ofGgVwU02lcsKRMZ/MJKu6tZfPW&#10;orfq0mBvipRdEqN/kAexcUY94WqvYlQ0gWYYe+jEqFyGYY/x58D4apXccKkshGv9YFkEjzxFeh/3&#10;T+DsOE8BB/HGHHYLyg8DNfjGl9qstsE0Ik3bK6/YwajgQqZejj+PuPFv9eT1+otb/gEAAP//AwBQ&#10;SwMEFAAGAAgAAAAhAAyAyRreAAAACwEAAA8AAABkcnMvZG93bnJldi54bWxMj8tugzAQRfeV+g/W&#10;VOquMSUIAsFEKFUWXTbJBzh4eCh+IOwEmq/vdNXu5nF050y5W4xmd5z84KyA91UEDG3j1GA7AefT&#10;4W0DzAdpldTOooBv9LCrnp9KWSg32y+8H0PHKMT6QgroQxgLzn3To5F+5Ua0tGvdZGSgduq4muRM&#10;4UbzOIpSbuRg6UIvR9z32FyPNyPg46rCXg95NOvPOG3rR73xbSfE68tSb4EFXMIfDL/6pA4VOV3c&#10;zSrPtIA0ixNCBcRJRgUR2XqdA7vQJE1y4FXJ//9Q/QAAAP//AwBQSwECLQAUAAYACAAAACEAtoM4&#10;kv4AAADhAQAAEwAAAAAAAAAAAAAAAAAAAAAAW0NvbnRlbnRfVHlwZXNdLnhtbFBLAQItABQABgAI&#10;AAAAIQA4/SH/1gAAAJQBAAALAAAAAAAAAAAAAAAAAC8BAABfcmVscy8ucmVsc1BLAQItABQABgAI&#10;AAAAIQD3m31PiwIAACoFAAAOAAAAAAAAAAAAAAAAAC4CAABkcnMvZTJvRG9jLnhtbFBLAQItABQA&#10;BgAIAAAAIQAMgMka3gAAAAsBAAAPAAAAAAAAAAAAAAAAAOUEAABkcnMvZG93bnJldi54bWxQSwUG&#10;AAAAAAQABADzAAAA8AUAAAAA&#10;" adj="18527"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675648" behindDoc="0" locked="0" layoutInCell="1" allowOverlap="1" wp14:anchorId="7CBB68FD" wp14:editId="3CB7ADD8">
                <wp:simplePos x="0" y="0"/>
                <wp:positionH relativeFrom="column">
                  <wp:posOffset>680085</wp:posOffset>
                </wp:positionH>
                <wp:positionV relativeFrom="paragraph">
                  <wp:posOffset>598170</wp:posOffset>
                </wp:positionV>
                <wp:extent cx="390525" cy="111106"/>
                <wp:effectExtent l="0" t="95250" r="0" b="118110"/>
                <wp:wrapNone/>
                <wp:docPr id="28" name="Right Arrow 28"/>
                <wp:cNvGraphicFramePr/>
                <a:graphic xmlns:a="http://schemas.openxmlformats.org/drawingml/2006/main">
                  <a:graphicData uri="http://schemas.microsoft.com/office/word/2010/wordprocessingShape">
                    <wps:wsp>
                      <wps:cNvSpPr/>
                      <wps:spPr>
                        <a:xfrm rot="13491776">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9F5827" id="Right Arrow 28" o:spid="_x0000_s1026" type="#_x0000_t13" style="position:absolute;margin-left:53.55pt;margin-top:47.1pt;width:30.75pt;height:8.75pt;rotation:-8856343fd;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SNTiwIAACoFAAAOAAAAZHJzL2Uyb0RvYy54bWysVEtv2zAMvg/YfxB0X22nSdMYdYq0QYcB&#10;RVu0HXpWZNkWoNcoJU7360fJTl/raZgPAilSH8mPpM/O91qRnQAvralocZRTIgy3tTRtRX8+Xn07&#10;pcQHZmqmrBEVfRaeni+/fjnrXSkmtrOqFkAQxPiydxXtQnBllnneCc38kXXCoLGxoFlAFdqsBtYj&#10;ulbZJM9Pst5C7cBy4T3ergcjXSb8phE83DaNF4GoimJuIZ2Qzk08s+UZK1tgrpN8TIP9QxaaSYNB&#10;X6DWLDCyBfkXlJYcrLdNOOJWZ7ZpJBepBqymyD9U89AxJ1ItSI53LzT5/wfLb3Z3QGRd0Ql2yjCN&#10;PbqXbRfICsD2BG+Rot75Ej0f3B2Mmkcx1rtvQBOwyGtxPF0U8/lJogELI/vE8vMLy2IfCMfL40U+&#10;m8wo4Wgq8MtPYohswIqYDnz4LqwmUagoxHRSNgma7a59GB4cHOMjb5Wsr6RSSYF2c6mA7Bi2fXax&#10;uFjPxhjv3JQhPeYwmec4Gpzh+DWKBRS1Q0K8aSlhqsW55gFS7Hev/SdBUvCO1WIMneN3iDy4p0rf&#10;4cQq1sx3w5Nkik9YqWXA3VBSV/Q0Ah2QlIlWkaZ75CI2aGhJlDa2fsauprZgZd7xK4lBrpkPdwxw&#10;vvESdzbc4tEoixzYUaKks/D7s/voj2OHVkp63Bfk59eWgaBE/TA4kItiOo0LlpTpbD5BBd5aNm8t&#10;ZqsvLfamSNklMfoHdRAbsPoJV3sVo6KJGY6xh06MymUY9hh/DlysVskNl8qxcG0eHI/gkadI7+P+&#10;iYEb5yngIN7Yw26x8sNADb7xpbGrbbCNTNP2yit2MCq4kKmX488jbvxbPXm9/uKWfwAAAP//AwBQ&#10;SwMEFAAGAAgAAAAhAKfO8RzdAAAACgEAAA8AAABkcnMvZG93bnJldi54bWxMj8tOwzAQRfdI/IM1&#10;SOyokwilaYhTRUUsWFL4ADeePFR7HMVuE/h6pivYzdUc3TlT7VdnxRXnMHpSkG4SEEitNyP1Cr4+&#10;354KECFqMtp6QgXfGGBf399VujR+oQ+8HmMvuIRCqRUMMU6llKEd0Omw8RMS7zo/Ox05zr00s164&#10;3FmZJUkunR6JLwx6wsOA7fl4cQpezyYe7LhLFvue5V3z0xSh65V6fFibFxAR1/gHw02f1aFmp5O/&#10;kAnCck62KaMKds8ZiBuQFzmIEw9pugVZV/L/C/UvAAAA//8DAFBLAQItABQABgAIAAAAIQC2gziS&#10;/gAAAOEBAAATAAAAAAAAAAAAAAAAAAAAAABbQ29udGVudF9UeXBlc10ueG1sUEsBAi0AFAAGAAgA&#10;AAAhADj9If/WAAAAlAEAAAsAAAAAAAAAAAAAAAAALwEAAF9yZWxzLy5yZWxzUEsBAi0AFAAGAAgA&#10;AAAhANTpI1OLAgAAKgUAAA4AAAAAAAAAAAAAAAAALgIAAGRycy9lMm9Eb2MueG1sUEsBAi0AFAAG&#10;AAgAAAAhAKfO8RzdAAAACgEAAA8AAAAAAAAAAAAAAAAA5QQAAGRycy9kb3ducmV2LnhtbFBLBQYA&#10;AAAABAAEAPMAAADvBQAAAAA=&#10;" adj="18527" fillcolor="#5b9bd5" strokecolor="#41719c" strokeweight="1pt"/>
            </w:pict>
          </mc:Fallback>
        </mc:AlternateContent>
      </w:r>
      <w:r w:rsidRPr="00DF42BA">
        <w:rPr>
          <w:rFonts w:eastAsia="Calibri" w:cstheme="minorHAnsi"/>
          <w:noProof/>
          <w:sz w:val="24"/>
          <w:szCs w:val="24"/>
        </w:rPr>
        <w:drawing>
          <wp:inline distT="0" distB="0" distL="0" distR="0" wp14:anchorId="6D94FBBA" wp14:editId="0789FA9F">
            <wp:extent cx="5428798" cy="3051959"/>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51256" cy="3064585"/>
                    </a:xfrm>
                    <a:prstGeom prst="rect">
                      <a:avLst/>
                    </a:prstGeom>
                  </pic:spPr>
                </pic:pic>
              </a:graphicData>
            </a:graphic>
          </wp:inline>
        </w:drawing>
      </w:r>
    </w:p>
    <w:p w14:paraId="469BC721" w14:textId="77777777" w:rsidR="00875A8D" w:rsidRPr="00DF42BA" w:rsidRDefault="00875A8D" w:rsidP="00875A8D">
      <w:pPr>
        <w:spacing w:after="160" w:line="259" w:lineRule="auto"/>
        <w:ind w:left="720"/>
        <w:contextualSpacing/>
        <w:rPr>
          <w:rFonts w:eastAsia="Calibri" w:cstheme="minorHAnsi"/>
          <w:sz w:val="24"/>
          <w:szCs w:val="24"/>
        </w:rPr>
      </w:pPr>
    </w:p>
    <w:p w14:paraId="61331D32" w14:textId="77777777" w:rsidR="00875A8D" w:rsidRPr="00DF42BA" w:rsidRDefault="00875A8D" w:rsidP="00875A8D">
      <w:pPr>
        <w:numPr>
          <w:ilvl w:val="0"/>
          <w:numId w:val="1"/>
        </w:numPr>
        <w:spacing w:after="160" w:line="259" w:lineRule="auto"/>
        <w:contextualSpacing/>
        <w:rPr>
          <w:rFonts w:eastAsia="Calibri" w:cstheme="minorHAnsi"/>
          <w:sz w:val="24"/>
          <w:szCs w:val="24"/>
        </w:rPr>
      </w:pPr>
      <w:r w:rsidRPr="00DF42BA">
        <w:rPr>
          <w:rFonts w:eastAsia="Calibri" w:cstheme="minorHAnsi"/>
          <w:sz w:val="24"/>
          <w:szCs w:val="24"/>
        </w:rPr>
        <w:t xml:space="preserve">Remove the Grand totals for Columns using the Options menu or the Design tab depending of your version of Excel. </w:t>
      </w:r>
    </w:p>
    <w:p w14:paraId="00F3E9B3" w14:textId="77777777" w:rsidR="00875A8D" w:rsidRPr="00DF42BA" w:rsidRDefault="00875A8D" w:rsidP="00875A8D">
      <w:pPr>
        <w:spacing w:after="160" w:line="259" w:lineRule="auto"/>
        <w:ind w:left="720"/>
        <w:contextualSpacing/>
        <w:rPr>
          <w:rFonts w:eastAsia="Calibri" w:cstheme="minorHAnsi"/>
          <w:sz w:val="24"/>
          <w:szCs w:val="24"/>
        </w:rPr>
      </w:pPr>
      <w:r w:rsidRPr="00DF42BA">
        <w:rPr>
          <w:rFonts w:eastAsia="Calibri" w:cstheme="minorHAnsi"/>
          <w:noProof/>
          <w:sz w:val="24"/>
          <w:szCs w:val="24"/>
        </w:rPr>
        <mc:AlternateContent>
          <mc:Choice Requires="wps">
            <w:drawing>
              <wp:anchor distT="45720" distB="45720" distL="114300" distR="114300" simplePos="0" relativeHeight="251679744" behindDoc="0" locked="0" layoutInCell="1" allowOverlap="1" wp14:anchorId="5360568A" wp14:editId="2FF2252F">
                <wp:simplePos x="0" y="0"/>
                <wp:positionH relativeFrom="column">
                  <wp:posOffset>648929</wp:posOffset>
                </wp:positionH>
                <wp:positionV relativeFrom="paragraph">
                  <wp:posOffset>936523</wp:posOffset>
                </wp:positionV>
                <wp:extent cx="2360930" cy="435077"/>
                <wp:effectExtent l="0" t="0" r="17780" b="9525"/>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5077"/>
                        </a:xfrm>
                        <a:prstGeom prst="rect">
                          <a:avLst/>
                        </a:prstGeom>
                        <a:solidFill>
                          <a:srgbClr val="FFFFFF"/>
                        </a:solidFill>
                        <a:ln w="9525">
                          <a:solidFill>
                            <a:srgbClr val="000000"/>
                          </a:solidFill>
                          <a:miter lim="800000"/>
                          <a:headEnd/>
                          <a:tailEnd/>
                        </a:ln>
                      </wps:spPr>
                      <wps:txbx>
                        <w:txbxContent>
                          <w:p w14:paraId="02785B86" w14:textId="77777777" w:rsidR="00B862F0" w:rsidRPr="002B2B03" w:rsidRDefault="00B862F0" w:rsidP="00875A8D">
                            <w:pPr>
                              <w:rPr>
                                <w:rFonts w:ascii="Times New Roman" w:hAnsi="Times New Roman" w:cs="Times New Roman"/>
                              </w:rPr>
                            </w:pPr>
                            <w:r w:rsidRPr="002B2B03">
                              <w:rPr>
                                <w:rFonts w:ascii="Times New Roman" w:hAnsi="Times New Roman" w:cs="Times New Roman"/>
                              </w:rPr>
                              <w:t>Unselect check boxes for grand totals for columns.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360568A" id="_x0000_s1030" type="#_x0000_t202" style="position:absolute;left:0;text-align:left;margin-left:51.1pt;margin-top:73.75pt;width:185.9pt;height:34.25pt;z-index:2516797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5m9WJgIAAE0EAAAOAAAAZHJzL2Uyb0RvYy54bWysVNtu2zAMfR+wfxD0vti5NY0Rp+jSZRjQ&#13;&#10;XYB2HyDLcixMEjVJiZ19fSk5TbPbyzA/CKRIHZKHpFc3vVbkIJyXYEo6HuWUCMOhlmZX0q+P2zfX&#13;&#10;lPjATM0UGFHSo/D0Zv361aqzhZhAC6oWjiCI8UVnS9qGYIss87wVmvkRWGHQ2IDTLKDqdlntWIfo&#13;&#10;WmWTPL/KOnC1dcCF93h7NxjpOuE3jeDhc9N4EYgqKeYW0unSWcUzW69YsXPMtpKf0mD/kIVm0mDQ&#13;&#10;M9QdC4zsnfwNSkvuwEMTRhx0Bk0juUg1YDXj/JdqHlpmRaoFyfH2TJP/f7D80+GLI7LG3i2nlBim&#13;&#10;sUmPog/kLfRkEvnprC/Q7cGiY+jxGn1Trd7eA//miYFNy8xO3DoHXStYjfmN48vs4umA4yNI1X2E&#13;&#10;GsOwfYAE1DdOR/KQDoLo2KfjuTcxFY6Xk+lVvpyiiaNtNp3ni0UKwYrn19b58F6AJlEoqcPeJ3R2&#13;&#10;uPchZsOKZ5cYzIOS9VYqlRS3qzbKkQPDOdmm74T+k5sypCvpcj6ZDwT8FSJP358gtAw48Erqkl6f&#13;&#10;nVgRaXtn6jSOgUk1yJiyMiceI3UDiaGv+tSyWQwQOa6gPiKxDob5xn1EoQX3g5IOZ7uk/vueOUGJ&#13;&#10;+mCwOcvxbBaXISmz+WKCiru0VJcWZjhClTRQMoibkBYo8mbgFpvYyMTvSyanlHFmE+2n/YpLcakn&#13;&#10;r5e/wPoJAAD//wMAUEsDBBQABgAIAAAAIQBG9csU4gAAABABAAAPAAAAZHJzL2Rvd25yZXYueG1s&#13;&#10;TE89b8IwEN0r8R+sQ+pWnEQBqhAHVVQsbE1Ry2jia2yI7Sg2EP59r1NZTvd0795HuR5tx644BOOd&#13;&#10;gHSWAEPXeGVcK2D/uX15BRaidEp23qGAOwZYV5OnUhbK39wHXuvYMhJxoZACdIx9wXloNFoZZr5H&#13;&#10;R7cfP1gZCQ4tV4O8kbjteJYkC26lceSgZY8bjc25vlgB4Zxu59/+tNeH3V3Xp4P5MruNEM/T8X1F&#13;&#10;420FLOIY/z/grwPlh4qCHf3FqcA6wkmWEZWWfDkHRox8mVPFo4AsXSTAq5I/Fql+AQAA//8DAFBL&#13;&#10;AQItABQABgAIAAAAIQC2gziS/gAAAOEBAAATAAAAAAAAAAAAAAAAAAAAAABbQ29udGVudF9UeXBl&#13;&#10;c10ueG1sUEsBAi0AFAAGAAgAAAAhADj9If/WAAAAlAEAAAsAAAAAAAAAAAAAAAAALwEAAF9yZWxz&#13;&#10;Ly5yZWxzUEsBAi0AFAAGAAgAAAAhAJHmb1YmAgAATQQAAA4AAAAAAAAAAAAAAAAALgIAAGRycy9l&#13;&#10;Mm9Eb2MueG1sUEsBAi0AFAAGAAgAAAAhAEb1yxTiAAAAEAEAAA8AAAAAAAAAAAAAAAAAgAQAAGRy&#13;&#10;cy9kb3ducmV2LnhtbFBLBQYAAAAABAAEAPMAAACPBQAAAAA=&#13;&#10;">
                <v:textbox>
                  <w:txbxContent>
                    <w:p w14:paraId="02785B86" w14:textId="77777777" w:rsidR="00B862F0" w:rsidRPr="002B2B03" w:rsidRDefault="00B862F0" w:rsidP="00875A8D">
                      <w:pPr>
                        <w:rPr>
                          <w:rFonts w:ascii="Times New Roman" w:hAnsi="Times New Roman" w:cs="Times New Roman"/>
                        </w:rPr>
                      </w:pPr>
                      <w:r w:rsidRPr="002B2B03">
                        <w:rPr>
                          <w:rFonts w:ascii="Times New Roman" w:hAnsi="Times New Roman" w:cs="Times New Roman"/>
                        </w:rPr>
                        <w:t>Unselect check boxes for grand totals for columns.</w:t>
                      </w:r>
                    </w:p>
                  </w:txbxContent>
                </v:textbox>
              </v:shape>
            </w:pict>
          </mc:Fallback>
        </mc:AlternateContent>
      </w:r>
      <w:r w:rsidRPr="00DF42BA">
        <w:rPr>
          <w:rFonts w:eastAsia="Calibri" w:cstheme="minorHAnsi"/>
          <w:noProof/>
          <w:sz w:val="24"/>
          <w:szCs w:val="24"/>
        </w:rPr>
        <mc:AlternateContent>
          <mc:Choice Requires="wps">
            <w:drawing>
              <wp:anchor distT="0" distB="0" distL="114300" distR="114300" simplePos="0" relativeHeight="251678720" behindDoc="0" locked="0" layoutInCell="1" allowOverlap="1" wp14:anchorId="31F8C2B5" wp14:editId="2F525A7E">
                <wp:simplePos x="0" y="0"/>
                <wp:positionH relativeFrom="column">
                  <wp:posOffset>3262680</wp:posOffset>
                </wp:positionH>
                <wp:positionV relativeFrom="paragraph">
                  <wp:posOffset>965101</wp:posOffset>
                </wp:positionV>
                <wp:extent cx="390525" cy="111106"/>
                <wp:effectExtent l="0" t="95250" r="0" b="99060"/>
                <wp:wrapNone/>
                <wp:docPr id="192" name="Right Arrow 192"/>
                <wp:cNvGraphicFramePr/>
                <a:graphic xmlns:a="http://schemas.openxmlformats.org/drawingml/2006/main">
                  <a:graphicData uri="http://schemas.microsoft.com/office/word/2010/wordprocessingShape">
                    <wps:wsp>
                      <wps:cNvSpPr/>
                      <wps:spPr>
                        <a:xfrm rot="19628288">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96644D" id="Right Arrow 192" o:spid="_x0000_s1026" type="#_x0000_t13" style="position:absolute;margin-left:256.9pt;margin-top:76pt;width:30.75pt;height:8.75pt;rotation:-2153635fd;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txiwIAACwFAAAOAAAAZHJzL2Uyb0RvYy54bWysVEtv2zAMvg/YfxB0X+14TZsETYq0QYcB&#10;RVusHXpmZDkWoNcoJU7360fJTl/raZgPAilSH8mPpM/O90azncSgnJ3z0VHJmbTC1cpu5vznw9WX&#10;CWchgq1BOyvn/EkGfr74/Oms8zNZudbpWiIjEBtmnZ/zNkY/K4ogWmkgHDkvLRkbhwYiqbgpaoSO&#10;0I0uqrI8KTqHtUcnZAh0u+qNfJHxm0aKeNs0QUam55xyi/nEfK7TWSzOYLZB8K0SQxrwD1kYUJaC&#10;PkOtIALbovoLyiiBLrgmHglnCtc0SshcA1UzKt9Vc9+Cl7kWIif4Z5rC/4MVN7s7ZKqm3k0rziwY&#10;atIPtWkjWyK6jqVrIqnzYUa+9/4OBy2QmCreN2gYOmJ2ND2pJtVkkomg0tg+8/z0zLPcRybo8uu0&#10;HFdjzgSZRvSVJylE0WMlTI8hfpPOsCTMOaZ8cjoZGnbXIfYPDo7pUXBa1VdK66zgZn2pke2AGj++&#10;mF6sxkOMN27aso5yqE5LGg4BNICNhkii8URJsBvOQG9oskXEHPvN6/BBkBy8hVoOoUv6DpF791zp&#10;G5xUxQpC2z/JpvQEZkZF2g6tzJxPEtABSdtklXm+By5Sg/qWJGnt6ifqa24LVRa8uFIU5BpCvAOk&#10;CadL2tp4S0ejHXHgBomz1uHvj+6TPw0eWTnraGOIn19bQMmZ/m5pJKej4+O0Ylk5Hp9WpOBry/q1&#10;xW7NpaPejHJ2WUz+UR/EBp15pOVepqhkAisodt+JQbmM/SbT70HI5TK70Vp5iNf23osEnnhK9D7s&#10;HwH9ME+RBvHGHbYLZu8GqvdNL61bbqNrVJ62F16pg0mhlcy9HH4faedf69nr5Se3+AMAAP//AwBQ&#10;SwMEFAAGAAgAAAAhAI1Xx17gAAAACwEAAA8AAABkcnMvZG93bnJldi54bWxMj81OwzAQhO9IvIO1&#10;SNyo00YuNI1TIf4OXCoCD+DGS5ISr9PYaUOfnuUEx50ZzX6TbybXiSMOofWkYT5LQCBV3rZUa/h4&#10;f765AxGiIWs6T6jhGwNsisuL3GTWn+gNj2WsBZdQyIyGJsY+kzJUDToTZr5HYu/TD85EPoda2sGc&#10;uNx1cpEkS+lMS/yhMT0+NFh9laPjlqcxPb84e2i3Zfe6P5z3tE0ftb6+mu7XICJO8S8Mv/iMDgUz&#10;7fxINohOg5qnjB7ZUAsexQl1q1IQO1aWKwWyyOX/DcUPAAAA//8DAFBLAQItABQABgAIAAAAIQC2&#10;gziS/gAAAOEBAAATAAAAAAAAAAAAAAAAAAAAAABbQ29udGVudF9UeXBlc10ueG1sUEsBAi0AFAAG&#10;AAgAAAAhADj9If/WAAAAlAEAAAsAAAAAAAAAAAAAAAAALwEAAF9yZWxzLy5yZWxzUEsBAi0AFAAG&#10;AAgAAAAhANawq3GLAgAALAUAAA4AAAAAAAAAAAAAAAAALgIAAGRycy9lMm9Eb2MueG1sUEsBAi0A&#10;FAAGAAgAAAAhAI1Xx17gAAAACwEAAA8AAAAAAAAAAAAAAAAA5QQAAGRycy9kb3ducmV2LnhtbFBL&#10;BQYAAAAABAAEAPMAAADyBQAAAAA=&#10;" adj="18527"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677696" behindDoc="0" locked="0" layoutInCell="1" allowOverlap="1" wp14:anchorId="05666B38" wp14:editId="452BF5D8">
                <wp:simplePos x="0" y="0"/>
                <wp:positionH relativeFrom="column">
                  <wp:posOffset>4281055</wp:posOffset>
                </wp:positionH>
                <wp:positionV relativeFrom="paragraph">
                  <wp:posOffset>807522</wp:posOffset>
                </wp:positionV>
                <wp:extent cx="390525" cy="111106"/>
                <wp:effectExtent l="0" t="95250" r="0" b="118110"/>
                <wp:wrapNone/>
                <wp:docPr id="31" name="Right Arrow 31"/>
                <wp:cNvGraphicFramePr/>
                <a:graphic xmlns:a="http://schemas.openxmlformats.org/drawingml/2006/main">
                  <a:graphicData uri="http://schemas.microsoft.com/office/word/2010/wordprocessingShape">
                    <wps:wsp>
                      <wps:cNvSpPr/>
                      <wps:spPr>
                        <a:xfrm rot="13491776">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2847AF" id="Right Arrow 31" o:spid="_x0000_s1026" type="#_x0000_t13" style="position:absolute;margin-left:337.1pt;margin-top:63.6pt;width:30.75pt;height:8.75pt;rotation:-8856343fd;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UPjAIAACoFAAAOAAAAZHJzL2Uyb0RvYy54bWysVEtv2zAMvg/YfxB0X22nSdMYdYq0QYcB&#10;RVu0HXpWZNkWoNcoJU7360fJTl/raZgPAilSH8mPpM/O91qRnQAvralocZRTIgy3tTRtRX8+Xn07&#10;pcQHZmqmrBEVfRaeni+/fjnrXSkmtrOqFkAQxPiydxXtQnBllnneCc38kXXCoLGxoFlAFdqsBtYj&#10;ulbZJM9Pst5C7cBy4T3ergcjXSb8phE83DaNF4GoimJuIZ2Qzk08s+UZK1tgrpN8TIP9QxaaSYNB&#10;X6DWLDCyBfkXlJYcrLdNOOJWZ7ZpJBepBqymyD9U89AxJ1ItSI53LzT5/wfLb3Z3QGRd0eOCEsM0&#10;9uhetl0gKwDbE7xFinrnS/R8cHcwah7FWO++AU3AIq/F8XRRzOcniQYsjOwTy88vLIt9IBwvjxf5&#10;bDKjhKOpwC8/iSGyAStiOvDhu7CaRKGiENNJ2SRotrv2YXhwcIyPvFWyvpJKJQXazaUCsmPY9tnF&#10;4mI9G2O8c1OG9JjDZJ7jaHCG49coFlDUDgnxpqWEqRbnmgdIsd+99p8EScE7VosxdI7fIfLgnip9&#10;hxOrWDPfDU+SKT5hpZYBd0NJXdHTCHRAUiZaRZrukYvYoKElUdrY+hm7mtqClXnHryQGuWY+3DHA&#10;+cZL3Nlwi0ejLHJgR4mSzsLvz+6jP44dWinpcV+Qn19bBoIS9cPgQC6K6TQuWFKms/kEFXhr2by1&#10;mK2+tNgbnDnMLonRP6iD2IDVT7jaqxgVTcxwjD10YlQuw7DH+HPgYrVKbrhUjoVr8+B4BI88RXof&#10;908M3DhPAQfxxh52i5UfBmrwjS+NXW2DbWSatldesYNRwYVMvRx/HnHj3+rJ6/UXt/wDAAD//wMA&#10;UEsDBBQABgAIAAAAIQBTn+Bf3gAAAAsBAAAPAAAAZHJzL2Rvd25yZXYueG1sTI/NTsMwEITvSLyD&#10;tUjcqEMISQlxqqiIA0cKD+DGmx/VXkex2wSenuUEt92d0ew31W51VlxwDqMnBfebBARS681IvYLP&#10;j9e7LYgQNRltPaGCLwywq6+vKl0av9A7Xg6xFxxCodQKhhinUsrQDuh02PgJibXOz05HXudemlkv&#10;HO6sTJMkl06PxB8GPeF+wPZ0ODsFLycT93Z8Shb7luZd891sQ9crdXuzNs8gIq7xzwy/+IwONTMd&#10;/ZlMEFZBXmQpW1lICx7YUTw8FiCOfMmyAmRdyf8d6h8AAAD//wMAUEsBAi0AFAAGAAgAAAAhALaD&#10;OJL+AAAA4QEAABMAAAAAAAAAAAAAAAAAAAAAAFtDb250ZW50X1R5cGVzXS54bWxQSwECLQAUAAYA&#10;CAAAACEAOP0h/9YAAACUAQAACwAAAAAAAAAAAAAAAAAvAQAAX3JlbHMvLnJlbHNQSwECLQAUAAYA&#10;CAAAACEA7yX1D4wCAAAqBQAADgAAAAAAAAAAAAAAAAAuAgAAZHJzL2Uyb0RvYy54bWxQSwECLQAU&#10;AAYACAAAACEAU5/gX94AAAALAQAADwAAAAAAAAAAAAAAAADmBAAAZHJzL2Rvd25yZXYueG1sUEsF&#10;BgAAAAAEAAQA8wAAAPEFAAAAAA==&#10;" adj="18527" fillcolor="#5b9bd5" strokecolor="#41719c" strokeweight="1pt"/>
            </w:pict>
          </mc:Fallback>
        </mc:AlternateContent>
      </w:r>
      <w:r w:rsidRPr="00DF42BA">
        <w:rPr>
          <w:rFonts w:eastAsia="Calibri" w:cstheme="minorHAnsi"/>
          <w:noProof/>
          <w:sz w:val="24"/>
          <w:szCs w:val="24"/>
        </w:rPr>
        <w:drawing>
          <wp:inline distT="0" distB="0" distL="0" distR="0" wp14:anchorId="428349A4" wp14:editId="41AD012E">
            <wp:extent cx="5449921" cy="3063834"/>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58206" cy="3068492"/>
                    </a:xfrm>
                    <a:prstGeom prst="rect">
                      <a:avLst/>
                    </a:prstGeom>
                  </pic:spPr>
                </pic:pic>
              </a:graphicData>
            </a:graphic>
          </wp:inline>
        </w:drawing>
      </w:r>
    </w:p>
    <w:p w14:paraId="28592609" w14:textId="77777777" w:rsidR="00875A8D" w:rsidRPr="00DF42BA" w:rsidRDefault="00875A8D" w:rsidP="00875A8D">
      <w:pPr>
        <w:spacing w:after="160" w:line="259" w:lineRule="auto"/>
        <w:ind w:left="720"/>
        <w:contextualSpacing/>
        <w:rPr>
          <w:rFonts w:eastAsia="Calibri" w:cstheme="minorHAnsi"/>
          <w:sz w:val="24"/>
          <w:szCs w:val="24"/>
        </w:rPr>
      </w:pPr>
    </w:p>
    <w:p w14:paraId="7F14EEF9" w14:textId="08ADA02D" w:rsidR="00875A8D" w:rsidRPr="00DF42BA" w:rsidRDefault="00875A8D" w:rsidP="00875A8D">
      <w:pPr>
        <w:numPr>
          <w:ilvl w:val="0"/>
          <w:numId w:val="1"/>
        </w:numPr>
        <w:spacing w:after="160" w:line="259" w:lineRule="auto"/>
        <w:contextualSpacing/>
        <w:rPr>
          <w:rFonts w:eastAsia="Calibri" w:cstheme="minorHAnsi"/>
          <w:sz w:val="24"/>
          <w:szCs w:val="24"/>
        </w:rPr>
      </w:pPr>
      <w:r w:rsidRPr="00DF42BA">
        <w:rPr>
          <w:rFonts w:eastAsia="Calibri" w:cstheme="minorHAnsi"/>
          <w:sz w:val="24"/>
          <w:szCs w:val="24"/>
        </w:rPr>
        <w:t>To get the treatment data to repeat for each sample, in the Design tab, select “Report Layout” and choose “Show in Tabular form” and “Repeat All Item Labels”.</w:t>
      </w:r>
    </w:p>
    <w:p w14:paraId="07E68DA2" w14:textId="77777777" w:rsidR="002B2B03" w:rsidRPr="00DF42BA" w:rsidRDefault="002B2B03" w:rsidP="002B2B03">
      <w:pPr>
        <w:spacing w:after="160" w:line="259" w:lineRule="auto"/>
        <w:ind w:left="720"/>
        <w:contextualSpacing/>
        <w:rPr>
          <w:rFonts w:eastAsia="Calibri" w:cstheme="minorHAnsi"/>
          <w:sz w:val="24"/>
          <w:szCs w:val="24"/>
        </w:rPr>
      </w:pPr>
    </w:p>
    <w:p w14:paraId="6120CBA4" w14:textId="77777777" w:rsidR="00875A8D" w:rsidRPr="00DF42BA" w:rsidRDefault="00875A8D" w:rsidP="00875A8D">
      <w:pPr>
        <w:spacing w:after="160" w:line="259" w:lineRule="auto"/>
        <w:ind w:left="720"/>
        <w:contextualSpacing/>
        <w:rPr>
          <w:rFonts w:eastAsia="Calibri" w:cstheme="minorHAnsi"/>
          <w:sz w:val="24"/>
          <w:szCs w:val="24"/>
        </w:rPr>
      </w:pPr>
      <w:r w:rsidRPr="00DF42BA">
        <w:rPr>
          <w:rFonts w:eastAsia="Calibri" w:cstheme="minorHAnsi"/>
          <w:noProof/>
          <w:sz w:val="24"/>
          <w:szCs w:val="24"/>
        </w:rPr>
        <w:lastRenderedPageBreak/>
        <mc:AlternateContent>
          <mc:Choice Requires="wps">
            <w:drawing>
              <wp:anchor distT="0" distB="0" distL="114300" distR="114300" simplePos="0" relativeHeight="251683840" behindDoc="0" locked="0" layoutInCell="1" allowOverlap="1" wp14:anchorId="25130B11" wp14:editId="669C5E58">
                <wp:simplePos x="0" y="0"/>
                <wp:positionH relativeFrom="column">
                  <wp:posOffset>521335</wp:posOffset>
                </wp:positionH>
                <wp:positionV relativeFrom="paragraph">
                  <wp:posOffset>420370</wp:posOffset>
                </wp:positionV>
                <wp:extent cx="390525" cy="111106"/>
                <wp:effectExtent l="19050" t="76200" r="9525" b="60960"/>
                <wp:wrapNone/>
                <wp:docPr id="198" name="Right Arrow 198"/>
                <wp:cNvGraphicFramePr/>
                <a:graphic xmlns:a="http://schemas.openxmlformats.org/drawingml/2006/main">
                  <a:graphicData uri="http://schemas.microsoft.com/office/word/2010/wordprocessingShape">
                    <wps:wsp>
                      <wps:cNvSpPr/>
                      <wps:spPr>
                        <a:xfrm rot="20307688">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A4929B" id="Right Arrow 198" o:spid="_x0000_s1026" type="#_x0000_t13" style="position:absolute;margin-left:41.05pt;margin-top:33.1pt;width:30.75pt;height:8.75pt;rotation:-1411549fd;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DKriwIAACwFAAAOAAAAZHJzL2Uyb0RvYy54bWysVEtv2zAMvg/YfxB0X+2kTZsYTYq0QYcB&#10;xVqsHXpmZDkWoNcoJU7360fJTl/raZgPAilSH8mPpM8v9kazncSgnJ3z0VHJmbTC1cpu5vznw/WX&#10;KWchgq1BOyvn/EkGfrH4/Om885Ucu9bpWiIjEBuqzs95G6OviiKIVhoIR85LS8bGoYFIKm6KGqEj&#10;dKOLcVmeFp3D2qMTMgS6XfVGvsj4TSNFvG2aICPTc065xXxiPtfpLBbnUG0QfKvEkAb8QxYGlKWg&#10;z1AriMC2qP6CMkqgC66JR8KZwjWNEjLXQNWMynfV3LfgZa6FyAn+mabw/2DF990dMlVT72bUKguG&#10;mvRDbdrIloiuY+maSOp8qMj33t/hoAUSU8X7Bg1DR8yOy+Py7HQ6zURQaWyfeX565lnuIxN0eTwr&#10;J+MJZ4JMI/rK0xSi6LESpscQv0pnWBLmHFM+OZ0MDbubEPsHB8f0KDit6muldVZws77SyHZAjZ9c&#10;zi5XkyHGGzdtWUc5jM9KGg4BNICNhkii8URJsBvOQG9oskXEHPvN6/BBkBy8hVoOoUv6DpF791zp&#10;G5xUxQpC2z/JpvQEKqMibYdWZs6nCeiApG2yyjzfAxepQX1LkrR29RP1NbeFKgteXCsKcgMh3gHS&#10;hNMlbW28paPRjjhwg8RZ6/D3R/fJnwaPrJx1tDHEz68toORMf7M0krPRyUlasaycTM7GpOBry/q1&#10;xW7NlaPejHJ2WUz+UR/EBp15pOVepqhkAisodt+JQbmK/SbT70HI5TK70Vp5iDf23osEnnhK9D7s&#10;HwH9ME+RBvG7O2wXVO8GqvdNL61bbqNrVJ62F16pg0mhlcy9HH4faedf69nr5Se3+AMAAP//AwBQ&#10;SwMEFAAGAAgAAAAhAP6QgT7eAAAACAEAAA8AAABkcnMvZG93bnJldi54bWxMj0FLw0AQhe+C/2EZ&#10;wYvYTVPZpjGTUgqC9mYV8bjNjkkwOxt2t238925Pehy+x3vfVOvJDuJEPvSOEeazDARx40zPLcL7&#10;29N9ASJEzUYPjgnhhwKs6+urSpfGnfmVTvvYilTCodQIXYxjKWVoOrI6zNxInNiX81bHdPpWGq/P&#10;qdwOMs8yJa3uOS10eqRtR833/mgRmmKzUi/bsAsf490ztTuz9J8rxNubafMIItIU/8Jw0U/qUCen&#10;gzuyCWJAKPJ5SiIolYO48IeFAnFIYLEEWVfy/wP1LwAAAP//AwBQSwECLQAUAAYACAAAACEAtoM4&#10;kv4AAADhAQAAEwAAAAAAAAAAAAAAAAAAAAAAW0NvbnRlbnRfVHlwZXNdLnhtbFBLAQItABQABgAI&#10;AAAAIQA4/SH/1gAAAJQBAAALAAAAAAAAAAAAAAAAAC8BAABfcmVscy8ucmVsc1BLAQItABQABgAI&#10;AAAAIQA56DKriwIAACwFAAAOAAAAAAAAAAAAAAAAAC4CAABkcnMvZTJvRG9jLnhtbFBLAQItABQA&#10;BgAIAAAAIQD+kIE+3gAAAAgBAAAPAAAAAAAAAAAAAAAAAOUEAABkcnMvZG93bnJldi54bWxQSwUG&#10;AAAAAAQABADzAAAA8AUAAAAA&#10;" adj="18527"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680768" behindDoc="0" locked="0" layoutInCell="1" allowOverlap="1" wp14:anchorId="17DC47A3" wp14:editId="78B500BE">
                <wp:simplePos x="0" y="0"/>
                <wp:positionH relativeFrom="column">
                  <wp:posOffset>1466603</wp:posOffset>
                </wp:positionH>
                <wp:positionV relativeFrom="paragraph">
                  <wp:posOffset>1271294</wp:posOffset>
                </wp:positionV>
                <wp:extent cx="390525" cy="111106"/>
                <wp:effectExtent l="0" t="95250" r="0" b="118110"/>
                <wp:wrapNone/>
                <wp:docPr id="195" name="Right Arrow 195"/>
                <wp:cNvGraphicFramePr/>
                <a:graphic xmlns:a="http://schemas.openxmlformats.org/drawingml/2006/main">
                  <a:graphicData uri="http://schemas.microsoft.com/office/word/2010/wordprocessingShape">
                    <wps:wsp>
                      <wps:cNvSpPr/>
                      <wps:spPr>
                        <a:xfrm rot="13491776">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C6AE8B" id="Right Arrow 195" o:spid="_x0000_s1026" type="#_x0000_t13" style="position:absolute;margin-left:115.5pt;margin-top:100.1pt;width:30.75pt;height:8.75pt;rotation:-8856343fd;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bljAIAACwFAAAOAAAAZHJzL2Uyb0RvYy54bWysVEtv2zAMvg/YfxB0X22nSdMYdYq0QYcB&#10;RVu0HXpWZNkWoNcoJU7360fJTl/raZgPAilSH8mPpM/O91qRnQAvralocZRTIgy3tTRtRX8+Xn07&#10;pcQHZmqmrBEVfRaeni+/fjnrXSkmtrOqFkAQxPiydxXtQnBllnneCc38kXXCoLGxoFlAFdqsBtYj&#10;ulbZJM9Pst5C7cBy4T3ergcjXSb8phE83DaNF4GoimJuIZ2Qzk08s+UZK1tgrpN8TIP9QxaaSYNB&#10;X6DWLDCyBfkXlJYcrLdNOOJWZ7ZpJBepBqymyD9U89AxJ1ItSI53LzT5/wfLb3Z3QGSNvVvMKDFM&#10;Y5PuZdsFsgKwPYnXSFLvfIm+D+4ORs2jGCveN6AJWGS2OJ4uivn8JBGBpZF94vn5hWexD4Tj5fEi&#10;n00wGkdTgV9+EkNkA1bEdODDd2E1iUJFIeaT0knQbHftw/Dg4BgfeatkfSWVSgq0m0sFZMew8bOL&#10;xcU6lYEx3rkpQ3rMYTLPcTg4wwFsFAsoaoeUeNNSwlSLk80DpNjvXvtPgqTgHavFGDrHb6xudE+V&#10;vsOJVayZ74YnyRSfsFLLgNuhpK7oaQQ6ICkTrSLN98hFbNDQkihtbP2MfU1twcq841cSg1wzH+4Y&#10;4ITjJW5tuMWjURY5sKNESWfh92f30R8HD62U9LgxyM+vLQNBifphcCQXxXQaVywp09l8ggq8tWze&#10;WsxWX1rsTZGyS2L0D+ogNmD1Ey73KkZFEzMcYw+dGJXLMGwy/h64WK2SG66VY+HaPDgewSNPkd7H&#10;/RMDN85TwEG8sYftYuWHgRp840tjV9tgG5mm7ZVX7GBUcCVTL8ffR9z5t3ryev3JLf8AAAD//wMA&#10;UEsDBBQABgAIAAAAIQBg0G0v3gAAAAsBAAAPAAAAZHJzL2Rvd25yZXYueG1sTI9LT8MwEITvSPwH&#10;a5G4UTtG9BHiVFERB44UfoAbbx6qH1HsNml/PdtTuc1oR7PfFNvZWXbGMfbBK8gWAhj6Opjetwp+&#10;fz5f1sBi0t5oGzwquGCEbfn4UOjchMl/43mfWkYlPuZaQZfSkHMe6w6djoswoKdbE0anE9mx5WbU&#10;E5U7y6UQS+507+lDpwfcdVgf9yen4ONo0s72GzHZL7lsqmu1jk2r1PPTXL0DSzinexhu+IQOJTEd&#10;wsmbyKwC+ZrRlkRCCAmMEnIj34AdSGSrFfCy4P83lH8AAAD//wMAUEsBAi0AFAAGAAgAAAAhALaD&#10;OJL+AAAA4QEAABMAAAAAAAAAAAAAAAAAAAAAAFtDb250ZW50X1R5cGVzXS54bWxQSwECLQAUAAYA&#10;CAAAACEAOP0h/9YAAACUAQAACwAAAAAAAAAAAAAAAAAvAQAAX3JlbHMvLnJlbHNQSwECLQAUAAYA&#10;CAAAACEAgH5G5YwCAAAsBQAADgAAAAAAAAAAAAAAAAAuAgAAZHJzL2Uyb0RvYy54bWxQSwECLQAU&#10;AAYACAAAACEAYNBtL94AAAALAQAADwAAAAAAAAAAAAAAAADmBAAAZHJzL2Rvd25yZXYueG1sUEsF&#10;BgAAAAAEAAQA8wAAAPEFAAAAAA==&#10;" adj="18527"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681792" behindDoc="0" locked="0" layoutInCell="1" allowOverlap="1" wp14:anchorId="52EA72A2" wp14:editId="073C8334">
                <wp:simplePos x="0" y="0"/>
                <wp:positionH relativeFrom="column">
                  <wp:posOffset>1684317</wp:posOffset>
                </wp:positionH>
                <wp:positionV relativeFrom="paragraph">
                  <wp:posOffset>1073373</wp:posOffset>
                </wp:positionV>
                <wp:extent cx="390525" cy="111106"/>
                <wp:effectExtent l="0" t="95250" r="0" b="118110"/>
                <wp:wrapNone/>
                <wp:docPr id="196" name="Right Arrow 196"/>
                <wp:cNvGraphicFramePr/>
                <a:graphic xmlns:a="http://schemas.openxmlformats.org/drawingml/2006/main">
                  <a:graphicData uri="http://schemas.microsoft.com/office/word/2010/wordprocessingShape">
                    <wps:wsp>
                      <wps:cNvSpPr/>
                      <wps:spPr>
                        <a:xfrm rot="13491776">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753F7C" id="Right Arrow 196" o:spid="_x0000_s1026" type="#_x0000_t13" style="position:absolute;margin-left:132.6pt;margin-top:84.5pt;width:30.75pt;height:8.75pt;rotation:-8856343fd;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4n5igIAACwFAAAOAAAAZHJzL2Uyb0RvYy54bWysVEtv2zAMvg/YfxB0X22nSdMYdYq0QYcB&#10;RVusHXpmZNkWoNckJU7360fJTt+nYToIpPj+SOrsfK8k2XHnhdEVLY5ySrhmpha6reivh6tvp5T4&#10;ALoGaTSv6BP39Hz59ctZb0s+MZ2RNXcEnWhf9raiXQi2zDLPOq7AHxnLNQob4xQEZF2b1Q569K5k&#10;Nsnzk6w3rrbOMO49vq4HIV0m/03DWbhtGs8DkRXF3EK6Xbo38c6WZ1C2Dmwn2JgG/EMWCoTGoM+u&#10;1hCAbJ344EoJ5ow3TThiRmWmaQTjqQaspsjfVXPfgeWpFgTH22eY/P9zy252d46IGnu3OKFEg8Im&#10;/RRtF8jKOdOT+Iwg9daXqHtv79zIeSRjxfvGKeIMIlscTxfFfH6SgMDSyD7h/PSMM98HwvDxeJHP&#10;JjNKGIoKPHkKkQ2+ok/rfPjOjSKRqKiL+aR0kmvYXfuAWaDBQTEaeSNFfSWkTIxrN5fSkR1g42cX&#10;i4v1LJaBJm/UpCY95jCZ5zgcDHAAGwkBSWUREq9bSkC2ONksuBT7jbX/JEgK3kHNx9A5nkPkQf1j&#10;FrGKNfhuMEkhogmUSgTcDilURU+jo4MnqaOUp/kesYgNGloSqY2pn7CvqS1YmbfsSmCQa/DhDhxO&#10;OD7i1oZbvBppEAMzUpR0xv357D3q4+ChlJIeNwbx+b0FxymRPzSO5KKYTuOKJWY6m0+Qca8lm9cS&#10;vVWXBntTpOwSGfWDPJCNM+oRl3sVo6IINMPYQydG5jIMm4zfA+OrVVLDtbIQrvW9ZdF5xCnC+7B/&#10;BGfHeQo4iDfmsF1QvhuoQTdaarPaBtOING0vuGIHI4MrmXo5fh9x51/zSevlk1v+BQAA//8DAFBL&#10;AwQUAAYACAAAACEAN2IoZ90AAAALAQAADwAAAGRycy9kb3ducmV2LnhtbEyPzU7DMBCE70i8g7VI&#10;3KhTo5o0jVNFRRw40vIAbuz8qPY6it0m8PQsJzjuzKfZmXK/eMdudopDQAXrVQbMYhPMgJ2Cz9Pb&#10;Uw4sJo1Gu4BWwZeNsK/u70pdmDDjh70dU8coBGOhFfQpjQXnsemt13EVRovktWHyOtE5ddxMeqZw&#10;77jIMsm9HpA+9Hq0h942l+PVK3i9mHRwwzab3buQbf1d57HtlHp8WOodsGSX9AfDb32qDhV1Oocr&#10;msicAiE3glAy5JZGEfEs5AuwMym53ACvSv5/Q/UDAAD//wMAUEsBAi0AFAAGAAgAAAAhALaDOJL+&#10;AAAA4QEAABMAAAAAAAAAAAAAAAAAAAAAAFtDb250ZW50X1R5cGVzXS54bWxQSwECLQAUAAYACAAA&#10;ACEAOP0h/9YAAACUAQAACwAAAAAAAAAAAAAAAAAvAQAAX3JlbHMvLnJlbHNQSwECLQAUAAYACAAA&#10;ACEA8JeJ+YoCAAAsBQAADgAAAAAAAAAAAAAAAAAuAgAAZHJzL2Uyb0RvYy54bWxQSwECLQAUAAYA&#10;CAAAACEAN2IoZ90AAAALAQAADwAAAAAAAAAAAAAAAADkBAAAZHJzL2Rvd25yZXYueG1sUEsFBgAA&#10;AAAEAAQA8wAAAO4FAAAAAA==&#10;" adj="18527"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682816" behindDoc="0" locked="0" layoutInCell="1" allowOverlap="1" wp14:anchorId="378206E8" wp14:editId="124FC1C9">
                <wp:simplePos x="0" y="0"/>
                <wp:positionH relativeFrom="column">
                  <wp:posOffset>3008343</wp:posOffset>
                </wp:positionH>
                <wp:positionV relativeFrom="paragraph">
                  <wp:posOffset>335140</wp:posOffset>
                </wp:positionV>
                <wp:extent cx="390525" cy="111106"/>
                <wp:effectExtent l="0" t="95250" r="0" b="118110"/>
                <wp:wrapNone/>
                <wp:docPr id="197" name="Right Arrow 197"/>
                <wp:cNvGraphicFramePr/>
                <a:graphic xmlns:a="http://schemas.openxmlformats.org/drawingml/2006/main">
                  <a:graphicData uri="http://schemas.microsoft.com/office/word/2010/wordprocessingShape">
                    <wps:wsp>
                      <wps:cNvSpPr/>
                      <wps:spPr>
                        <a:xfrm rot="13491776">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0DD165" id="Right Arrow 197" o:spid="_x0000_s1026" type="#_x0000_t13" style="position:absolute;margin-left:236.9pt;margin-top:26.4pt;width:30.75pt;height:8.75pt;rotation:-8856343fd;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NEjAIAACwFAAAOAAAAZHJzL2Uyb0RvYy54bWysVEtv2zAMvg/YfxB0X22nSdMYdYq0QYcB&#10;RVu0HXpmZNkWoNckJU7360fJTl/raZgPAilSH8mPpM/O90qSHXdeGF3R4iinhGtmaqHbiv58vPp2&#10;SokPoGuQRvOKPnNPz5dfv5z1tuQT0xlZc0cQRPuytxXtQrBllnnWcQX+yFiu0dgYpyCg6tqsdtAj&#10;upLZJM9Pst642jrDuPd4ux6MdJnwm4azcNs0ngciK4q5hXS6dG7imS3PoGwd2E6wMQ34hywUCI1B&#10;X6DWEIBsnfgLSgnmjDdNOGJGZaZpBOOpBqymyD9U89CB5akWJMfbF5r8/4NlN7s7R0SNvVvMKdGg&#10;sEn3ou0CWTlnehKvkaTe+hJ9H+ydGzWPYqx43zhFnEFmi+PpopjPTxIRWBrZJ56fX3jm+0AYXh4v&#10;8tlkRglDU4FffhJDZANWxLTOh+/cKBKFirqYT0onQcPu2ofhwcExPvJGivpKSJkU124upSM7wMbP&#10;LhYX69kY452b1KTHHCbzHIeDAQ5gIyGgqCxS4nVLCcgWJ5sFl2K/e+0/CZKCd1DzMXSO3yHy4J4q&#10;fYcTq1iD74YnyRSfQKlEwO2QQlX0NAIdkKSOVp7me+QiNmhoSZQ2pn7Gvqa2YGXesiuBQa7Bhztw&#10;OOF4iVsbbvFopEEOzChR0hn3+7P76I+Dh1ZKetwY5OfXFhynRP7QOJKLYjqNK5aU6Ww+QcW9tWze&#10;WvRWXRrsTZGyS2L0D/IgNs6oJ1zuVYyKJtAMYw+dGJXLMGwy/h4YX62SG66VhXCtHyyL4JGnSO/j&#10;/gmcHecp4CDemMN2QflhoAbf+FKb1TaYRqRpe+UVOxgVXMnUy/H3EXf+rZ68Xn9yyz8AAAD//wMA&#10;UEsDBBQABgAIAAAAIQBTcSGa3gAAAAkBAAAPAAAAZHJzL2Rvd25yZXYueG1sTI/NTsMwEITvSLyD&#10;tUjcqENC2hLiVFERB460PIAbb35Uex3FbhN4epYTnFajHc18U+4WZ8UVpzB4UvC4SkAgNd4M1Cn4&#10;PL49bEGEqMlo6wkVfGGAXXV7U+rC+Jk+8HqIneAQCoVW0Mc4FlKGpkenw8qPSPxr/eR0ZDl10kx6&#10;5nBnZZoka+n0QNzQ6xH3PTbnw8UpeD2buLfDczLb93Td1t/1NrSdUvd3S/0CIuIS/8zwi8/oUDHT&#10;yV/IBGEVPG0yRo8K8pQvG/Isz0CcFGySDGRVyv8Lqh8AAAD//wMAUEsBAi0AFAAGAAgAAAAhALaD&#10;OJL+AAAA4QEAABMAAAAAAAAAAAAAAAAAAAAAAFtDb250ZW50X1R5cGVzXS54bWxQSwECLQAUAAYA&#10;CAAAACEAOP0h/9YAAACUAQAACwAAAAAAAAAAAAAAAAAvAQAAX3JlbHMvLnJlbHNQSwECLQAUAAYA&#10;CAAAACEAH83jRIwCAAAsBQAADgAAAAAAAAAAAAAAAAAuAgAAZHJzL2Uyb0RvYy54bWxQSwECLQAU&#10;AAYACAAAACEAU3Ehmt4AAAAJAQAADwAAAAAAAAAAAAAAAADmBAAAZHJzL2Rvd25yZXYueG1sUEsF&#10;BgAAAAAEAAQA8wAAAPEFAAAAAA==&#10;" adj="18527" fillcolor="#5b9bd5" strokecolor="#41719c" strokeweight="1pt"/>
            </w:pict>
          </mc:Fallback>
        </mc:AlternateContent>
      </w:r>
      <w:r w:rsidRPr="00DF42BA">
        <w:rPr>
          <w:rFonts w:eastAsia="Calibri" w:cstheme="minorHAnsi"/>
          <w:noProof/>
          <w:sz w:val="24"/>
          <w:szCs w:val="24"/>
        </w:rPr>
        <w:drawing>
          <wp:inline distT="0" distB="0" distL="0" distR="0" wp14:anchorId="18C9E4C9" wp14:editId="145A9F4E">
            <wp:extent cx="5449570" cy="3063636"/>
            <wp:effectExtent l="0" t="0" r="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65031" cy="3072328"/>
                    </a:xfrm>
                    <a:prstGeom prst="rect">
                      <a:avLst/>
                    </a:prstGeom>
                  </pic:spPr>
                </pic:pic>
              </a:graphicData>
            </a:graphic>
          </wp:inline>
        </w:drawing>
      </w:r>
    </w:p>
    <w:p w14:paraId="42313A81" w14:textId="77777777" w:rsidR="00875A8D" w:rsidRPr="00DF42BA" w:rsidRDefault="00875A8D" w:rsidP="00875A8D">
      <w:pPr>
        <w:spacing w:after="160" w:line="259" w:lineRule="auto"/>
        <w:ind w:left="720"/>
        <w:contextualSpacing/>
        <w:rPr>
          <w:rFonts w:eastAsia="Calibri" w:cstheme="minorHAnsi"/>
          <w:sz w:val="24"/>
          <w:szCs w:val="24"/>
        </w:rPr>
      </w:pPr>
    </w:p>
    <w:p w14:paraId="759E3E3A" w14:textId="77777777" w:rsidR="00875A8D" w:rsidRPr="00DF42BA" w:rsidRDefault="00875A8D" w:rsidP="00875A8D">
      <w:pPr>
        <w:numPr>
          <w:ilvl w:val="0"/>
          <w:numId w:val="1"/>
        </w:numPr>
        <w:spacing w:after="160" w:line="259" w:lineRule="auto"/>
        <w:contextualSpacing/>
        <w:rPr>
          <w:rFonts w:eastAsia="Calibri" w:cstheme="minorHAnsi"/>
          <w:sz w:val="24"/>
          <w:szCs w:val="24"/>
        </w:rPr>
      </w:pPr>
      <w:r w:rsidRPr="00DF42BA">
        <w:rPr>
          <w:rFonts w:eastAsia="Calibri" w:cstheme="minorHAnsi"/>
          <w:sz w:val="24"/>
          <w:szCs w:val="24"/>
        </w:rPr>
        <w:t xml:space="preserve">Copy and paste (as values) the pivot table to a new worksheet and remove any extra rows at the top.  Each of the columns in this new worksheet represents a </w:t>
      </w:r>
      <w:proofErr w:type="gramStart"/>
      <w:r w:rsidRPr="00DF42BA">
        <w:rPr>
          <w:rFonts w:eastAsia="Calibri" w:cstheme="minorHAnsi"/>
          <w:sz w:val="24"/>
          <w:szCs w:val="24"/>
        </w:rPr>
        <w:t>unique bacterial taxa</w:t>
      </w:r>
      <w:proofErr w:type="gramEnd"/>
      <w:r w:rsidRPr="00DF42BA">
        <w:rPr>
          <w:rFonts w:eastAsia="Calibri" w:cstheme="minorHAnsi"/>
          <w:sz w:val="24"/>
          <w:szCs w:val="24"/>
        </w:rPr>
        <w:t>. The exact phenotype doesn’t matter, so we are going to rename them species_1, species_2, …. Title this worksheet tab “community data”.</w:t>
      </w:r>
    </w:p>
    <w:p w14:paraId="52C62F54" w14:textId="2D39CAF0" w:rsidR="00875A8D" w:rsidRPr="00DF42BA" w:rsidRDefault="003B5534" w:rsidP="00875A8D">
      <w:pPr>
        <w:spacing w:after="160" w:line="259" w:lineRule="auto"/>
        <w:ind w:left="720"/>
        <w:contextualSpacing/>
        <w:rPr>
          <w:rFonts w:eastAsia="Calibri" w:cstheme="minorHAnsi"/>
          <w:sz w:val="24"/>
          <w:szCs w:val="24"/>
        </w:rPr>
      </w:pPr>
      <w:r w:rsidRPr="00DF42BA">
        <w:rPr>
          <w:rFonts w:eastAsia="Calibri" w:cstheme="minorHAnsi"/>
          <w:noProof/>
          <w:sz w:val="24"/>
          <w:szCs w:val="24"/>
        </w:rPr>
        <mc:AlternateContent>
          <mc:Choice Requires="wps">
            <w:drawing>
              <wp:anchor distT="45720" distB="45720" distL="114300" distR="114300" simplePos="0" relativeHeight="251686912" behindDoc="0" locked="0" layoutInCell="1" allowOverlap="1" wp14:anchorId="0014A0B2" wp14:editId="06A6EF3E">
                <wp:simplePos x="0" y="0"/>
                <wp:positionH relativeFrom="column">
                  <wp:posOffset>1945257</wp:posOffset>
                </wp:positionH>
                <wp:positionV relativeFrom="paragraph">
                  <wp:posOffset>1371600</wp:posOffset>
                </wp:positionV>
                <wp:extent cx="1906437" cy="482600"/>
                <wp:effectExtent l="0" t="0" r="17780" b="1270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437" cy="482600"/>
                        </a:xfrm>
                        <a:prstGeom prst="rect">
                          <a:avLst/>
                        </a:prstGeom>
                        <a:solidFill>
                          <a:srgbClr val="FFFFFF"/>
                        </a:solidFill>
                        <a:ln w="9525">
                          <a:solidFill>
                            <a:srgbClr val="000000"/>
                          </a:solidFill>
                          <a:miter lim="800000"/>
                          <a:headEnd/>
                          <a:tailEnd/>
                        </a:ln>
                      </wps:spPr>
                      <wps:txbx>
                        <w:txbxContent>
                          <w:p w14:paraId="03E91849" w14:textId="77777777" w:rsidR="00B862F0" w:rsidRPr="003B5534" w:rsidRDefault="00B862F0" w:rsidP="00875A8D">
                            <w:pPr>
                              <w:rPr>
                                <w:rFonts w:ascii="Times New Roman" w:hAnsi="Times New Roman" w:cs="Times New Roman"/>
                              </w:rPr>
                            </w:pPr>
                            <w:r w:rsidRPr="003B5534">
                              <w:rPr>
                                <w:rFonts w:ascii="Times New Roman" w:hAnsi="Times New Roman" w:cs="Times New Roman"/>
                              </w:rPr>
                              <w:t>Rename columns “species_1”, “species_2”,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4A0B2" id="_x0000_s1031" type="#_x0000_t202" style="position:absolute;left:0;text-align:left;margin-left:153.15pt;margin-top:108pt;width:150.1pt;height:38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4YKAIAAE0EAAAOAAAAZHJzL2Uyb0RvYy54bWysVNuO2yAQfa/Uf0C8N3bcJJtYcVbbbFNV&#13;&#10;2l6k3X4AwThGBYYCiZ1+/Q44SaNt+1LVD4hhhsPMOTNe3vZakYNwXoKp6HiUUyIMh1qaXUW/PW3e&#13;&#10;zCnxgZmaKTCiokfh6e3q9atlZ0tRQAuqFo4giPFlZyvahmDLLPO8FZr5EVhh0NmA0yyg6XZZ7ViH&#13;&#10;6FplRZ7Psg5cbR1w4T2e3g9Oukr4TSN4+NI0XgSiKoq5hbS6tG7jmq2WrNw5ZlvJT2mwf8hCM2nw&#13;&#10;0QvUPQuM7J38DUpL7sBDE0YcdAZNI7lINWA14/xFNY8tsyLVguR4e6HJ/z9Y/vnw1RFZV7TIC0oM&#13;&#10;0yjSk+gDeQc9KSI/nfUlhj1aDAw9HqPOqVZvH4B/98TAumVmJ+6cg64VrMb8xvFmdnV1wPERZNt9&#13;&#10;ghqfYfsACahvnI7kIR0E0VGn40WbmAqPTy7y2eTtDSUcfZN5McuTeBkrz7et8+GDAE3ipqIOtU/o&#13;&#10;7PDgQ8yGleeQ+JgHJeuNVCoZbrddK0cODPtkk75UwIswZUhX0cW0mA4E/BUiT9+fILQM2PBK6orO&#13;&#10;L0GsjLS9N3Vqx8CkGvaYsjInHiN1A4mh3/ZJsulZni3URyTWwdDfOI+4acH9pKTD3q6o/7FnTlCi&#13;&#10;PhoUZzGeTOIwJGMyvSnQcNee7bWHGY5QFQ2UDNt1SAMUeTNwhyI2MvEb1R4yOaWMPZtoP81XHIpr&#13;&#10;O0X9+gusngEAAP//AwBQSwMEFAAGAAgAAAAhAPkyWpLlAAAAEAEAAA8AAABkcnMvZG93bnJldi54&#13;&#10;bWxMj09PwzAMxe9IfIfISFwQS9ZC2LqmEwKBxg0GgmvWeG1F/pQm68q3x5zgYsn28/P7levJWTbi&#13;&#10;ELvgFcxnAhj6OpjONwreXh8uF8Bi0t5oGzwq+MYI6+r0pNSFCUf/guM2NYxMfCy0gjalvuA81i06&#13;&#10;HWehR0+7fRicTtQODTeDPpK5szwTQnKnO08fWt3jXYv15/bgFCyuNuNHfMqf32u5t8t0cTM+fg1K&#13;&#10;nZ9N9ysqtytgCaf0dwG/DJQfKgq2CwdvIrMKciFzkirI5pLISCGFvAa2o8kyE8Crkv8HqX4AAAD/&#13;&#10;/wMAUEsBAi0AFAAGAAgAAAAhALaDOJL+AAAA4QEAABMAAAAAAAAAAAAAAAAAAAAAAFtDb250ZW50&#13;&#10;X1R5cGVzXS54bWxQSwECLQAUAAYACAAAACEAOP0h/9YAAACUAQAACwAAAAAAAAAAAAAAAAAvAQAA&#13;&#10;X3JlbHMvLnJlbHNQSwECLQAUAAYACAAAACEAvxB+GCgCAABNBAAADgAAAAAAAAAAAAAAAAAuAgAA&#13;&#10;ZHJzL2Uyb0RvYy54bWxQSwECLQAUAAYACAAAACEA+TJakuUAAAAQAQAADwAAAAAAAAAAAAAAAACC&#13;&#10;BAAAZHJzL2Rvd25yZXYueG1sUEsFBgAAAAAEAAQA8wAAAJQFAAAAAA==&#13;&#10;">
                <v:textbox>
                  <w:txbxContent>
                    <w:p w14:paraId="03E91849" w14:textId="77777777" w:rsidR="00B862F0" w:rsidRPr="003B5534" w:rsidRDefault="00B862F0" w:rsidP="00875A8D">
                      <w:pPr>
                        <w:rPr>
                          <w:rFonts w:ascii="Times New Roman" w:hAnsi="Times New Roman" w:cs="Times New Roman"/>
                        </w:rPr>
                      </w:pPr>
                      <w:r w:rsidRPr="003B5534">
                        <w:rPr>
                          <w:rFonts w:ascii="Times New Roman" w:hAnsi="Times New Roman" w:cs="Times New Roman"/>
                        </w:rPr>
                        <w:t>Rename columns “species_1”, “species_2”, etc.</w:t>
                      </w:r>
                    </w:p>
                  </w:txbxContent>
                </v:textbox>
              </v:shape>
            </w:pict>
          </mc:Fallback>
        </mc:AlternateContent>
      </w:r>
      <w:r w:rsidRPr="00DF42BA">
        <w:rPr>
          <w:rFonts w:eastAsia="Calibri" w:cstheme="minorHAnsi"/>
          <w:noProof/>
          <w:sz w:val="24"/>
          <w:szCs w:val="24"/>
        </w:rPr>
        <mc:AlternateContent>
          <mc:Choice Requires="wps">
            <w:drawing>
              <wp:anchor distT="45720" distB="45720" distL="114300" distR="114300" simplePos="0" relativeHeight="251687936" behindDoc="0" locked="0" layoutInCell="1" allowOverlap="1" wp14:anchorId="739E3439" wp14:editId="4183C66D">
                <wp:simplePos x="0" y="0"/>
                <wp:positionH relativeFrom="column">
                  <wp:posOffset>3101196</wp:posOffset>
                </wp:positionH>
                <wp:positionV relativeFrom="paragraph">
                  <wp:posOffset>2777706</wp:posOffset>
                </wp:positionV>
                <wp:extent cx="1992702" cy="289344"/>
                <wp:effectExtent l="0" t="0" r="26670" b="15875"/>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702" cy="289344"/>
                        </a:xfrm>
                        <a:prstGeom prst="rect">
                          <a:avLst/>
                        </a:prstGeom>
                        <a:solidFill>
                          <a:srgbClr val="FFFFFF"/>
                        </a:solidFill>
                        <a:ln w="9525">
                          <a:solidFill>
                            <a:srgbClr val="000000"/>
                          </a:solidFill>
                          <a:miter lim="800000"/>
                          <a:headEnd/>
                          <a:tailEnd/>
                        </a:ln>
                      </wps:spPr>
                      <wps:txbx>
                        <w:txbxContent>
                          <w:p w14:paraId="5E5BD437" w14:textId="77777777" w:rsidR="00B862F0" w:rsidRPr="003B5534" w:rsidRDefault="00B862F0" w:rsidP="00875A8D">
                            <w:pPr>
                              <w:rPr>
                                <w:rFonts w:ascii="Times New Roman" w:hAnsi="Times New Roman" w:cs="Times New Roman"/>
                              </w:rPr>
                            </w:pPr>
                            <w:r w:rsidRPr="003B5534">
                              <w:rPr>
                                <w:rFonts w:ascii="Times New Roman" w:hAnsi="Times New Roman" w:cs="Times New Roman"/>
                              </w:rPr>
                              <w:t>Rename tab “community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E3439" id="_x0000_s1032" type="#_x0000_t202" style="position:absolute;left:0;text-align:left;margin-left:244.2pt;margin-top:218.7pt;width:156.9pt;height:22.8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8+oTJwIAAE0EAAAOAAAAZHJzL2Uyb0RvYy54bWysVNtu2zAMfR+wfxD0vthxkzYx4hRdugwD&#13;&#10;ugvQ7gNkWY6FSaImKbG7ry8lp2l2exnmB4EUqUPykPTqetCKHITzEkxFp5OcEmE4NNLsKvr1Yftm&#13;&#10;QYkPzDRMgREVfRSeXq9fv1r1thQFdKAa4QiCGF/2tqJdCLbMMs87oZmfgBUGjS04zQKqbpc1jvWI&#13;&#10;rlVW5Pll1oNrrAMuvMfb29FI1wm/bQUPn9vWi0BURTG3kE6Xzjqe2XrFyp1jtpP8mAb7hyw0kwaD&#13;&#10;nqBuWWBk7+RvUFpyBx7aMOGgM2hbyUWqAauZ5r9Uc98xK1ItSI63J5r8/4Plnw5fHJFNRYv8ghLD&#13;&#10;NDbpQQyBvIWBFJGf3voS3e4tOoYBr7HPqVZv74B/88TApmNmJ26cg74TrMH8pvFldvZ0xPERpO4/&#13;&#10;QoNh2D5AAhpapyN5SAdBdOzT46k3MRUeQy6XxVVeUMLRViyWF7NZCsHK59fW+fBegCZRqKjD3id0&#13;&#10;drjzIWbDymeXGMyDks1WKpUUt6s3ypEDwznZpu+I/pObMqSv6HJezEcC/gqRp+9PEFoGHHgldUUX&#13;&#10;JydWRtremSaNY2BSjTKmrMyRx0jdSGIY6iG17DIGiBzX0DwisQ7G+cZ9RKED94OSHme7ov77njlB&#13;&#10;ifpgsDnL6WwWlyEps/lVgYo7t9TnFmY4QlU0UDKKm5AWKPJm4Aab2MrE70smx5RxZhPtx/2KS3Gu&#13;&#10;J6+Xv8D6CQAA//8DAFBLAwQUAAYACAAAACEABad66uMAAAAQAQAADwAAAGRycy9kb3ducmV2Lnht&#13;&#10;bExPy07DMBC8I/EP1iJxQa1NErUmjVMhEIjeoEVwdWM3ifAj2G4a/p7tCS6rWc3s7Ey1nqwhow6x&#13;&#10;907A7ZwB0a7xqnetgPfd04wDiUk6JY13WsCPjrCuLy8qWSp/cm963KaWoImLpRTQpTSUlMam01bG&#13;&#10;uR+0Q+7gg5UJ19BSFeQJza2hGWMLamXv8EMnB/3Q6eZre7QCePEyfsZN/vrRLA7mLt0sx+fvIMT1&#13;&#10;1fS4wnG/ApL0lP4u4NwB80ONwfb+6FQkRkDBeYFSBPkSASo4yzIg+zOVM6B1Rf8XqX8BAAD//wMA&#13;&#10;UEsBAi0AFAAGAAgAAAAhALaDOJL+AAAA4QEAABMAAAAAAAAAAAAAAAAAAAAAAFtDb250ZW50X1R5&#13;&#10;cGVzXS54bWxQSwECLQAUAAYACAAAACEAOP0h/9YAAACUAQAACwAAAAAAAAAAAAAAAAAvAQAAX3Jl&#13;&#10;bHMvLnJlbHNQSwECLQAUAAYACAAAACEAt/PqEycCAABNBAAADgAAAAAAAAAAAAAAAAAuAgAAZHJz&#13;&#10;L2Uyb0RvYy54bWxQSwECLQAUAAYACAAAACEABad66uMAAAAQAQAADwAAAAAAAAAAAAAAAACBBAAA&#13;&#10;ZHJzL2Rvd25yZXYueG1sUEsFBgAAAAAEAAQA8wAAAJEFAAAAAA==&#13;&#10;">
                <v:textbox>
                  <w:txbxContent>
                    <w:p w14:paraId="5E5BD437" w14:textId="77777777" w:rsidR="00B862F0" w:rsidRPr="003B5534" w:rsidRDefault="00B862F0" w:rsidP="00875A8D">
                      <w:pPr>
                        <w:rPr>
                          <w:rFonts w:ascii="Times New Roman" w:hAnsi="Times New Roman" w:cs="Times New Roman"/>
                        </w:rPr>
                      </w:pPr>
                      <w:r w:rsidRPr="003B5534">
                        <w:rPr>
                          <w:rFonts w:ascii="Times New Roman" w:hAnsi="Times New Roman" w:cs="Times New Roman"/>
                        </w:rPr>
                        <w:t>Rename tab “community data”.</w:t>
                      </w:r>
                    </w:p>
                  </w:txbxContent>
                </v:textbox>
              </v:shape>
            </w:pict>
          </mc:Fallback>
        </mc:AlternateContent>
      </w:r>
      <w:r w:rsidR="00875A8D" w:rsidRPr="00DF42BA">
        <w:rPr>
          <w:rFonts w:eastAsia="Calibri" w:cstheme="minorHAnsi"/>
          <w:noProof/>
          <w:sz w:val="24"/>
          <w:szCs w:val="24"/>
        </w:rPr>
        <mc:AlternateContent>
          <mc:Choice Requires="wps">
            <w:drawing>
              <wp:anchor distT="0" distB="0" distL="114300" distR="114300" simplePos="0" relativeHeight="251685888" behindDoc="0" locked="0" layoutInCell="1" allowOverlap="1" wp14:anchorId="78CCAF73" wp14:editId="5F73C9A8">
                <wp:simplePos x="0" y="0"/>
                <wp:positionH relativeFrom="column">
                  <wp:posOffset>2669671</wp:posOffset>
                </wp:positionH>
                <wp:positionV relativeFrom="paragraph">
                  <wp:posOffset>2907062</wp:posOffset>
                </wp:positionV>
                <wp:extent cx="390525" cy="111106"/>
                <wp:effectExtent l="0" t="95250" r="0" b="118110"/>
                <wp:wrapNone/>
                <wp:docPr id="201" name="Right Arrow 201"/>
                <wp:cNvGraphicFramePr/>
                <a:graphic xmlns:a="http://schemas.openxmlformats.org/drawingml/2006/main">
                  <a:graphicData uri="http://schemas.microsoft.com/office/word/2010/wordprocessingShape">
                    <wps:wsp>
                      <wps:cNvSpPr/>
                      <wps:spPr>
                        <a:xfrm rot="13491776">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27B76D" id="Right Arrow 201" o:spid="_x0000_s1026" type="#_x0000_t13" style="position:absolute;margin-left:210.2pt;margin-top:228.9pt;width:30.75pt;height:8.75pt;rotation:-8856343fd;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jgjAIAACwFAAAOAAAAZHJzL2Uyb0RvYy54bWysVEtv2zAMvg/YfxB0X+2kSdsEdYq0QYcB&#10;xVqsHXpmZDkWoNcoJU7360fJTl/raZgPAilSH8mPpM8v9kazncSgnK346KjkTFrhamU3Ff/5cP3l&#10;jLMQwdagnZUVf5KBXyw+fzrv/FyOXet0LZERiA3zzle8jdHPiyKIVhoIR85LS8bGoYFIKm6KGqEj&#10;dKOLcVmeFJ3D2qMTMgS6XfVGvsj4TSNFvG2aICPTFafcYj4xn+t0FotzmG8QfKvEkAb8QxYGlKWg&#10;z1AriMC2qP6CMkqgC66JR8KZwjWNEjLXQNWMynfV3LfgZa6FyAn+mabw/2DF990dMlVXnOJzZsFQ&#10;k36oTRvZEtF1LF0TSZ0Pc/K993c4aIHEVPG+QcPQEbOj48lsdHp6komg0tg+8/z0zLPcRybo8nhW&#10;TsdTzgSZRvSVJylE0WMlTI8hfpXOsCRUHFM+OZ0MDbubEPsHB8f0KDit6muldVZws77SyHZAjZ9e&#10;zi5X0yHGGzdtWUc5jE9LGg4BNICNhkii8URJsBvOQG9oskXEHPvN6/BBkBy8hVoOoUv6DpF791zp&#10;G5xUxQpC2z/JpvQE5kZF2g6tTMXPEtABSdtklXm+By5Sg/qWJGnt6ifqa24LVRa8uFYU5AZCvAOk&#10;CadL2tp4S0ejHXHgBomz1uHvj+6TPw0eWTnraGOIn19bQMmZ/mZpJGejySStWFYm09MxKfjasn5t&#10;sVtz5ag3NHSUXRaTf9QHsUFnHmm5lykqmcAKit13YlCuYr/J9HsQcrnMbrRWHuKNvfcigSeeEr0P&#10;+0dAP8xTpEH87g7bBfN3A9X7ppfWLbfRNSpP2wuv1MGk0ErmXg6/j7Tzr/Xs9fKTW/wBAAD//wMA&#10;UEsDBBQABgAIAAAAIQB7SSAz3wAAAAsBAAAPAAAAZHJzL2Rvd25yZXYueG1sTI/NbsIwEITvlXgH&#10;a5F6KzZpgJDGQRFVDz0W+gAmdn6EvY5iQ9I+fben9jaj/TQ7UxxmZ9ndjKH3KGG9EsAM1l732Er4&#10;PL89ZcBCVKiV9WgkfJkAh3LxUKhc+wk/zP0UW0YhGHIloYtxyDkPdWecCis/GKRb40enItmx5XpU&#10;E4U7yxMhttypHulDpwZz7Ex9Pd2chNerjkfb78Vk35NtU31XWWhaKR+Xc/UCLJo5/sHwW5+qQ0md&#10;Lv6GOjArIU1ESiiJzY42EJFm6z2wC4nd5hl4WfD/G8ofAAAA//8DAFBLAQItABQABgAIAAAAIQC2&#10;gziS/gAAAOEBAAATAAAAAAAAAAAAAAAAAAAAAABbQ29udGVudF9UeXBlc10ueG1sUEsBAi0AFAAG&#10;AAgAAAAhADj9If/WAAAAlAEAAAsAAAAAAAAAAAAAAAAALwEAAF9yZWxzLy5yZWxzUEsBAi0AFAAG&#10;AAgAAAAhAHAeqOCMAgAALAUAAA4AAAAAAAAAAAAAAAAALgIAAGRycy9lMm9Eb2MueG1sUEsBAi0A&#10;FAAGAAgAAAAhAHtJIDPfAAAACwEAAA8AAAAAAAAAAAAAAAAA5gQAAGRycy9kb3ducmV2LnhtbFBL&#10;BQYAAAAABAAEAPMAAADyBQAAAAA=&#10;" adj="18527" fillcolor="#5b9bd5" strokecolor="#41719c" strokeweight="1pt"/>
            </w:pict>
          </mc:Fallback>
        </mc:AlternateContent>
      </w:r>
      <w:r w:rsidR="00875A8D" w:rsidRPr="00DF42BA">
        <w:rPr>
          <w:rFonts w:eastAsia="Calibri" w:cstheme="minorHAnsi"/>
          <w:noProof/>
          <w:sz w:val="24"/>
          <w:szCs w:val="24"/>
        </w:rPr>
        <mc:AlternateContent>
          <mc:Choice Requires="wps">
            <w:drawing>
              <wp:anchor distT="0" distB="0" distL="114300" distR="114300" simplePos="0" relativeHeight="251684864" behindDoc="0" locked="0" layoutInCell="1" allowOverlap="1" wp14:anchorId="780C2E09" wp14:editId="064F00B7">
                <wp:simplePos x="0" y="0"/>
                <wp:positionH relativeFrom="column">
                  <wp:posOffset>1531917</wp:posOffset>
                </wp:positionH>
                <wp:positionV relativeFrom="paragraph">
                  <wp:posOffset>1365662</wp:posOffset>
                </wp:positionV>
                <wp:extent cx="390525" cy="111106"/>
                <wp:effectExtent l="0" t="95250" r="0" b="118110"/>
                <wp:wrapNone/>
                <wp:docPr id="200" name="Right Arrow 200"/>
                <wp:cNvGraphicFramePr/>
                <a:graphic xmlns:a="http://schemas.openxmlformats.org/drawingml/2006/main">
                  <a:graphicData uri="http://schemas.microsoft.com/office/word/2010/wordprocessingShape">
                    <wps:wsp>
                      <wps:cNvSpPr/>
                      <wps:spPr>
                        <a:xfrm rot="13491776">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5B4BB7" id="Right Arrow 200" o:spid="_x0000_s1026" type="#_x0000_t13" style="position:absolute;margin-left:120.6pt;margin-top:107.55pt;width:30.75pt;height:8.75pt;rotation:-8856343fd;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JdigIAACwFAAAOAAAAZHJzL2Uyb0RvYy54bWysVEtv2zAMvg/YfxB0X22nSdMYdYq0QYcB&#10;RVu0HXpWZNkWoNcoJU7360fJTl/raZgPAilSH8mPpM/O91qRnQAvralocZRTIgy3tTRtRX8+Xn07&#10;pcQHZmqmrBEVfRaeni+/fjnrXSkmtrOqFkAQxPiydxXtQnBllnneCc38kXXCoLGxoFlAFdqsBtYj&#10;ulbZJM9Pst5C7cBy4T3ergcjXSb8phE83DaNF4GoimJuIZ2Qzk08s+UZK1tgrpN8TIP9QxaaSYNB&#10;X6DWLDCyBfkXlJYcrLdNOOJWZ7ZpJBepBqymyD9U89AxJ1ItSI53LzT5/wfLb3Z3QGRdUWSTEsM0&#10;Nuletl0gKwDbk3iNJPXOl+j74O5g1DyKseJ9A5qARWaL4+mimM9PEhFYGtknnp9feBb7QDheHi/y&#10;2WRGCUdTgV9+EkNkA1bEdODDd2E1iUJFIeaT0knQbHftw/Dg4BgfeatkfSWVSgq0m0sFZMew8bOL&#10;xcV6NsZ456YM6TGHyTwWzxkOYKNYQFE7pMSblhKmWpxsHiDFfvfafxIkBe9YLcbQOX6HyIN7qvQd&#10;TqxizXw3PEmm+ISVWgbcDiV1RU8j0AFJmWgVab5HLmKDhpZEaWPrZ+xragtW5h2/khjkmvlwxwAn&#10;HC9xa8MtHo2yyIEdJUo6C78/u4/+OHhopaTHjUF+fm0ZCErUD4MjuSimU4QNSZnO5hNU4K1l89Zi&#10;tvrSYm+KlF0So39QB7EBq59wuVcxKpqY4Rh76MSoXIZhk/H3wMVqldxwrRwL1+bB8QgeeYr0Pu6f&#10;GLhxngIO4o09bBcrPwzU4BtfGrvaBtvING2vvGIHo4IrmXo5/j7izr/Vk9frT275BwAA//8DAFBL&#10;AwQUAAYACAAAACEA6usNs90AAAALAQAADwAAAGRycy9kb3ducmV2LnhtbEyPy07DMBBF90j8gzWV&#10;2FE7LoSSxqmiIhYsKXyAG08eqh9R7DaBr2dYwW4eR3fOlPvFWXbFKQ7BK8jWAhj6JpjBdwo+P17v&#10;t8Bi0t5oGzwq+MII++r2ptSFCbN/x+sxdYxCfCy0gj6lseA8Nj06HddhRE+7NkxOJ2qnjptJzxTu&#10;LJdC5NzpwdOFXo946LE5Hy9OwcvZpIMdnsVs32Te1t/1NradUnerpd4BS7ikPxh+9UkdKnI6hYs3&#10;kVkF8iGThFKRPWbAiNgI+QTsRJONzIFXJf//Q/UDAAD//wMAUEsBAi0AFAAGAAgAAAAhALaDOJL+&#10;AAAA4QEAABMAAAAAAAAAAAAAAAAAAAAAAFtDb250ZW50X1R5cGVzXS54bWxQSwECLQAUAAYACAAA&#10;ACEAOP0h/9YAAACUAQAACwAAAAAAAAAAAAAAAAAvAQAAX3JlbHMvLnJlbHNQSwECLQAUAAYACAAA&#10;ACEAn0TCXYoCAAAsBQAADgAAAAAAAAAAAAAAAAAuAgAAZHJzL2Uyb0RvYy54bWxQSwECLQAUAAYA&#10;CAAAACEA6usNs90AAAALAQAADwAAAAAAAAAAAAAAAADkBAAAZHJzL2Rvd25yZXYueG1sUEsFBgAA&#10;AAAEAAQA8wAAAO4FAAAAAA==&#10;" adj="18527" fillcolor="#5b9bd5" strokecolor="#41719c" strokeweight="1pt"/>
            </w:pict>
          </mc:Fallback>
        </mc:AlternateContent>
      </w:r>
      <w:r w:rsidR="00875A8D" w:rsidRPr="00DF42BA">
        <w:rPr>
          <w:rFonts w:eastAsia="Calibri" w:cstheme="minorHAnsi"/>
          <w:noProof/>
          <w:sz w:val="24"/>
          <w:szCs w:val="24"/>
        </w:rPr>
        <w:drawing>
          <wp:inline distT="0" distB="0" distL="0" distR="0" wp14:anchorId="1FDB2042" wp14:editId="34714B29">
            <wp:extent cx="5456712" cy="3067652"/>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67721" cy="3073841"/>
                    </a:xfrm>
                    <a:prstGeom prst="rect">
                      <a:avLst/>
                    </a:prstGeom>
                  </pic:spPr>
                </pic:pic>
              </a:graphicData>
            </a:graphic>
          </wp:inline>
        </w:drawing>
      </w:r>
    </w:p>
    <w:p w14:paraId="181297E3" w14:textId="77777777" w:rsidR="00875A8D" w:rsidRPr="00DF42BA" w:rsidRDefault="00875A8D" w:rsidP="00875A8D">
      <w:pPr>
        <w:spacing w:after="160" w:line="259" w:lineRule="auto"/>
        <w:rPr>
          <w:rFonts w:eastAsia="Calibri" w:cstheme="minorHAnsi"/>
          <w:sz w:val="24"/>
          <w:szCs w:val="24"/>
          <w:u w:val="single"/>
        </w:rPr>
      </w:pPr>
    </w:p>
    <w:p w14:paraId="1C59A84C" w14:textId="77777777" w:rsidR="00875A8D" w:rsidRPr="00DF42BA" w:rsidRDefault="00875A8D" w:rsidP="00875A8D">
      <w:pPr>
        <w:spacing w:after="160" w:line="259" w:lineRule="auto"/>
        <w:rPr>
          <w:rFonts w:eastAsia="Calibri" w:cstheme="minorHAnsi"/>
          <w:i/>
          <w:sz w:val="24"/>
          <w:szCs w:val="24"/>
        </w:rPr>
      </w:pPr>
      <w:r w:rsidRPr="00DF42BA">
        <w:rPr>
          <w:rFonts w:eastAsia="Calibri" w:cstheme="minorHAnsi"/>
          <w:i/>
          <w:sz w:val="24"/>
          <w:szCs w:val="24"/>
        </w:rPr>
        <w:t>Calculating diversity indices</w:t>
      </w:r>
    </w:p>
    <w:p w14:paraId="369A345E" w14:textId="77777777" w:rsidR="00875A8D" w:rsidRPr="00DF42BA" w:rsidRDefault="00875A8D" w:rsidP="00875A8D">
      <w:pPr>
        <w:numPr>
          <w:ilvl w:val="0"/>
          <w:numId w:val="2"/>
        </w:numPr>
        <w:spacing w:after="160" w:line="259" w:lineRule="auto"/>
        <w:contextualSpacing/>
        <w:rPr>
          <w:rFonts w:eastAsia="Calibri" w:cstheme="minorHAnsi"/>
          <w:sz w:val="24"/>
          <w:szCs w:val="24"/>
        </w:rPr>
      </w:pPr>
      <w:r w:rsidRPr="00DF42BA">
        <w:rPr>
          <w:rFonts w:eastAsia="Calibri" w:cstheme="minorHAnsi"/>
          <w:sz w:val="24"/>
          <w:szCs w:val="24"/>
        </w:rPr>
        <w:t>Species (taxon) richness – the number of unique species (taxa) in a sample</w:t>
      </w:r>
    </w:p>
    <w:p w14:paraId="54D7BBEF" w14:textId="14AAF056" w:rsidR="00875A8D" w:rsidRPr="00DF42BA" w:rsidRDefault="00875A8D" w:rsidP="00875A8D">
      <w:pPr>
        <w:numPr>
          <w:ilvl w:val="1"/>
          <w:numId w:val="2"/>
        </w:numPr>
        <w:spacing w:after="160" w:line="259" w:lineRule="auto"/>
        <w:contextualSpacing/>
        <w:rPr>
          <w:rFonts w:eastAsia="Calibri" w:cstheme="minorHAnsi"/>
          <w:sz w:val="24"/>
          <w:szCs w:val="24"/>
        </w:rPr>
      </w:pPr>
      <w:r w:rsidRPr="00DF42BA">
        <w:rPr>
          <w:rFonts w:eastAsia="Calibri" w:cstheme="minorHAnsi"/>
          <w:sz w:val="24"/>
          <w:szCs w:val="24"/>
        </w:rPr>
        <w:lastRenderedPageBreak/>
        <w:t>Although you could manually count the number of cells with values greater than zero for each treatment, using the COUNTIF formula in Excel is easier (e.g., =COUNTIF(range,”&gt;0”) where “range” the is range of cells in the spreadsheet containing the data, such as “C2:EW2”).</w:t>
      </w:r>
    </w:p>
    <w:p w14:paraId="7CD2CDD6" w14:textId="77777777" w:rsidR="003B5534" w:rsidRPr="00DF42BA" w:rsidRDefault="003B5534" w:rsidP="003B5534">
      <w:pPr>
        <w:spacing w:after="160" w:line="259" w:lineRule="auto"/>
        <w:ind w:left="1440"/>
        <w:contextualSpacing/>
        <w:rPr>
          <w:rFonts w:eastAsia="Calibri" w:cstheme="minorHAnsi"/>
          <w:sz w:val="24"/>
          <w:szCs w:val="24"/>
        </w:rPr>
      </w:pPr>
    </w:p>
    <w:p w14:paraId="7351AC18" w14:textId="77777777" w:rsidR="00875A8D" w:rsidRPr="00DF42BA" w:rsidRDefault="00875A8D" w:rsidP="00875A8D">
      <w:pPr>
        <w:spacing w:after="160" w:line="259" w:lineRule="auto"/>
        <w:rPr>
          <w:rFonts w:eastAsia="Calibri" w:cstheme="minorHAnsi"/>
          <w:sz w:val="24"/>
          <w:szCs w:val="24"/>
        </w:rPr>
      </w:pPr>
      <w:r w:rsidRPr="00DF42BA">
        <w:rPr>
          <w:rFonts w:eastAsia="Calibri" w:cstheme="minorHAnsi"/>
          <w:noProof/>
          <w:sz w:val="24"/>
          <w:szCs w:val="24"/>
        </w:rPr>
        <w:drawing>
          <wp:inline distT="0" distB="0" distL="0" distR="0" wp14:anchorId="795D2CCC" wp14:editId="068C8433">
            <wp:extent cx="5819584" cy="3271651"/>
            <wp:effectExtent l="0" t="0" r="0" b="508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23041" cy="3273595"/>
                    </a:xfrm>
                    <a:prstGeom prst="rect">
                      <a:avLst/>
                    </a:prstGeom>
                  </pic:spPr>
                </pic:pic>
              </a:graphicData>
            </a:graphic>
          </wp:inline>
        </w:drawing>
      </w:r>
    </w:p>
    <w:p w14:paraId="1F44009E" w14:textId="77777777" w:rsidR="00875A8D" w:rsidRPr="00DF42BA" w:rsidRDefault="00875A8D" w:rsidP="00875A8D">
      <w:pPr>
        <w:numPr>
          <w:ilvl w:val="0"/>
          <w:numId w:val="2"/>
        </w:numPr>
        <w:spacing w:after="160" w:line="259" w:lineRule="auto"/>
        <w:contextualSpacing/>
        <w:rPr>
          <w:rFonts w:eastAsia="Calibri" w:cstheme="minorHAnsi"/>
          <w:sz w:val="24"/>
          <w:szCs w:val="24"/>
        </w:rPr>
      </w:pPr>
      <w:r w:rsidRPr="00DF42BA">
        <w:rPr>
          <w:rFonts w:eastAsia="Calibri" w:cstheme="minorHAnsi"/>
          <w:sz w:val="24"/>
          <w:szCs w:val="24"/>
        </w:rPr>
        <w:t>Simpson Index – the Simpson Index incorporates both species (taxon) richness and species (taxon) evenness.</w:t>
      </w:r>
    </w:p>
    <w:p w14:paraId="0ED87675" w14:textId="4C792E52" w:rsidR="00875A8D" w:rsidRPr="00DF42BA" w:rsidRDefault="00875A8D" w:rsidP="00875A8D">
      <w:pPr>
        <w:numPr>
          <w:ilvl w:val="1"/>
          <w:numId w:val="2"/>
        </w:numPr>
        <w:spacing w:after="160" w:line="259" w:lineRule="auto"/>
        <w:contextualSpacing/>
        <w:rPr>
          <w:rFonts w:eastAsia="Calibri" w:cstheme="minorHAnsi"/>
          <w:sz w:val="24"/>
          <w:szCs w:val="24"/>
        </w:rPr>
      </w:pPr>
      <w:r w:rsidRPr="00DF42BA">
        <w:rPr>
          <w:rFonts w:eastAsia="Calibri" w:cstheme="minorHAnsi"/>
          <w:sz w:val="24"/>
          <w:szCs w:val="24"/>
        </w:rPr>
        <w:t>D = Ʃ(n/N)^2, where n=number of individuals of a particular species (taxon) and N=total number of individuals in a sample.  D increases as diversity decreases, which is counterintuitive.</w:t>
      </w:r>
      <w:r w:rsidR="00991A97" w:rsidRPr="00DF42BA">
        <w:rPr>
          <w:rFonts w:eastAsia="Calibri" w:cstheme="minorHAnsi"/>
          <w:sz w:val="24"/>
          <w:szCs w:val="24"/>
        </w:rPr>
        <w:t xml:space="preserve">  A reciprocal or inverse index would be more intuitive and are easily calculated.</w:t>
      </w:r>
    </w:p>
    <w:p w14:paraId="21451DCE" w14:textId="2A5EE5D0" w:rsidR="00875A8D" w:rsidRPr="00DF42BA" w:rsidRDefault="00875A8D" w:rsidP="00875A8D">
      <w:pPr>
        <w:numPr>
          <w:ilvl w:val="1"/>
          <w:numId w:val="2"/>
        </w:numPr>
        <w:spacing w:after="160" w:line="259" w:lineRule="auto"/>
        <w:contextualSpacing/>
        <w:rPr>
          <w:rFonts w:eastAsia="Calibri" w:cstheme="minorHAnsi"/>
          <w:sz w:val="24"/>
          <w:szCs w:val="24"/>
        </w:rPr>
      </w:pPr>
      <w:r w:rsidRPr="00DF42BA">
        <w:rPr>
          <w:rFonts w:eastAsia="Calibri" w:cstheme="minorHAnsi"/>
          <w:sz w:val="24"/>
          <w:szCs w:val="24"/>
        </w:rPr>
        <w:t>Reciprocal Simpson = 1/D</w:t>
      </w:r>
      <w:r w:rsidR="00991A97" w:rsidRPr="00DF42BA">
        <w:rPr>
          <w:rFonts w:eastAsia="Calibri" w:cstheme="minorHAnsi"/>
          <w:sz w:val="24"/>
          <w:szCs w:val="24"/>
        </w:rPr>
        <w:t xml:space="preserve"> and scales so the maximum value is the species richness of a community.</w:t>
      </w:r>
    </w:p>
    <w:p w14:paraId="73951D42" w14:textId="58857841" w:rsidR="00875A8D" w:rsidRPr="00DF42BA" w:rsidRDefault="00875A8D" w:rsidP="00875A8D">
      <w:pPr>
        <w:numPr>
          <w:ilvl w:val="1"/>
          <w:numId w:val="2"/>
        </w:numPr>
        <w:spacing w:after="160" w:line="259" w:lineRule="auto"/>
        <w:contextualSpacing/>
        <w:rPr>
          <w:rFonts w:eastAsia="Calibri" w:cstheme="minorHAnsi"/>
          <w:sz w:val="24"/>
          <w:szCs w:val="24"/>
        </w:rPr>
      </w:pPr>
      <w:r w:rsidRPr="00DF42BA">
        <w:rPr>
          <w:rFonts w:eastAsia="Calibri" w:cstheme="minorHAnsi"/>
          <w:sz w:val="24"/>
          <w:szCs w:val="24"/>
        </w:rPr>
        <w:t>Inverse Simpson = 1-D</w:t>
      </w:r>
      <w:r w:rsidR="00991A97" w:rsidRPr="00DF42BA">
        <w:rPr>
          <w:rFonts w:eastAsia="Calibri" w:cstheme="minorHAnsi"/>
          <w:sz w:val="24"/>
          <w:szCs w:val="24"/>
        </w:rPr>
        <w:t xml:space="preserve"> and scale</w:t>
      </w:r>
      <w:r w:rsidR="00673474" w:rsidRPr="00DF42BA">
        <w:rPr>
          <w:rFonts w:eastAsia="Calibri" w:cstheme="minorHAnsi"/>
          <w:sz w:val="24"/>
          <w:szCs w:val="24"/>
        </w:rPr>
        <w:t>s</w:t>
      </w:r>
      <w:r w:rsidR="00991A97" w:rsidRPr="00DF42BA">
        <w:rPr>
          <w:rFonts w:eastAsia="Calibri" w:cstheme="minorHAnsi"/>
          <w:sz w:val="24"/>
          <w:szCs w:val="24"/>
        </w:rPr>
        <w:t xml:space="preserve"> to a maximum value of 1.0.</w:t>
      </w:r>
    </w:p>
    <w:p w14:paraId="3A905A5F" w14:textId="1503FFDB" w:rsidR="00875A8D" w:rsidRPr="00DF42BA" w:rsidRDefault="00875A8D" w:rsidP="00875A8D">
      <w:pPr>
        <w:numPr>
          <w:ilvl w:val="1"/>
          <w:numId w:val="2"/>
        </w:numPr>
        <w:spacing w:after="160" w:line="259" w:lineRule="auto"/>
        <w:contextualSpacing/>
        <w:rPr>
          <w:rFonts w:eastAsia="Calibri" w:cstheme="minorHAnsi"/>
          <w:sz w:val="24"/>
          <w:szCs w:val="24"/>
        </w:rPr>
      </w:pPr>
      <w:r w:rsidRPr="00DF42BA">
        <w:rPr>
          <w:rFonts w:eastAsia="Calibri" w:cstheme="minorHAnsi"/>
          <w:sz w:val="24"/>
          <w:szCs w:val="24"/>
        </w:rPr>
        <w:t>Create a new data array below the original using the same row labels (treatment variables) and the same column labels (species).</w:t>
      </w:r>
    </w:p>
    <w:p w14:paraId="557B276F" w14:textId="77777777" w:rsidR="003B5534" w:rsidRPr="00DF42BA" w:rsidRDefault="003B5534" w:rsidP="003B5534">
      <w:pPr>
        <w:spacing w:after="160" w:line="259" w:lineRule="auto"/>
        <w:ind w:left="1440"/>
        <w:contextualSpacing/>
        <w:rPr>
          <w:rFonts w:eastAsia="Calibri" w:cstheme="minorHAnsi"/>
          <w:sz w:val="24"/>
          <w:szCs w:val="24"/>
        </w:rPr>
      </w:pPr>
    </w:p>
    <w:p w14:paraId="4EE7CFD8" w14:textId="77777777" w:rsidR="00875A8D" w:rsidRPr="00DF42BA" w:rsidRDefault="00875A8D" w:rsidP="00875A8D">
      <w:pPr>
        <w:spacing w:after="160" w:line="259" w:lineRule="auto"/>
        <w:rPr>
          <w:rFonts w:eastAsia="Calibri" w:cstheme="minorHAnsi"/>
          <w:sz w:val="24"/>
          <w:szCs w:val="24"/>
        </w:rPr>
      </w:pPr>
      <w:r w:rsidRPr="00DF42BA">
        <w:rPr>
          <w:rFonts w:eastAsia="Calibri" w:cstheme="minorHAnsi"/>
          <w:noProof/>
          <w:sz w:val="24"/>
          <w:szCs w:val="24"/>
        </w:rPr>
        <w:lastRenderedPageBreak/>
        <w:drawing>
          <wp:inline distT="0" distB="0" distL="0" distR="0" wp14:anchorId="57B85631" wp14:editId="55CF8272">
            <wp:extent cx="5943600" cy="334137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1370"/>
                    </a:xfrm>
                    <a:prstGeom prst="rect">
                      <a:avLst/>
                    </a:prstGeom>
                  </pic:spPr>
                </pic:pic>
              </a:graphicData>
            </a:graphic>
          </wp:inline>
        </w:drawing>
      </w:r>
    </w:p>
    <w:p w14:paraId="2E1D6970" w14:textId="77777777" w:rsidR="00875A8D" w:rsidRPr="00DF42BA" w:rsidRDefault="00875A8D" w:rsidP="00875A8D">
      <w:pPr>
        <w:numPr>
          <w:ilvl w:val="1"/>
          <w:numId w:val="2"/>
        </w:numPr>
        <w:spacing w:after="160" w:line="259" w:lineRule="auto"/>
        <w:contextualSpacing/>
        <w:rPr>
          <w:rFonts w:eastAsia="Calibri" w:cstheme="minorHAnsi"/>
          <w:sz w:val="24"/>
          <w:szCs w:val="24"/>
        </w:rPr>
      </w:pPr>
      <w:r w:rsidRPr="00DF42BA">
        <w:rPr>
          <w:rFonts w:eastAsia="Calibri" w:cstheme="minorHAnsi"/>
          <w:sz w:val="24"/>
          <w:szCs w:val="24"/>
        </w:rPr>
        <w:t xml:space="preserve">To calculate the proportion squared for each </w:t>
      </w:r>
      <w:proofErr w:type="gramStart"/>
      <w:r w:rsidRPr="00DF42BA">
        <w:rPr>
          <w:rFonts w:eastAsia="Calibri" w:cstheme="minorHAnsi"/>
          <w:sz w:val="24"/>
          <w:szCs w:val="24"/>
        </w:rPr>
        <w:t>taxa</w:t>
      </w:r>
      <w:proofErr w:type="gramEnd"/>
      <w:r w:rsidRPr="00DF42BA">
        <w:rPr>
          <w:rFonts w:eastAsia="Calibri" w:cstheme="minorHAnsi"/>
          <w:sz w:val="24"/>
          <w:szCs w:val="24"/>
        </w:rPr>
        <w:t>, use the grand totals for each treatment.  Using the Excel trick that $ before a column or row prevents Excel from iterating when copying a formula makes this easy. For example, =(C2/$EX2)^2. Copy the formula across the row and then down.</w:t>
      </w:r>
    </w:p>
    <w:p w14:paraId="3962AA9B" w14:textId="77777777" w:rsidR="00875A8D" w:rsidRPr="00DF42BA" w:rsidRDefault="00875A8D" w:rsidP="00875A8D">
      <w:pPr>
        <w:spacing w:after="160" w:line="259" w:lineRule="auto"/>
        <w:rPr>
          <w:rFonts w:eastAsia="Calibri" w:cstheme="minorHAnsi"/>
          <w:sz w:val="24"/>
          <w:szCs w:val="24"/>
        </w:rPr>
      </w:pPr>
      <w:r w:rsidRPr="00DF42BA">
        <w:rPr>
          <w:rFonts w:eastAsia="Calibri" w:cstheme="minorHAnsi"/>
          <w:noProof/>
          <w:sz w:val="24"/>
          <w:szCs w:val="24"/>
        </w:rPr>
        <mc:AlternateContent>
          <mc:Choice Requires="wps">
            <w:drawing>
              <wp:anchor distT="45720" distB="45720" distL="114300" distR="114300" simplePos="0" relativeHeight="251689984" behindDoc="0" locked="0" layoutInCell="1" allowOverlap="1" wp14:anchorId="14CC37CB" wp14:editId="2E252F70">
                <wp:simplePos x="0" y="0"/>
                <wp:positionH relativeFrom="column">
                  <wp:posOffset>1401792</wp:posOffset>
                </wp:positionH>
                <wp:positionV relativeFrom="paragraph">
                  <wp:posOffset>1595887</wp:posOffset>
                </wp:positionV>
                <wp:extent cx="2360930" cy="1190445"/>
                <wp:effectExtent l="0" t="0" r="11430" b="1016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90445"/>
                        </a:xfrm>
                        <a:prstGeom prst="rect">
                          <a:avLst/>
                        </a:prstGeom>
                        <a:solidFill>
                          <a:srgbClr val="FFFFFF"/>
                        </a:solidFill>
                        <a:ln w="9525">
                          <a:solidFill>
                            <a:srgbClr val="000000"/>
                          </a:solidFill>
                          <a:miter lim="800000"/>
                          <a:headEnd/>
                          <a:tailEnd/>
                        </a:ln>
                      </wps:spPr>
                      <wps:txbx>
                        <w:txbxContent>
                          <w:p w14:paraId="20555E18" w14:textId="446A824E" w:rsidR="00B862F0" w:rsidRPr="003B5534" w:rsidRDefault="00B862F0" w:rsidP="00875A8D">
                            <w:pPr>
                              <w:rPr>
                                <w:rFonts w:ascii="Times New Roman" w:hAnsi="Times New Roman" w:cs="Times New Roman"/>
                              </w:rPr>
                            </w:pPr>
                            <w:r w:rsidRPr="003B5534">
                              <w:rPr>
                                <w:rFonts w:ascii="Times New Roman" w:hAnsi="Times New Roman" w:cs="Times New Roman"/>
                              </w:rPr>
                              <w:t>=(C2/$EX2)^2. C2 is the cell with the abundance of “species_1” and EX2 is the cell with the grand total for a sample</w:t>
                            </w:r>
                            <w:r>
                              <w:rPr>
                                <w:rFonts w:ascii="Times New Roman" w:hAnsi="Times New Roman" w:cs="Times New Roman"/>
                              </w:rPr>
                              <w:t xml:space="preserve"> (that row)</w:t>
                            </w:r>
                            <w:r w:rsidRPr="003B5534">
                              <w:rPr>
                                <w:rFonts w:ascii="Times New Roman" w:hAnsi="Times New Roman" w:cs="Times New Roman"/>
                              </w:rPr>
                              <w:t>. The $ prevents the column identifier from changing. Copy the formula across the row and then down.</w:t>
                            </w:r>
                          </w:p>
                          <w:p w14:paraId="060793B1" w14:textId="77777777" w:rsidR="00B862F0" w:rsidRDefault="00B862F0" w:rsidP="00875A8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4CC37CB" id="_x0000_s1033" type="#_x0000_t202" style="position:absolute;margin-left:110.4pt;margin-top:125.65pt;width:185.9pt;height:93.75pt;z-index:2516899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SkgKAIAAE4EAAAOAAAAZHJzL2Uyb0RvYy54bWysVNtu2zAMfR+wfxD0vthxk7Yx4hRdugwD&#13;&#10;ugvQ7gNkWY6FSaImKbGzry8lp2l2exnmB4EUqUPykPTyZtCK7IXzEkxFp5OcEmE4NNJsK/r1cfPm&#13;&#10;mhIfmGmYAiMqehCe3qxev1r2thQFdKAa4QiCGF/2tqJdCLbMMs87oZmfgBUGjS04zQKqbps1jvWI&#13;&#10;rlVW5Pll1oNrrAMuvMfbu9FIVwm/bQUPn9vWi0BURTG3kE6Xzjqe2WrJyq1jtpP8mAb7hyw0kwaD&#13;&#10;nqDuWGBk5+RvUFpyBx7aMOGgM2hbyUWqAauZ5r9U89AxK1ItSI63J5r8/4Pln/ZfHJFNRYscW2WY&#13;&#10;xiY9iiGQtzCQIvLTW1+i24NFxzDgNfY51ertPfBvnhhYd8xsxa1z0HeCNZjfNL7Mzp6OOD6C1P1H&#13;&#10;aDAM2wVIQEPrdCQP6SCIjn06nHoTU+F4WVxc5osLNHG0TaeLfDabpxisfH5unQ/vBWgShYo6bH6C&#13;&#10;Z/t7H2I6rHx2idE8KNlspFJJcdt6rRzZMxyUTfqO6D+5KUP6ii7mxXxk4K8Qefr+BKFlwIlXUlf0&#13;&#10;+uTEysjbO9OkeQxMqlHGlJU5Ehm5G1kMQz2knl3FAJHkGpoDMutgHHBcSBQ6cD8o6XG4K+q/75gT&#13;&#10;lKgPBruzmM5mcRuSMptfFai4c0t9bmGGI1RFAyWjuA5pgyJvBm6xi61M/L5kckwZhzbRflywuBXn&#13;&#10;evJ6+Q2sngAAAP//AwBQSwMEFAAGAAgAAAAhAHsAu6blAAAAEAEAAA8AAABkcnMvZG93bnJldi54&#13;&#10;bWxMj0FPwzAMhe9I/IfISNxY2o5OpWs6oaFddqNMsGPWhCZb41RNtnX/HnOCi2XL9nvfq1aT69lF&#13;&#10;j8F6FJDOEmAaW68sdgJ2H5unAliIEpXsPWoBNx1gVd/fVbJU/orv+tLEjpEIhlIKMDEOJeehNdrJ&#13;&#10;MPODRtp9+9HJSOPYcTXKK4m7nmdJsuBOWiQHIwe9Nro9NWcnIJzSTf7ljzuz395Mc9zbT7tdC/H4&#13;&#10;ML0tqbwugUU9xb8P+M1A/FAT2MGfUQXWC8iyhPgjNXk6B0YX+Uu2AHYQ8DwvCuB1xf8HqX8AAAD/&#13;&#10;/wMAUEsBAi0AFAAGAAgAAAAhALaDOJL+AAAA4QEAABMAAAAAAAAAAAAAAAAAAAAAAFtDb250ZW50&#13;&#10;X1R5cGVzXS54bWxQSwECLQAUAAYACAAAACEAOP0h/9YAAACUAQAACwAAAAAAAAAAAAAAAAAvAQAA&#13;&#10;X3JlbHMvLnJlbHNQSwECLQAUAAYACAAAACEAAFEpICgCAABOBAAADgAAAAAAAAAAAAAAAAAuAgAA&#13;&#10;ZHJzL2Uyb0RvYy54bWxQSwECLQAUAAYACAAAACEAewC7puUAAAAQAQAADwAAAAAAAAAAAAAAAACC&#13;&#10;BAAAZHJzL2Rvd25yZXYueG1sUEsFBgAAAAAEAAQA8wAAAJQFAAAAAA==&#13;&#10;">
                <v:textbox>
                  <w:txbxContent>
                    <w:p w14:paraId="20555E18" w14:textId="446A824E" w:rsidR="00B862F0" w:rsidRPr="003B5534" w:rsidRDefault="00B862F0" w:rsidP="00875A8D">
                      <w:pPr>
                        <w:rPr>
                          <w:rFonts w:ascii="Times New Roman" w:hAnsi="Times New Roman" w:cs="Times New Roman"/>
                        </w:rPr>
                      </w:pPr>
                      <w:r w:rsidRPr="003B5534">
                        <w:rPr>
                          <w:rFonts w:ascii="Times New Roman" w:hAnsi="Times New Roman" w:cs="Times New Roman"/>
                        </w:rPr>
                        <w:t>=(C2/$EX2)^2. C2 is the cell with the abundance of “species_1” and EX2 is the cell with the grand total for a sample</w:t>
                      </w:r>
                      <w:r>
                        <w:rPr>
                          <w:rFonts w:ascii="Times New Roman" w:hAnsi="Times New Roman" w:cs="Times New Roman"/>
                        </w:rPr>
                        <w:t xml:space="preserve"> (that row)</w:t>
                      </w:r>
                      <w:r w:rsidRPr="003B5534">
                        <w:rPr>
                          <w:rFonts w:ascii="Times New Roman" w:hAnsi="Times New Roman" w:cs="Times New Roman"/>
                        </w:rPr>
                        <w:t>. The $ prevents the column identifier from changing. Copy the formula across the row and then down.</w:t>
                      </w:r>
                    </w:p>
                    <w:p w14:paraId="060793B1" w14:textId="77777777" w:rsidR="00B862F0" w:rsidRDefault="00B862F0" w:rsidP="00875A8D"/>
                  </w:txbxContent>
                </v:textbox>
              </v:shape>
            </w:pict>
          </mc:Fallback>
        </mc:AlternateContent>
      </w:r>
      <w:r w:rsidRPr="00DF42BA">
        <w:rPr>
          <w:rFonts w:eastAsia="Calibri" w:cstheme="minorHAnsi"/>
          <w:noProof/>
          <w:sz w:val="24"/>
          <w:szCs w:val="24"/>
        </w:rPr>
        <mc:AlternateContent>
          <mc:Choice Requires="wps">
            <w:drawing>
              <wp:anchor distT="0" distB="0" distL="114300" distR="114300" simplePos="0" relativeHeight="251688960" behindDoc="0" locked="0" layoutInCell="1" allowOverlap="1" wp14:anchorId="02712CB4" wp14:editId="4ACC9948">
                <wp:simplePos x="0" y="0"/>
                <wp:positionH relativeFrom="column">
                  <wp:posOffset>944088</wp:posOffset>
                </wp:positionH>
                <wp:positionV relativeFrom="paragraph">
                  <wp:posOffset>1609106</wp:posOffset>
                </wp:positionV>
                <wp:extent cx="390525" cy="111106"/>
                <wp:effectExtent l="0" t="95250" r="0" b="118110"/>
                <wp:wrapNone/>
                <wp:docPr id="207" name="Right Arrow 207"/>
                <wp:cNvGraphicFramePr/>
                <a:graphic xmlns:a="http://schemas.openxmlformats.org/drawingml/2006/main">
                  <a:graphicData uri="http://schemas.microsoft.com/office/word/2010/wordprocessingShape">
                    <wps:wsp>
                      <wps:cNvSpPr/>
                      <wps:spPr>
                        <a:xfrm rot="13491776">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C5C663" id="Right Arrow 207" o:spid="_x0000_s1026" type="#_x0000_t13" style="position:absolute;margin-left:74.35pt;margin-top:126.7pt;width:30.75pt;height:8.75pt;rotation:-8856343fd;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DfZjAIAACwFAAAOAAAAZHJzL2Uyb0RvYy54bWysVEtv2zAMvg/YfxB0X22nSdMYdYq0QYcB&#10;RVu0HXpmZNkWoNckJU7360fJTl/raZgPAilSH8mPpM/O90qSHXdeGF3R4iinhGtmaqHbiv58vPp2&#10;SokPoGuQRvOKPnNPz5dfv5z1tuQT0xlZc0cQRPuytxXtQrBllnnWcQX+yFiu0dgYpyCg6tqsdtAj&#10;upLZJM9Pst642jrDuPd4ux6MdJnwm4azcNs0ngciK4q5hXS6dG7imS3PoGwd2E6wMQ34hywUCI1B&#10;X6DWEIBsnfgLSgnmjDdNOGJGZaZpBOOpBqymyD9U89CB5akWJMfbF5r8/4NlN7s7R0Rd0Uk+p0SD&#10;wibdi7YLZOWc6Um8RpJ660v0fbB3btQ8irHifeMUcQaZLY6ni2I+P0lEYGlkn3h+fuGZ7wNheHm8&#10;yGeTGSUMTQV++UkMkQ1YEdM6H75zo0gUKupiPimdBA27ax+GBwfH+MgbKeorIWVSXLu5lI7sABs/&#10;u1hcrGdjjHduUpMec5jMcxwOBjiAjYSAorJIidctJSBbnGwWXIr97rX/JEgK3kHNx9A5fofIg3uq&#10;9B1OrGINvhueJFN8AqUSAbdDClXR0wh0QJI6Wnma75GL2KChJVHamPoZ+5ragpV5y64EBrkGH+7A&#10;4YTjJW5tuMWjkQY5MKNESWfc78/uoz8OHlop6XFjkJ9fW3CcEvlD40guiuk0rlhSprP5BBX31rJ5&#10;a9FbdWmwN0XKLonRP8iD2DijnnC5VzEqmkAzjD10YlQuw7DJ+HtgfLVKbrhWFsK1frAsgkeeIr2P&#10;+ydwdpyngIN4Yw7bBeWHgRp840ttVttgGpGm7ZVX7GBUcCVTL8ffR9z5t3ryev3JLf8AAAD//wMA&#10;UEsDBBQABgAIAAAAIQBFDj3K3gAAAAsBAAAPAAAAZHJzL2Rvd25yZXYueG1sTI/LTsMwEEX3SPyD&#10;NZXYUbumtGkap4qKWLCk8AFu7DxUexzFbhP4eoYV7OZqju6cKQ6zd+xmx9gHVLBaCmAW62B6bBV8&#10;frw+ZsBi0mi0C2gVfNkIh/L+rtC5CRO+29sptYxKMOZaQZfSkHMe6856HZdhsEi7JoxeJ4pjy82o&#10;Jyr3jkshNtzrHulCpwd77Gx9OV29gpeLSUfX78Tk3uSmqb6rLDatUg+LudoDS3ZOfzD86pM6lOR0&#10;Dlc0kTnK62xLqAL5/LQGRoRcCQnsTMNW7ICXBf//Q/kDAAD//wMAUEsBAi0AFAAGAAgAAAAhALaD&#10;OJL+AAAA4QEAABMAAAAAAAAAAAAAAAAAAAAAAFtDb250ZW50X1R5cGVzXS54bWxQSwECLQAUAAYA&#10;CAAAACEAOP0h/9YAAACUAQAACwAAAAAAAAAAAAAAAAAvAQAAX3JlbHMvLnJlbHNQSwECLQAUAAYA&#10;CAAAACEAkMw32YwCAAAsBQAADgAAAAAAAAAAAAAAAAAuAgAAZHJzL2Uyb0RvYy54bWxQSwECLQAU&#10;AAYACAAAACEARQ49yt4AAAALAQAADwAAAAAAAAAAAAAAAADmBAAAZHJzL2Rvd25yZXYueG1sUEsF&#10;BgAAAAAEAAQA8wAAAPEFAAAAAA==&#10;" adj="18527" fillcolor="#5b9bd5" strokecolor="#41719c" strokeweight="1pt"/>
            </w:pict>
          </mc:Fallback>
        </mc:AlternateContent>
      </w:r>
      <w:r w:rsidRPr="00DF42BA">
        <w:rPr>
          <w:rFonts w:eastAsia="Calibri" w:cstheme="minorHAnsi"/>
          <w:noProof/>
          <w:sz w:val="24"/>
          <w:szCs w:val="24"/>
        </w:rPr>
        <w:drawing>
          <wp:inline distT="0" distB="0" distL="0" distR="0" wp14:anchorId="26213939" wp14:editId="639D16EC">
            <wp:extent cx="5943600" cy="334137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1370"/>
                    </a:xfrm>
                    <a:prstGeom prst="rect">
                      <a:avLst/>
                    </a:prstGeom>
                  </pic:spPr>
                </pic:pic>
              </a:graphicData>
            </a:graphic>
          </wp:inline>
        </w:drawing>
      </w:r>
    </w:p>
    <w:p w14:paraId="1937C9A3" w14:textId="7372CA19" w:rsidR="00875A8D" w:rsidRPr="00DF42BA" w:rsidRDefault="00875A8D" w:rsidP="00875A8D">
      <w:pPr>
        <w:numPr>
          <w:ilvl w:val="1"/>
          <w:numId w:val="2"/>
        </w:numPr>
        <w:spacing w:after="160" w:line="259" w:lineRule="auto"/>
        <w:contextualSpacing/>
        <w:rPr>
          <w:rFonts w:eastAsia="Calibri" w:cstheme="minorHAnsi"/>
          <w:sz w:val="24"/>
          <w:szCs w:val="24"/>
        </w:rPr>
      </w:pPr>
      <w:r w:rsidRPr="00DF42BA">
        <w:rPr>
          <w:rFonts w:eastAsia="Calibri" w:cstheme="minorHAnsi"/>
          <w:sz w:val="24"/>
          <w:szCs w:val="24"/>
        </w:rPr>
        <w:t>Calculate the sum of the proportions squared (=SUM in Excel for each row, a different microbial community) to calculate the Simpson Index.</w:t>
      </w:r>
    </w:p>
    <w:p w14:paraId="15C021E3" w14:textId="77777777" w:rsidR="003B5534" w:rsidRPr="00DF42BA" w:rsidRDefault="003B5534" w:rsidP="003B5534">
      <w:pPr>
        <w:spacing w:after="160" w:line="259" w:lineRule="auto"/>
        <w:ind w:left="1440"/>
        <w:contextualSpacing/>
        <w:rPr>
          <w:rFonts w:eastAsia="Calibri" w:cstheme="minorHAnsi"/>
          <w:sz w:val="24"/>
          <w:szCs w:val="24"/>
        </w:rPr>
      </w:pPr>
    </w:p>
    <w:p w14:paraId="0C3F3714" w14:textId="77777777" w:rsidR="00875A8D" w:rsidRPr="00DF42BA" w:rsidRDefault="00875A8D" w:rsidP="00875A8D">
      <w:pPr>
        <w:spacing w:after="160" w:line="259" w:lineRule="auto"/>
        <w:rPr>
          <w:rFonts w:eastAsia="Calibri" w:cstheme="minorHAnsi"/>
          <w:sz w:val="24"/>
          <w:szCs w:val="24"/>
        </w:rPr>
      </w:pPr>
      <w:r w:rsidRPr="00DF42BA">
        <w:rPr>
          <w:rFonts w:eastAsia="Calibri" w:cstheme="minorHAnsi"/>
          <w:noProof/>
          <w:sz w:val="24"/>
          <w:szCs w:val="24"/>
        </w:rPr>
        <mc:AlternateContent>
          <mc:Choice Requires="wps">
            <w:drawing>
              <wp:anchor distT="45720" distB="45720" distL="114300" distR="114300" simplePos="0" relativeHeight="251692032" behindDoc="0" locked="0" layoutInCell="1" allowOverlap="1" wp14:anchorId="1C85460F" wp14:editId="6A489321">
                <wp:simplePos x="0" y="0"/>
                <wp:positionH relativeFrom="column">
                  <wp:posOffset>3267075</wp:posOffset>
                </wp:positionH>
                <wp:positionV relativeFrom="paragraph">
                  <wp:posOffset>1883410</wp:posOffset>
                </wp:positionV>
                <wp:extent cx="2360930" cy="666750"/>
                <wp:effectExtent l="0" t="0" r="11430" b="1905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6750"/>
                        </a:xfrm>
                        <a:prstGeom prst="rect">
                          <a:avLst/>
                        </a:prstGeom>
                        <a:solidFill>
                          <a:srgbClr val="FFFFFF"/>
                        </a:solidFill>
                        <a:ln w="9525">
                          <a:solidFill>
                            <a:srgbClr val="000000"/>
                          </a:solidFill>
                          <a:miter lim="800000"/>
                          <a:headEnd/>
                          <a:tailEnd/>
                        </a:ln>
                      </wps:spPr>
                      <wps:txbx>
                        <w:txbxContent>
                          <w:p w14:paraId="6BB9A006" w14:textId="77777777" w:rsidR="00B862F0" w:rsidRPr="009D738F" w:rsidRDefault="00B862F0" w:rsidP="00875A8D">
                            <w:pPr>
                              <w:rPr>
                                <w:rFonts w:ascii="Times New Roman" w:hAnsi="Times New Roman" w:cs="Times New Roman"/>
                              </w:rPr>
                            </w:pPr>
                            <w:r w:rsidRPr="009D738F">
                              <w:rPr>
                                <w:rFonts w:ascii="Times New Roman" w:hAnsi="Times New Roman" w:cs="Times New Roman"/>
                              </w:rPr>
                              <w:t xml:space="preserve">=SUM(C374:EW374). C374 is the first cell in the row and EW374 is the cell with the last proportion for a sample.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85460F" id="_x0000_s1034" type="#_x0000_t202" style="position:absolute;margin-left:257.25pt;margin-top:148.3pt;width:185.9pt;height:52.5pt;z-index:2516920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DU4KAIAAE0EAAAOAAAAZHJzL2Uyb0RvYy54bWysVNuO2yAQfa/Uf0C8N75skk2sOKtttqkq&#13;&#10;bS/Sbj8AYxyjAuMCiZ1+fQecpNG2fanqB8Qww2HmnBmv7gatyEFYJ8GUNJuklAjDoZZmV9Kvz9s3&#13;&#10;C0qcZ6ZmCowo6VE4erd+/WrVd4XIoQVVC0sQxLii70raet8VSeJ4KzRzE+iEQWcDVjOPpt0ltWU9&#13;&#10;omuV5Gk6T3qwdWeBC+fw9GF00nXEbxrB/eemccITVVLMzcfVxrUKa7JesWJnWddKfkqD/UMWmkmD&#13;&#10;j16gHphnZG/lb1BacgsOGj/hoBNoGslFrAGrydIX1Ty1rBOxFiTHdRea3P+D5Z8OXyyRdUnzLKPE&#13;&#10;MI0iPYvBk7cwkDzw03euwLCnDgP9gMeoc6zVdY/AvzliYNMysxP31kLfClZjflm4mVxdHXFcAKn6&#13;&#10;j1DjM2zvIQINjdWBPKSDIDrqdLxoE1LheJjfzNPlDbo4+ubz+e0sipew4ny7s86/F6BJ2JTUovYR&#13;&#10;nR0enQ/ZsOIcEh5zoGS9lUpFw+6qjbLkwLBPtvGLBbwIU4b0JV3O8tlIwF8h0vj9CUJLjw2vpC7p&#13;&#10;4hLEikDbO1PHdvRMqnGPKStz4jFQN5Loh2qIki3O8lRQH5FYC2N/4zzipgX7g5Iee7uk7vueWUGJ&#13;&#10;+mBQnGU2nYZhiMZ0dpujYa891bWHGY5QJfWUjNuNjwMUeDNwjyI2MvIb1B4zOaWMPRtpP81XGIpr&#13;&#10;O0b9+gusfwIAAP//AwBQSwMEFAAGAAgAAAAhAHvDJ67jAAAAEAEAAA8AAABkcnMvZG93bnJldi54&#13;&#10;bWxMTz1PwzAQ3ZH4D9YhsVEnpYlCmkuFirp0I1TQ0Y1N7Da2o9ht03/PMcFy0tO9z2o12Z5d1BiM&#13;&#10;dwjpLAGmXOulcR3C7mPzVAALUTgpeu8Uwk0FWNX3d5Uopb+6d3VpYsfIxIVSIOgYh5Lz0GplRZj5&#13;&#10;QTn6ffvRikhw7LgcxZXMbc/nSZJzK4yjBC0GtdaqPTVnixBO6Sb78sed3m9vujnuzafZrhEfH6a3&#13;&#10;JZ3XJbCopvingN8N1B9qKnbwZycD6xGydJERFWH+kufAiFEU+TOwA8IiSXPgdcX/D6l/AAAA//8D&#13;&#10;AFBLAQItABQABgAIAAAAIQC2gziS/gAAAOEBAAATAAAAAAAAAAAAAAAAAAAAAABbQ29udGVudF9U&#13;&#10;eXBlc10ueG1sUEsBAi0AFAAGAAgAAAAhADj9If/WAAAAlAEAAAsAAAAAAAAAAAAAAAAALwEAAF9y&#13;&#10;ZWxzLy5yZWxzUEsBAi0AFAAGAAgAAAAhAKe4NTgoAgAATQQAAA4AAAAAAAAAAAAAAAAALgIAAGRy&#13;&#10;cy9lMm9Eb2MueG1sUEsBAi0AFAAGAAgAAAAhAHvDJ67jAAAAEAEAAA8AAAAAAAAAAAAAAAAAggQA&#13;&#10;AGRycy9kb3ducmV2LnhtbFBLBQYAAAAABAAEAPMAAACSBQAAAAA=&#13;&#10;">
                <v:textbox>
                  <w:txbxContent>
                    <w:p w14:paraId="6BB9A006" w14:textId="77777777" w:rsidR="00B862F0" w:rsidRPr="009D738F" w:rsidRDefault="00B862F0" w:rsidP="00875A8D">
                      <w:pPr>
                        <w:rPr>
                          <w:rFonts w:ascii="Times New Roman" w:hAnsi="Times New Roman" w:cs="Times New Roman"/>
                        </w:rPr>
                      </w:pPr>
                      <w:r w:rsidRPr="009D738F">
                        <w:rPr>
                          <w:rFonts w:ascii="Times New Roman" w:hAnsi="Times New Roman" w:cs="Times New Roman"/>
                        </w:rPr>
                        <w:t xml:space="preserve">=SUM(C374:EW374). C374 is the first cell in the row and EW374 is the cell with the last proportion for a sample. </w:t>
                      </w:r>
                    </w:p>
                  </w:txbxContent>
                </v:textbox>
              </v:shape>
            </w:pict>
          </mc:Fallback>
        </mc:AlternateContent>
      </w:r>
      <w:r w:rsidRPr="00DF42BA">
        <w:rPr>
          <w:rFonts w:eastAsia="Calibri" w:cstheme="minorHAnsi"/>
          <w:noProof/>
          <w:sz w:val="24"/>
          <w:szCs w:val="24"/>
        </w:rPr>
        <mc:AlternateContent>
          <mc:Choice Requires="wps">
            <w:drawing>
              <wp:anchor distT="0" distB="0" distL="114300" distR="114300" simplePos="0" relativeHeight="251691008" behindDoc="0" locked="0" layoutInCell="1" allowOverlap="1" wp14:anchorId="2F29243D" wp14:editId="58600C14">
                <wp:simplePos x="0" y="0"/>
                <wp:positionH relativeFrom="column">
                  <wp:posOffset>4016911</wp:posOffset>
                </wp:positionH>
                <wp:positionV relativeFrom="paragraph">
                  <wp:posOffset>1593314</wp:posOffset>
                </wp:positionV>
                <wp:extent cx="390525" cy="111106"/>
                <wp:effectExtent l="0" t="95250" r="0" b="118110"/>
                <wp:wrapNone/>
                <wp:docPr id="210" name="Right Arrow 210"/>
                <wp:cNvGraphicFramePr/>
                <a:graphic xmlns:a="http://schemas.openxmlformats.org/drawingml/2006/main">
                  <a:graphicData uri="http://schemas.microsoft.com/office/word/2010/wordprocessingShape">
                    <wps:wsp>
                      <wps:cNvSpPr/>
                      <wps:spPr>
                        <a:xfrm rot="13491776">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ACC754" id="Right Arrow 210" o:spid="_x0000_s1026" type="#_x0000_t13" style="position:absolute;margin-left:316.3pt;margin-top:125.45pt;width:30.75pt;height:8.75pt;rotation:-8856343fd;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ptiwIAACwFAAAOAAAAZHJzL2Uyb0RvYy54bWysVEtv2zAMvg/YfxB0X22nSdMYdYq0QYcB&#10;RVu0HXpWZNkWoNcoJU7360fJTl/raZgPAilSH8mPpM/O91qRnQAvralocZRTIgy3tTRtRX8+Xn07&#10;pcQHZmqmrBEVfRaeni+/fjnrXSkmtrOqFkAQxPiydxXtQnBllnneCc38kXXCoLGxoFlAFdqsBtYj&#10;ulbZJM9Pst5C7cBy4T3ergcjXSb8phE83DaNF4GoimJuIZ2Qzk08s+UZK1tgrpN8TIP9QxaaSYNB&#10;X6DWLDCyBfkXlJYcrLdNOOJWZ7ZpJBepBqymyD9U89AxJ1ItSI53LzT5/wfLb3Z3QGRd0UmB/Bim&#10;sUn3su0CWQHYnsRrJKl3vkTfB3cHo+ZRjBXvG9AELDJbHE8XxXx+kojA0sg+8fz8wrPYB8Lx8niR&#10;zyYzSjiaCvzykxgiG7AipgMfvgurSRQqCjGflE6CZrtrH4YHB8f4yFsl6yupVFKg3VwqIDuGjZ9d&#10;LC7WszHGOzdlSI85TOY5Fs8ZDmCjWEBRO6TEm5YSplqcbB4gxX732n8SJAXvWC3G0Dl+h8iDe6r0&#10;HU6sYs18NzxJpviElVoG3A4ldUVPI9ABSZloFWm+Ry5ig4aWRGlj62fsa2oLVuYdv5IY5Jr5cMcA&#10;JxwvcWvDLR6NssiBHSVKOgu/P7uP/jh4aKWkx41Bfn5tGQhK1A+DI7koplOEDUmZzuYTVOCtZfPW&#10;Yrb60mJvipRdEqN/UAexAaufcLlXMSqamOEYe+jEqFyGYZPx98DFapXccK0cC9fmwfEIHnmK9D7u&#10;nxi4cZ4CDuKNPWwXKz8M1OAbXxq72gbbyDRtr7xiB6OCK5l6Of4+4s6/1ZPX609u+QcAAP//AwBQ&#10;SwMEFAAGAAgAAAAhAEBizSzeAAAACwEAAA8AAABkcnMvZG93bnJldi54bWxMj8tOwzAQRfdI/IM1&#10;SOyo3VCsJMSpoiIWLCl8gBs7D9UeR7HbBL6eYQXLmTm6c261X71jVzvHMaCC7UYAs9gGM2Kv4PPj&#10;9SEHFpNGo11Aq+DLRtjXtzeVLk1Y8N1ej6lnFIKx1AqGlKaS89gO1uu4CZNFunVh9jrROPfczHqh&#10;cO94JoTkXo9IHwY92cNg2/Px4hW8nE06uLEQi3vLZNd8N3nseqXu79bmGViya/qD4Vef1KEmp1O4&#10;oInMKZCPmSRUQfYkCmBEyGK3BXaijcx3wOuK/+9Q/wAAAP//AwBQSwECLQAUAAYACAAAACEAtoM4&#10;kv4AAADhAQAAEwAAAAAAAAAAAAAAAAAAAAAAW0NvbnRlbnRfVHlwZXNdLnhtbFBLAQItABQABgAI&#10;AAAAIQA4/SH/1gAAAJQBAAALAAAAAAAAAAAAAAAAAC8BAABfcmVscy8ucmVsc1BLAQItABQABgAI&#10;AAAAIQAs0cptiwIAACwFAAAOAAAAAAAAAAAAAAAAAC4CAABkcnMvZTJvRG9jLnhtbFBLAQItABQA&#10;BgAIAAAAIQBAYs0s3gAAAAsBAAAPAAAAAAAAAAAAAAAAAOUEAABkcnMvZG93bnJldi54bWxQSwUG&#10;AAAAAAQABADzAAAA8AUAAAAA&#10;" adj="18527" fillcolor="#5b9bd5" strokecolor="#41719c" strokeweight="1pt"/>
            </w:pict>
          </mc:Fallback>
        </mc:AlternateContent>
      </w:r>
      <w:r w:rsidRPr="00DF42BA">
        <w:rPr>
          <w:rFonts w:eastAsia="Calibri" w:cstheme="minorHAnsi"/>
          <w:noProof/>
          <w:sz w:val="24"/>
          <w:szCs w:val="24"/>
        </w:rPr>
        <w:drawing>
          <wp:inline distT="0" distB="0" distL="0" distR="0" wp14:anchorId="77BC45E3" wp14:editId="0CD20184">
            <wp:extent cx="5943600" cy="334137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1370"/>
                    </a:xfrm>
                    <a:prstGeom prst="rect">
                      <a:avLst/>
                    </a:prstGeom>
                  </pic:spPr>
                </pic:pic>
              </a:graphicData>
            </a:graphic>
          </wp:inline>
        </w:drawing>
      </w:r>
    </w:p>
    <w:p w14:paraId="7030AAF7" w14:textId="77777777" w:rsidR="00875A8D" w:rsidRPr="00DF42BA" w:rsidRDefault="00875A8D" w:rsidP="00875A8D">
      <w:pPr>
        <w:numPr>
          <w:ilvl w:val="1"/>
          <w:numId w:val="2"/>
        </w:numPr>
        <w:spacing w:after="160" w:line="259" w:lineRule="auto"/>
        <w:contextualSpacing/>
        <w:rPr>
          <w:rFonts w:eastAsia="Calibri" w:cstheme="minorHAnsi"/>
          <w:sz w:val="24"/>
          <w:szCs w:val="24"/>
        </w:rPr>
      </w:pPr>
      <w:r w:rsidRPr="00DF42BA">
        <w:rPr>
          <w:rFonts w:eastAsia="Calibri" w:cstheme="minorHAnsi"/>
          <w:sz w:val="24"/>
          <w:szCs w:val="24"/>
        </w:rPr>
        <w:t>Calculate the reciprocal (e.g., =1/EX374) and inverse Simpson (e.g., =1-EX374) using formulas in Excel.</w:t>
      </w:r>
    </w:p>
    <w:p w14:paraId="554B0885" w14:textId="73EB2243" w:rsidR="00DB4639" w:rsidRPr="00DF42BA" w:rsidRDefault="00DB4639" w:rsidP="00DB4639">
      <w:pPr>
        <w:spacing w:after="160" w:line="259" w:lineRule="auto"/>
        <w:ind w:left="720"/>
        <w:contextualSpacing/>
        <w:rPr>
          <w:rFonts w:eastAsia="Calibri" w:cstheme="minorHAnsi"/>
          <w:sz w:val="24"/>
          <w:szCs w:val="24"/>
        </w:rPr>
      </w:pPr>
    </w:p>
    <w:p w14:paraId="161BC87C" w14:textId="5C76D15F" w:rsidR="00875A8D" w:rsidRPr="00DF42BA" w:rsidRDefault="00875A8D" w:rsidP="00875A8D">
      <w:pPr>
        <w:numPr>
          <w:ilvl w:val="0"/>
          <w:numId w:val="2"/>
        </w:numPr>
        <w:spacing w:after="160" w:line="259" w:lineRule="auto"/>
        <w:contextualSpacing/>
        <w:rPr>
          <w:rFonts w:eastAsia="Calibri" w:cstheme="minorHAnsi"/>
          <w:sz w:val="24"/>
          <w:szCs w:val="24"/>
        </w:rPr>
      </w:pPr>
      <w:r w:rsidRPr="00DF42BA">
        <w:rPr>
          <w:rFonts w:eastAsia="Calibri" w:cstheme="minorHAnsi"/>
          <w:sz w:val="24"/>
          <w:szCs w:val="24"/>
        </w:rPr>
        <w:t>Shannon-Weaver (Shannon-Weiner) Index – also incorporates species (taxon) richness and species (taxon) evenness</w:t>
      </w:r>
    </w:p>
    <w:p w14:paraId="42E6EF2D" w14:textId="77777777" w:rsidR="00875A8D" w:rsidRPr="00DF42BA" w:rsidRDefault="00875A8D" w:rsidP="00875A8D">
      <w:pPr>
        <w:numPr>
          <w:ilvl w:val="1"/>
          <w:numId w:val="2"/>
        </w:numPr>
        <w:spacing w:after="160" w:line="259" w:lineRule="auto"/>
        <w:contextualSpacing/>
        <w:rPr>
          <w:rFonts w:eastAsia="Calibri" w:cstheme="minorHAnsi"/>
          <w:sz w:val="24"/>
          <w:szCs w:val="24"/>
        </w:rPr>
      </w:pPr>
      <w:r w:rsidRPr="00DF42BA">
        <w:rPr>
          <w:rFonts w:eastAsia="Calibri" w:cstheme="minorHAnsi"/>
          <w:sz w:val="24"/>
          <w:szCs w:val="24"/>
        </w:rPr>
        <w:t>H=-</w:t>
      </w:r>
      <w:proofErr w:type="spellStart"/>
      <w:r w:rsidRPr="00DF42BA">
        <w:rPr>
          <w:rFonts w:eastAsia="Calibri" w:cstheme="minorHAnsi"/>
          <w:sz w:val="24"/>
          <w:szCs w:val="24"/>
        </w:rPr>
        <w:t>Ʃ</w:t>
      </w:r>
      <w:r w:rsidRPr="00DF42BA">
        <w:rPr>
          <w:rFonts w:eastAsia="Calibri" w:cstheme="minorHAnsi"/>
          <w:i/>
          <w:sz w:val="24"/>
          <w:szCs w:val="24"/>
        </w:rPr>
        <w:t>p</w:t>
      </w:r>
      <w:r w:rsidRPr="00DF42BA">
        <w:rPr>
          <w:rFonts w:eastAsia="Calibri" w:cstheme="minorHAnsi"/>
          <w:sz w:val="24"/>
          <w:szCs w:val="24"/>
        </w:rPr>
        <w:t>ln</w:t>
      </w:r>
      <w:r w:rsidRPr="00DF42BA">
        <w:rPr>
          <w:rFonts w:eastAsia="Calibri" w:cstheme="minorHAnsi"/>
          <w:i/>
          <w:sz w:val="24"/>
          <w:szCs w:val="24"/>
        </w:rPr>
        <w:t>p</w:t>
      </w:r>
      <w:proofErr w:type="spellEnd"/>
      <w:r w:rsidRPr="00DF42BA">
        <w:rPr>
          <w:rFonts w:eastAsia="Calibri" w:cstheme="minorHAnsi"/>
          <w:sz w:val="24"/>
          <w:szCs w:val="24"/>
        </w:rPr>
        <w:t>, where p is the proportion of individuals of each species (taxon) in a community (i.e., n/N).</w:t>
      </w:r>
    </w:p>
    <w:p w14:paraId="012C734C" w14:textId="77777777" w:rsidR="004B0501" w:rsidRPr="00DF42BA" w:rsidRDefault="004B0501" w:rsidP="004B0501">
      <w:pPr>
        <w:numPr>
          <w:ilvl w:val="1"/>
          <w:numId w:val="2"/>
        </w:numPr>
        <w:spacing w:after="160" w:line="259" w:lineRule="auto"/>
        <w:contextualSpacing/>
        <w:rPr>
          <w:rFonts w:eastAsia="Calibri" w:cstheme="minorHAnsi"/>
          <w:sz w:val="24"/>
          <w:szCs w:val="24"/>
        </w:rPr>
      </w:pPr>
      <w:r w:rsidRPr="00DF42BA">
        <w:rPr>
          <w:rFonts w:eastAsia="Calibri" w:cstheme="minorHAnsi"/>
          <w:sz w:val="24"/>
          <w:szCs w:val="24"/>
        </w:rPr>
        <w:t>Create a new data array below the original using the same row labels (treatment variables) and the same column labels (species).</w:t>
      </w:r>
    </w:p>
    <w:p w14:paraId="307258AE" w14:textId="73E40EAB" w:rsidR="00875A8D" w:rsidRPr="00DF42BA" w:rsidRDefault="00875A8D" w:rsidP="00875A8D">
      <w:pPr>
        <w:numPr>
          <w:ilvl w:val="1"/>
          <w:numId w:val="2"/>
        </w:numPr>
        <w:spacing w:after="160" w:line="259" w:lineRule="auto"/>
        <w:contextualSpacing/>
        <w:rPr>
          <w:rFonts w:eastAsia="Calibri" w:cstheme="minorHAnsi"/>
          <w:sz w:val="24"/>
          <w:szCs w:val="24"/>
        </w:rPr>
      </w:pPr>
      <w:r w:rsidRPr="00DF42BA">
        <w:rPr>
          <w:rFonts w:eastAsia="Calibri" w:cstheme="minorHAnsi"/>
          <w:sz w:val="24"/>
          <w:szCs w:val="24"/>
        </w:rPr>
        <w:t>Using the grand totals for each community, calculate the proportions (</w:t>
      </w:r>
      <w:proofErr w:type="spellStart"/>
      <w:r w:rsidRPr="00DF42BA">
        <w:rPr>
          <w:rFonts w:eastAsia="Calibri" w:cstheme="minorHAnsi"/>
          <w:i/>
          <w:sz w:val="24"/>
          <w:szCs w:val="24"/>
        </w:rPr>
        <w:t>p</w:t>
      </w:r>
      <w:r w:rsidRPr="00DF42BA">
        <w:rPr>
          <w:rFonts w:eastAsia="Calibri" w:cstheme="minorHAnsi"/>
          <w:sz w:val="24"/>
          <w:szCs w:val="24"/>
        </w:rPr>
        <w:t>ln</w:t>
      </w:r>
      <w:r w:rsidRPr="00DF42BA">
        <w:rPr>
          <w:rFonts w:eastAsia="Calibri" w:cstheme="minorHAnsi"/>
          <w:i/>
          <w:sz w:val="24"/>
          <w:szCs w:val="24"/>
        </w:rPr>
        <w:t>p</w:t>
      </w:r>
      <w:proofErr w:type="spellEnd"/>
      <w:r w:rsidRPr="00DF42BA">
        <w:rPr>
          <w:rFonts w:eastAsia="Calibri" w:cstheme="minorHAnsi"/>
          <w:sz w:val="24"/>
          <w:szCs w:val="24"/>
        </w:rPr>
        <w:t>).  Using the Excel trick that $ before a column or row prevents Excel from iterating when copying a formula makes this easy.</w:t>
      </w:r>
    </w:p>
    <w:p w14:paraId="2DC0E20E" w14:textId="1DFF3876" w:rsidR="00875A8D" w:rsidRPr="00DF42BA" w:rsidRDefault="00875A8D" w:rsidP="00875A8D">
      <w:pPr>
        <w:numPr>
          <w:ilvl w:val="1"/>
          <w:numId w:val="2"/>
        </w:numPr>
        <w:spacing w:after="160" w:line="259" w:lineRule="auto"/>
        <w:contextualSpacing/>
        <w:rPr>
          <w:rFonts w:eastAsia="Calibri" w:cstheme="minorHAnsi"/>
          <w:sz w:val="24"/>
          <w:szCs w:val="24"/>
        </w:rPr>
      </w:pPr>
      <w:r w:rsidRPr="00DF42BA">
        <w:rPr>
          <w:rFonts w:eastAsia="Calibri" w:cstheme="minorHAnsi"/>
          <w:sz w:val="24"/>
          <w:szCs w:val="24"/>
        </w:rPr>
        <w:t xml:space="preserve">Note that </w:t>
      </w:r>
      <w:proofErr w:type="spellStart"/>
      <w:r w:rsidRPr="00DF42BA">
        <w:rPr>
          <w:rFonts w:eastAsia="Calibri" w:cstheme="minorHAnsi"/>
          <w:sz w:val="24"/>
          <w:szCs w:val="24"/>
        </w:rPr>
        <w:t>ln</w:t>
      </w:r>
      <w:r w:rsidRPr="00DF42BA">
        <w:rPr>
          <w:rFonts w:eastAsia="Calibri" w:cstheme="minorHAnsi"/>
          <w:i/>
          <w:sz w:val="24"/>
          <w:szCs w:val="24"/>
        </w:rPr>
        <w:t>p</w:t>
      </w:r>
      <w:proofErr w:type="spellEnd"/>
      <w:r w:rsidRPr="00DF42BA">
        <w:rPr>
          <w:rFonts w:eastAsia="Calibri" w:cstheme="minorHAnsi"/>
          <w:i/>
          <w:sz w:val="24"/>
          <w:szCs w:val="24"/>
        </w:rPr>
        <w:t xml:space="preserve"> is </w:t>
      </w:r>
      <w:r w:rsidRPr="00DF42BA">
        <w:rPr>
          <w:rFonts w:eastAsia="Calibri" w:cstheme="minorHAnsi"/>
          <w:sz w:val="24"/>
          <w:szCs w:val="24"/>
        </w:rPr>
        <w:t xml:space="preserve">undefined if </w:t>
      </w:r>
      <w:r w:rsidRPr="00DF42BA">
        <w:rPr>
          <w:rFonts w:eastAsia="Calibri" w:cstheme="minorHAnsi"/>
          <w:i/>
          <w:sz w:val="24"/>
          <w:szCs w:val="24"/>
        </w:rPr>
        <w:t>p</w:t>
      </w:r>
      <w:r w:rsidRPr="00DF42BA">
        <w:rPr>
          <w:rFonts w:eastAsia="Calibri" w:cstheme="minorHAnsi"/>
          <w:sz w:val="24"/>
          <w:szCs w:val="24"/>
        </w:rPr>
        <w:t xml:space="preserve">=0, so you can use an </w:t>
      </w:r>
      <w:r w:rsidR="007B73D7" w:rsidRPr="00DF42BA">
        <w:rPr>
          <w:rFonts w:eastAsia="Calibri" w:cstheme="minorHAnsi"/>
          <w:sz w:val="24"/>
          <w:szCs w:val="24"/>
        </w:rPr>
        <w:t xml:space="preserve">“IF” </w:t>
      </w:r>
      <w:r w:rsidRPr="00DF42BA">
        <w:rPr>
          <w:rFonts w:eastAsia="Calibri" w:cstheme="minorHAnsi"/>
          <w:sz w:val="24"/>
          <w:szCs w:val="24"/>
        </w:rPr>
        <w:t>statement in Excel</w:t>
      </w:r>
      <w:r w:rsidR="00B95B0B" w:rsidRPr="00DF42BA">
        <w:rPr>
          <w:rFonts w:eastAsia="Calibri" w:cstheme="minorHAnsi"/>
          <w:sz w:val="24"/>
          <w:szCs w:val="24"/>
        </w:rPr>
        <w:t>.  For example, =IF(C2&gt;0,(C2/$EX2)*LN((C2/$EX</w:t>
      </w:r>
      <w:r w:rsidRPr="00DF42BA">
        <w:rPr>
          <w:rFonts w:eastAsia="Calibri" w:cstheme="minorHAnsi"/>
          <w:sz w:val="24"/>
          <w:szCs w:val="24"/>
        </w:rPr>
        <w:t>2)),"")</w:t>
      </w:r>
    </w:p>
    <w:p w14:paraId="4EB9EFBB" w14:textId="3CA1CE94" w:rsidR="00D55945" w:rsidRPr="00DF42BA" w:rsidRDefault="00D55945" w:rsidP="00D55945">
      <w:pPr>
        <w:spacing w:after="160" w:line="259" w:lineRule="auto"/>
        <w:contextualSpacing/>
        <w:rPr>
          <w:rFonts w:eastAsia="Calibri" w:cstheme="minorHAnsi"/>
          <w:sz w:val="24"/>
          <w:szCs w:val="24"/>
        </w:rPr>
      </w:pPr>
    </w:p>
    <w:p w14:paraId="351EC4AA" w14:textId="06305419" w:rsidR="00D55945" w:rsidRPr="00DF42BA" w:rsidRDefault="00B95B0B" w:rsidP="00D55945">
      <w:pPr>
        <w:spacing w:after="160" w:line="259" w:lineRule="auto"/>
        <w:contextualSpacing/>
        <w:rPr>
          <w:rFonts w:eastAsia="Calibri" w:cstheme="minorHAnsi"/>
          <w:sz w:val="24"/>
          <w:szCs w:val="24"/>
        </w:rPr>
      </w:pPr>
      <w:r w:rsidRPr="00DF42BA">
        <w:rPr>
          <w:rFonts w:eastAsia="Calibri" w:cstheme="minorHAnsi"/>
          <w:noProof/>
          <w:sz w:val="24"/>
          <w:szCs w:val="24"/>
        </w:rPr>
        <w:lastRenderedPageBreak/>
        <mc:AlternateContent>
          <mc:Choice Requires="wps">
            <w:drawing>
              <wp:anchor distT="45720" distB="45720" distL="114300" distR="114300" simplePos="0" relativeHeight="251777024" behindDoc="0" locked="0" layoutInCell="1" allowOverlap="1" wp14:anchorId="49D6AE7E" wp14:editId="62FB9BD7">
                <wp:simplePos x="0" y="0"/>
                <wp:positionH relativeFrom="column">
                  <wp:posOffset>790575</wp:posOffset>
                </wp:positionH>
                <wp:positionV relativeFrom="paragraph">
                  <wp:posOffset>1497965</wp:posOffset>
                </wp:positionV>
                <wp:extent cx="2360930" cy="1390650"/>
                <wp:effectExtent l="0" t="0" r="11430" b="19050"/>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90650"/>
                        </a:xfrm>
                        <a:prstGeom prst="rect">
                          <a:avLst/>
                        </a:prstGeom>
                        <a:solidFill>
                          <a:srgbClr val="FFFFFF"/>
                        </a:solidFill>
                        <a:ln w="9525">
                          <a:solidFill>
                            <a:srgbClr val="000000"/>
                          </a:solidFill>
                          <a:miter lim="800000"/>
                          <a:headEnd/>
                          <a:tailEnd/>
                        </a:ln>
                      </wps:spPr>
                      <wps:txbx>
                        <w:txbxContent>
                          <w:p w14:paraId="679E2392" w14:textId="1D1E7E5B" w:rsidR="00B862F0" w:rsidRPr="003B5534" w:rsidRDefault="00B862F0" w:rsidP="00B95B0B">
                            <w:pPr>
                              <w:rPr>
                                <w:rFonts w:ascii="Times New Roman" w:hAnsi="Times New Roman" w:cs="Times New Roman"/>
                              </w:rPr>
                            </w:pPr>
                            <w:r>
                              <w:rPr>
                                <w:rFonts w:ascii="Times New Roman" w:eastAsia="Calibri" w:hAnsi="Times New Roman" w:cs="Times New Roman"/>
                                <w:sz w:val="20"/>
                              </w:rPr>
                              <w:t>=IF(C2&gt;0,(C2/$EX2)*LN((C2/$EX</w:t>
                            </w:r>
                            <w:r w:rsidRPr="00875A8D">
                              <w:rPr>
                                <w:rFonts w:ascii="Times New Roman" w:eastAsia="Calibri" w:hAnsi="Times New Roman" w:cs="Times New Roman"/>
                                <w:sz w:val="20"/>
                              </w:rPr>
                              <w:t>2)),"")</w:t>
                            </w:r>
                            <w:r w:rsidRPr="003B5534">
                              <w:rPr>
                                <w:rFonts w:ascii="Times New Roman" w:hAnsi="Times New Roman" w:cs="Times New Roman"/>
                              </w:rPr>
                              <w:t>. C2 is the cell with the abundance of “species_1” and EX2 is the cell with the grand total for a sample. The $ prevents the column identifier from changing. Copy the formula across the row and then down.</w:t>
                            </w:r>
                          </w:p>
                          <w:p w14:paraId="38C77447" w14:textId="77777777" w:rsidR="00B862F0" w:rsidRDefault="00B862F0" w:rsidP="00B95B0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9D6AE7E" id="_x0000_s1035" type="#_x0000_t202" style="position:absolute;margin-left:62.25pt;margin-top:117.95pt;width:185.9pt;height:109.5pt;z-index:2517770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7JjKAIAAE4EAAAOAAAAZHJzL2Uyb0RvYy54bWysVNuO2yAQfa/Uf0C8N3acy26sOKtttqkq&#13;&#10;bS/Sbj+AYByjAkOBxE6/vgNO0mjbvlT1A2KY4TBzzoyXd71W5CCcl2AqOh7llAjDoZZmV9Gvz5s3&#13;&#10;t5T4wEzNFBhR0aPw9G71+tWys6UooAVVC0cQxPiysxVtQ7BllnneCs38CKww6GzAaRbQdLusdqxD&#13;&#10;dK2yIs/nWQeutg648B5PHwYnXSX8phE8fG4aLwJRFcXcQlpdWrdxzVZLVu4cs63kpzTYP2ShmTT4&#13;&#10;6AXqgQVG9k7+BqUld+ChCSMOOoOmkVykGrCacf6imqeWWZFqQXK8vdDk/x8s/3T44oisK1rcoFSG&#13;&#10;aRTpWfSBvIWeFJGfzvoSw54sBoYej1HnVKu3j8C/eWJg3TKzE/fOQdcKVmN+43gzu7o64PgIsu0+&#13;&#10;Qo3PsH2ABNQ3TkfykA6C6KjT8aJNTIXjYTGZ54sJujj6xpNFPp8l9TJWnq9b58N7AZrETUUdip/g&#13;&#10;2eHRh5gOK88h8TUPStYbqVQy3G67Vo4cGDbKJn2pghdhypCuootZMRsY+CtEnr4/QWgZsOOV1BW9&#13;&#10;vQSxMvL2ztSpHwOTathjysqciIzcDSyGftsnzRZnfbZQH5FZB0OD40DipgX3g5IOm7ui/vueOUGJ&#13;&#10;+mBQncV4Oo3TkIzp7KZAw117ttceZjhCVTRQMmzXIU1Q5M3AParYyMRvlHvI5JQyNm2i/TRgcSqu&#13;&#10;7RT16zew+gkAAP//AwBQSwMEFAAGAAgAAAAhAL8DRQzjAAAAEAEAAA8AAABkcnMvZG93bnJldi54&#13;&#10;bWxMTz1vwjAQ3Sv1P1iH1K04hAQ1IQ6qqFjYmqKW0cRHHIjtKDYQ/n2vU1lO93Tv3kexGk3Hrjj4&#13;&#10;1lkBs2kEDG3tVGsbAbuvzesbMB+kVbJzFgXc0cOqfH4qZK7czX7itQoNIxHrcylAh9DnnPtao5F+&#13;&#10;6nq0dDu6wchAcGi4GuSNxE3H4yhacCNbSw5a9rjWWJ+rixHgz7NN+uNOO73f3nV12rff7XYtxMtk&#13;&#10;/FjSeF8CCziG/w/460D5oaRgB3exyrOOcJykRBUQz9MMGDGSbDEHdqAlTTLgZcEfi5S/AAAA//8D&#13;&#10;AFBLAQItABQABgAIAAAAIQC2gziS/gAAAOEBAAATAAAAAAAAAAAAAAAAAAAAAABbQ29udGVudF9U&#13;&#10;eXBlc10ueG1sUEsBAi0AFAAGAAgAAAAhADj9If/WAAAAlAEAAAsAAAAAAAAAAAAAAAAALwEAAF9y&#13;&#10;ZWxzLy5yZWxzUEsBAi0AFAAGAAgAAAAhAC+DsmMoAgAATgQAAA4AAAAAAAAAAAAAAAAALgIAAGRy&#13;&#10;cy9lMm9Eb2MueG1sUEsBAi0AFAAGAAgAAAAhAL8DRQzjAAAAEAEAAA8AAAAAAAAAAAAAAAAAggQA&#13;&#10;AGRycy9kb3ducmV2LnhtbFBLBQYAAAAABAAEAPMAAACSBQAAAAA=&#13;&#10;">
                <v:textbox>
                  <w:txbxContent>
                    <w:p w14:paraId="679E2392" w14:textId="1D1E7E5B" w:rsidR="00B862F0" w:rsidRPr="003B5534" w:rsidRDefault="00B862F0" w:rsidP="00B95B0B">
                      <w:pPr>
                        <w:rPr>
                          <w:rFonts w:ascii="Times New Roman" w:hAnsi="Times New Roman" w:cs="Times New Roman"/>
                        </w:rPr>
                      </w:pPr>
                      <w:r>
                        <w:rPr>
                          <w:rFonts w:ascii="Times New Roman" w:eastAsia="Calibri" w:hAnsi="Times New Roman" w:cs="Times New Roman"/>
                          <w:sz w:val="20"/>
                        </w:rPr>
                        <w:t>=IF(C2&gt;0,(C2/$EX2)*LN((C2/$EX</w:t>
                      </w:r>
                      <w:r w:rsidRPr="00875A8D">
                        <w:rPr>
                          <w:rFonts w:ascii="Times New Roman" w:eastAsia="Calibri" w:hAnsi="Times New Roman" w:cs="Times New Roman"/>
                          <w:sz w:val="20"/>
                        </w:rPr>
                        <w:t>2)),"")</w:t>
                      </w:r>
                      <w:r w:rsidRPr="003B5534">
                        <w:rPr>
                          <w:rFonts w:ascii="Times New Roman" w:hAnsi="Times New Roman" w:cs="Times New Roman"/>
                        </w:rPr>
                        <w:t>. C2 is the cell with the abundance of “species_1” and EX2 is the cell with the grand total for a sample. The $ prevents the column identifier from changing. Copy the formula across the row and then down.</w:t>
                      </w:r>
                    </w:p>
                    <w:p w14:paraId="38C77447" w14:textId="77777777" w:rsidR="00B862F0" w:rsidRDefault="00B862F0" w:rsidP="00B95B0B"/>
                  </w:txbxContent>
                </v:textbox>
              </v:shape>
            </w:pict>
          </mc:Fallback>
        </mc:AlternateContent>
      </w:r>
      <w:r w:rsidRPr="00DF42BA">
        <w:rPr>
          <w:rFonts w:eastAsia="Calibri" w:cstheme="minorHAnsi"/>
          <w:noProof/>
          <w:sz w:val="24"/>
          <w:szCs w:val="24"/>
        </w:rPr>
        <mc:AlternateContent>
          <mc:Choice Requires="wps">
            <w:drawing>
              <wp:anchor distT="0" distB="0" distL="114300" distR="114300" simplePos="0" relativeHeight="251774976" behindDoc="0" locked="0" layoutInCell="1" allowOverlap="1" wp14:anchorId="0B25F076" wp14:editId="460E8BB5">
                <wp:simplePos x="0" y="0"/>
                <wp:positionH relativeFrom="column">
                  <wp:posOffset>345219</wp:posOffset>
                </wp:positionH>
                <wp:positionV relativeFrom="paragraph">
                  <wp:posOffset>1412240</wp:posOffset>
                </wp:positionV>
                <wp:extent cx="390525" cy="111106"/>
                <wp:effectExtent l="0" t="95250" r="0" b="118110"/>
                <wp:wrapNone/>
                <wp:docPr id="271" name="Right Arrow 271"/>
                <wp:cNvGraphicFramePr/>
                <a:graphic xmlns:a="http://schemas.openxmlformats.org/drawingml/2006/main">
                  <a:graphicData uri="http://schemas.microsoft.com/office/word/2010/wordprocessingShape">
                    <wps:wsp>
                      <wps:cNvSpPr/>
                      <wps:spPr>
                        <a:xfrm rot="13491776">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ABB354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1" o:spid="_x0000_s1026" type="#_x0000_t13" style="position:absolute;margin-left:27.2pt;margin-top:111.2pt;width:30.75pt;height:8.75pt;rotation:-8856343fd;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pNwjQIAACwFAAAOAAAAZHJzL2Uyb0RvYy54bWysVEtv2zAMvg/YfxB0X22nSdMYdYq0QYcB&#10;RVu0HXpmZNkWoNckJU7360fJTl/raZgPAilSH8mPpM/O90qSHXdeGF3R4iinhGtmaqHbiv58vPp2&#10;SokPoGuQRvOKPnNPz5dfv5z1tuQT0xlZc0cQRPuytxXtQrBllnnWcQX+yFiu0dgYpyCg6tqsdtAj&#10;upLZJM9Pst642jrDuPd4ux6MdJnwm4azcNs0ngciK4q5hXS6dG7imS3PoGwd2E6wMQ34hywUCI1B&#10;X6DWEIBsnfgLSgnmjDdNOGJGZaZpBOOpBqymyD9U89CB5akWJMfbF5r8/4NlN7s7R0Rd0cm8oESD&#10;wibdi7YLZOWc6Um8RpJ660v0fbB3btQ8irHifeMUcQaZLY6ni2I+P0lEYGlkn3h+fuGZ7wNheHm8&#10;yGeTGSUMTQV++UkMkQ1YEdM6H75zo0gUKupiPimdBA27ax+GBwfH+MgbKeorIWVSXLu5lI7sABs/&#10;u1hcrGdjjHduUpMec5jMcxwOBjiAjYSAorJIidctJSBbnGwWXIr97rX/JEgK3kHNx9A5fofIg3uq&#10;9B1OrGINvhueJFN8AqUSAbdDClXR0wh0QJI6Wnma75GL2KChJVHamPoZ+5ragpV5y64EBrkGH+7A&#10;4YTjJW5tuMWjkQY5MKNESWfc78/uoz8OHlop6XFjkJ9fW3CcEvlD40guiuk0rlhSprP5BBX31rJ5&#10;a9FbdWmwNzh0mF0So3+QB7FxRj3hcq9iVDSBZhh76MSoXIZhk/H3wPhqldxwrSyEa/1gWQSPPEV6&#10;H/dP4Ow4TwEH8cYctgvKDwM1+MaX2qy2wTQiTdsrr9jBqOBKpl6Ov4+482/15PX6k1v+AQAA//8D&#10;AFBLAwQUAAYACAAAACEANMzma90AAAAKAQAADwAAAGRycy9kb3ducmV2LnhtbEyPy07DMBBF90j8&#10;gzWV2FGnoa2aNE4VFbFgSeED3HjyUO1xFLtN4OuZrmA3j6M7Z4rD7Ky44Rh6TwpWywQEUu1NT62C&#10;r8+35x2IEDUZbT2hgm8McCgfHwqdGz/RB95OsRUcQiHXCroYh1zKUHfodFj6AYl3jR+djtyOrTSj&#10;njjcWZkmyVY63RNf6PSAxw7ry+nqFLxeTDzaPksm+55um+qn2oWmVeppMVd7EBHn+AfDXZ/VoWSn&#10;s7+SCcIq2KzXTCpI05SLO7DaZCDOPHnJMpBlIf+/UP4CAAD//wMAUEsBAi0AFAAGAAgAAAAhALaD&#10;OJL+AAAA4QEAABMAAAAAAAAAAAAAAAAAAAAAAFtDb250ZW50X1R5cGVzXS54bWxQSwECLQAUAAYA&#10;CAAAACEAOP0h/9YAAACUAQAACwAAAAAAAAAAAAAAAAAvAQAAX3JlbHMvLnJlbHNQSwECLQAUAAYA&#10;CAAAACEAafaTcI0CAAAsBQAADgAAAAAAAAAAAAAAAAAuAgAAZHJzL2Uyb0RvYy54bWxQSwECLQAU&#10;AAYACAAAACEANMzma90AAAAKAQAADwAAAAAAAAAAAAAAAADnBAAAZHJzL2Rvd25yZXYueG1sUEsF&#10;BgAAAAAEAAQA8wAAAPEFAAAAAA==&#10;" adj="18527" fillcolor="#5b9bd5" strokecolor="#41719c" strokeweight="1pt"/>
            </w:pict>
          </mc:Fallback>
        </mc:AlternateContent>
      </w:r>
      <w:r w:rsidR="00D55945" w:rsidRPr="00DF42BA">
        <w:rPr>
          <w:rFonts w:cstheme="minorHAnsi"/>
          <w:noProof/>
          <w:sz w:val="24"/>
          <w:szCs w:val="24"/>
        </w:rPr>
        <w:drawing>
          <wp:inline distT="0" distB="0" distL="0" distR="0" wp14:anchorId="0EB60C85" wp14:editId="2F5AE313">
            <wp:extent cx="6400800" cy="40005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4000500"/>
                    </a:xfrm>
                    <a:prstGeom prst="rect">
                      <a:avLst/>
                    </a:prstGeom>
                  </pic:spPr>
                </pic:pic>
              </a:graphicData>
            </a:graphic>
          </wp:inline>
        </w:drawing>
      </w:r>
    </w:p>
    <w:p w14:paraId="6C13F050" w14:textId="77777777" w:rsidR="00B95B0B" w:rsidRPr="00DF42BA" w:rsidRDefault="00B95B0B" w:rsidP="00B95B0B">
      <w:pPr>
        <w:spacing w:after="160" w:line="259" w:lineRule="auto"/>
        <w:ind w:left="1440"/>
        <w:contextualSpacing/>
        <w:rPr>
          <w:rFonts w:eastAsia="Calibri" w:cstheme="minorHAnsi"/>
          <w:sz w:val="24"/>
          <w:szCs w:val="24"/>
        </w:rPr>
      </w:pPr>
    </w:p>
    <w:p w14:paraId="129AA10D" w14:textId="7140C0BD" w:rsidR="00B95B0B" w:rsidRPr="00DF42BA" w:rsidRDefault="00B95B0B" w:rsidP="00B95B0B">
      <w:pPr>
        <w:numPr>
          <w:ilvl w:val="1"/>
          <w:numId w:val="2"/>
        </w:numPr>
        <w:spacing w:after="160" w:line="259" w:lineRule="auto"/>
        <w:contextualSpacing/>
        <w:rPr>
          <w:rFonts w:eastAsia="Calibri" w:cstheme="minorHAnsi"/>
          <w:sz w:val="24"/>
          <w:szCs w:val="24"/>
        </w:rPr>
      </w:pPr>
      <w:r w:rsidRPr="00DF42BA">
        <w:rPr>
          <w:rFonts w:eastAsia="Calibri" w:cstheme="minorHAnsi"/>
          <w:sz w:val="24"/>
          <w:szCs w:val="24"/>
        </w:rPr>
        <w:t>Calculate the negative sum of the proportions (</w:t>
      </w:r>
      <w:proofErr w:type="spellStart"/>
      <w:r w:rsidRPr="00DF42BA">
        <w:rPr>
          <w:rFonts w:eastAsia="Calibri" w:cstheme="minorHAnsi"/>
          <w:i/>
          <w:sz w:val="24"/>
          <w:szCs w:val="24"/>
        </w:rPr>
        <w:t>p</w:t>
      </w:r>
      <w:r w:rsidRPr="00DF42BA">
        <w:rPr>
          <w:rFonts w:eastAsia="Calibri" w:cstheme="minorHAnsi"/>
          <w:sz w:val="24"/>
          <w:szCs w:val="24"/>
        </w:rPr>
        <w:t>ln</w:t>
      </w:r>
      <w:r w:rsidRPr="00DF42BA">
        <w:rPr>
          <w:rFonts w:eastAsia="Calibri" w:cstheme="minorHAnsi"/>
          <w:i/>
          <w:sz w:val="24"/>
          <w:szCs w:val="24"/>
        </w:rPr>
        <w:t>p</w:t>
      </w:r>
      <w:proofErr w:type="spellEnd"/>
      <w:r w:rsidRPr="00DF42BA">
        <w:rPr>
          <w:rFonts w:eastAsia="Calibri" w:cstheme="minorHAnsi"/>
          <w:sz w:val="24"/>
          <w:szCs w:val="24"/>
        </w:rPr>
        <w:t>) (=-SUM in Excel for each row, a different microbial community) to calculate the Shannon-Weaver Index.</w:t>
      </w:r>
    </w:p>
    <w:p w14:paraId="5C2F0586" w14:textId="13369460" w:rsidR="00B95B0B" w:rsidRPr="00DF42BA" w:rsidRDefault="00B95B0B" w:rsidP="00B95B0B">
      <w:pPr>
        <w:spacing w:after="160" w:line="259" w:lineRule="auto"/>
        <w:contextualSpacing/>
        <w:rPr>
          <w:rFonts w:eastAsia="Calibri" w:cstheme="minorHAnsi"/>
          <w:sz w:val="24"/>
          <w:szCs w:val="24"/>
        </w:rPr>
      </w:pPr>
    </w:p>
    <w:p w14:paraId="2FE6EDD5" w14:textId="7AFB7957" w:rsidR="00B95B0B" w:rsidRPr="00DF42BA" w:rsidRDefault="00B95B0B" w:rsidP="00B95B0B">
      <w:pPr>
        <w:spacing w:after="160" w:line="259" w:lineRule="auto"/>
        <w:contextualSpacing/>
        <w:rPr>
          <w:rFonts w:eastAsia="Calibri" w:cstheme="minorHAnsi"/>
          <w:sz w:val="24"/>
          <w:szCs w:val="24"/>
        </w:rPr>
      </w:pPr>
      <w:r w:rsidRPr="00DF42BA">
        <w:rPr>
          <w:rFonts w:eastAsia="Calibri" w:cstheme="minorHAnsi"/>
          <w:noProof/>
          <w:sz w:val="24"/>
          <w:szCs w:val="24"/>
        </w:rPr>
        <w:lastRenderedPageBreak/>
        <mc:AlternateContent>
          <mc:Choice Requires="wps">
            <w:drawing>
              <wp:anchor distT="45720" distB="45720" distL="114300" distR="114300" simplePos="0" relativeHeight="251781120" behindDoc="0" locked="0" layoutInCell="1" allowOverlap="1" wp14:anchorId="103FC8CC" wp14:editId="60E63C5C">
                <wp:simplePos x="0" y="0"/>
                <wp:positionH relativeFrom="column">
                  <wp:posOffset>1000125</wp:posOffset>
                </wp:positionH>
                <wp:positionV relativeFrom="paragraph">
                  <wp:posOffset>2647950</wp:posOffset>
                </wp:positionV>
                <wp:extent cx="2360930" cy="666750"/>
                <wp:effectExtent l="0" t="0" r="11430" b="19050"/>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6750"/>
                        </a:xfrm>
                        <a:prstGeom prst="rect">
                          <a:avLst/>
                        </a:prstGeom>
                        <a:solidFill>
                          <a:srgbClr val="FFFFFF"/>
                        </a:solidFill>
                        <a:ln w="9525">
                          <a:solidFill>
                            <a:srgbClr val="000000"/>
                          </a:solidFill>
                          <a:miter lim="800000"/>
                          <a:headEnd/>
                          <a:tailEnd/>
                        </a:ln>
                      </wps:spPr>
                      <wps:txbx>
                        <w:txbxContent>
                          <w:p w14:paraId="7D4FF8FF" w14:textId="105D12F0" w:rsidR="00B862F0" w:rsidRPr="009D738F" w:rsidRDefault="00B862F0" w:rsidP="00B95B0B">
                            <w:pPr>
                              <w:rPr>
                                <w:rFonts w:ascii="Times New Roman" w:hAnsi="Times New Roman" w:cs="Times New Roman"/>
                              </w:rPr>
                            </w:pPr>
                            <w:r w:rsidRPr="009D738F">
                              <w:rPr>
                                <w:rFonts w:ascii="Times New Roman" w:hAnsi="Times New Roman" w:cs="Times New Roman"/>
                              </w:rPr>
                              <w:t>=</w:t>
                            </w:r>
                            <w:r>
                              <w:rPr>
                                <w:rFonts w:ascii="Times New Roman" w:hAnsi="Times New Roman" w:cs="Times New Roman"/>
                              </w:rPr>
                              <w:t xml:space="preserve"> -</w:t>
                            </w:r>
                            <w:r w:rsidRPr="009D738F">
                              <w:rPr>
                                <w:rFonts w:ascii="Times New Roman" w:hAnsi="Times New Roman" w:cs="Times New Roman"/>
                              </w:rPr>
                              <w:t>SUM(C</w:t>
                            </w:r>
                            <w:r>
                              <w:rPr>
                                <w:rFonts w:ascii="Times New Roman" w:hAnsi="Times New Roman" w:cs="Times New Roman"/>
                              </w:rPr>
                              <w:t>746</w:t>
                            </w:r>
                            <w:r w:rsidRPr="009D738F">
                              <w:rPr>
                                <w:rFonts w:ascii="Times New Roman" w:hAnsi="Times New Roman" w:cs="Times New Roman"/>
                              </w:rPr>
                              <w:t>:EW</w:t>
                            </w:r>
                            <w:r>
                              <w:rPr>
                                <w:rFonts w:ascii="Times New Roman" w:hAnsi="Times New Roman" w:cs="Times New Roman"/>
                              </w:rPr>
                              <w:t>746</w:t>
                            </w:r>
                            <w:r w:rsidRPr="009D738F">
                              <w:rPr>
                                <w:rFonts w:ascii="Times New Roman" w:hAnsi="Times New Roman" w:cs="Times New Roman"/>
                              </w:rPr>
                              <w:t>). C</w:t>
                            </w:r>
                            <w:r>
                              <w:rPr>
                                <w:rFonts w:ascii="Times New Roman" w:hAnsi="Times New Roman" w:cs="Times New Roman"/>
                              </w:rPr>
                              <w:t>746</w:t>
                            </w:r>
                            <w:r w:rsidRPr="009D738F">
                              <w:rPr>
                                <w:rFonts w:ascii="Times New Roman" w:hAnsi="Times New Roman" w:cs="Times New Roman"/>
                              </w:rPr>
                              <w:t xml:space="preserve"> is the first cell in the row and EW</w:t>
                            </w:r>
                            <w:r>
                              <w:rPr>
                                <w:rFonts w:ascii="Times New Roman" w:hAnsi="Times New Roman" w:cs="Times New Roman"/>
                              </w:rPr>
                              <w:t>746</w:t>
                            </w:r>
                            <w:r w:rsidRPr="009D738F">
                              <w:rPr>
                                <w:rFonts w:ascii="Times New Roman" w:hAnsi="Times New Roman" w:cs="Times New Roman"/>
                              </w:rPr>
                              <w:t xml:space="preserve"> is the cell with the last proportion for a sample.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03FC8CC" id="_x0000_s1036" type="#_x0000_t202" style="position:absolute;margin-left:78.75pt;margin-top:208.5pt;width:185.9pt;height:52.5pt;z-index:2517811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4ZKAIAAE4EAAAOAAAAZHJzL2Uyb0RvYy54bWysVNtu2zAMfR+wfxD0vjhxkzQx4hRdugwD&#13;&#10;ugvQ7gNkWY6FSaImKbGzry8lp2nQbS/D/CCIInV0eEh6ddNrRQ7CeQmmpJPRmBJhONTS7Er6/XH7&#13;&#10;bkGJD8zUTIERJT0KT2/Wb9+sOluIHFpQtXAEQYwvOlvSNgRbZJnnrdDMj8AKg84GnGYBTbfLasc6&#13;&#10;RNcqy8fjedaBq60DLrzH07vBSdcJv2kED1+bxotAVEmRW0irS2sV12y9YsXOMdtKfqLB/oGFZtLg&#13;&#10;o2eoOxYY2Tv5G5SW3IGHJow46AyaRnKRcsBsJuNX2Ty0zIqUC4rj7Vkm//9g+ZfDN0dkXdJ8kVNi&#13;&#10;mMYiPYo+kPfQkzzq01lfYNiDxcDQ4zHWOeXq7T3wH54Y2LTM7MStc9C1gtXIbxJvZhdXBxwfQaru&#13;&#10;M9T4DNsHSEB943QUD+UgiI51Op5rE6lwPMyv5uPlFbo4+ubz+fUsFS9jxfNt63z4KECTuCmpw9on&#13;&#10;dHa49yGyYcVzSHzMg5L1ViqVDLerNsqRA8M+2aYvJfAqTBnSlXQ5y2eDAH+FGKfvTxBaBmx4JXVJ&#13;&#10;F+cgVkTZPpg6tWNgUg17pKzMScco3SBi6Ks+lWySJIgiV1AfUVkHQ4PjQOKmBfeLkg6bu6T+5545&#13;&#10;QYn6ZLA6y8l0GqchGdPZdY6Gu/RUlx5mOEKVNFAybDchTVAUzsAtVrGRSeAXJifO2LRJ99OAxam4&#13;&#10;tFPUy29g/QQAAP//AwBQSwMEFAAGAAgAAAAhAOVUo1niAAAAEAEAAA8AAABkcnMvZG93bnJldi54&#13;&#10;bWxMTz1vwjAQ3Sv1P1hXqRs4SZvShjioomJhI0Uto4mvsSG2o9hA+Pc9pnY53dO9ex/lYrQdO+MQ&#13;&#10;jHcC0mkCDF3jlXGtgO3navIKLETplOy8QwFXDLCo7u9KWSh/cRs817FlJOJCIQXoGPuC89BotDJM&#13;&#10;fY+Obj9+sDISHFquBnkhcdvxLEleuJXGkYOWPS41Nsf6ZAWEY7rKv/1hq3frq64PO/Nl1kshHh/G&#13;&#10;jzmN9zmwiGP8+4BbB8oPFQXb+5NTgXWE81lOVAHP6YyaESPP3p6A7W9LlgCvSv6/SPULAAD//wMA&#13;&#10;UEsBAi0AFAAGAAgAAAAhALaDOJL+AAAA4QEAABMAAAAAAAAAAAAAAAAAAAAAAFtDb250ZW50X1R5&#13;&#10;cGVzXS54bWxQSwECLQAUAAYACAAAACEAOP0h/9YAAACUAQAACwAAAAAAAAAAAAAAAAAvAQAAX3Jl&#13;&#10;bHMvLnJlbHNQSwECLQAUAAYACAAAACEAf4oOGSgCAABOBAAADgAAAAAAAAAAAAAAAAAuAgAAZHJz&#13;&#10;L2Uyb0RvYy54bWxQSwECLQAUAAYACAAAACEA5VSjWeIAAAAQAQAADwAAAAAAAAAAAAAAAACCBAAA&#13;&#10;ZHJzL2Rvd25yZXYueG1sUEsFBgAAAAAEAAQA8wAAAJEFAAAAAA==&#13;&#10;">
                <v:textbox>
                  <w:txbxContent>
                    <w:p w14:paraId="7D4FF8FF" w14:textId="105D12F0" w:rsidR="00B862F0" w:rsidRPr="009D738F" w:rsidRDefault="00B862F0" w:rsidP="00B95B0B">
                      <w:pPr>
                        <w:rPr>
                          <w:rFonts w:ascii="Times New Roman" w:hAnsi="Times New Roman" w:cs="Times New Roman"/>
                        </w:rPr>
                      </w:pPr>
                      <w:r w:rsidRPr="009D738F">
                        <w:rPr>
                          <w:rFonts w:ascii="Times New Roman" w:hAnsi="Times New Roman" w:cs="Times New Roman"/>
                        </w:rPr>
                        <w:t>=</w:t>
                      </w:r>
                      <w:r>
                        <w:rPr>
                          <w:rFonts w:ascii="Times New Roman" w:hAnsi="Times New Roman" w:cs="Times New Roman"/>
                        </w:rPr>
                        <w:t xml:space="preserve"> -</w:t>
                      </w:r>
                      <w:r w:rsidRPr="009D738F">
                        <w:rPr>
                          <w:rFonts w:ascii="Times New Roman" w:hAnsi="Times New Roman" w:cs="Times New Roman"/>
                        </w:rPr>
                        <w:t>SUM(C</w:t>
                      </w:r>
                      <w:r>
                        <w:rPr>
                          <w:rFonts w:ascii="Times New Roman" w:hAnsi="Times New Roman" w:cs="Times New Roman"/>
                        </w:rPr>
                        <w:t>746</w:t>
                      </w:r>
                      <w:r w:rsidRPr="009D738F">
                        <w:rPr>
                          <w:rFonts w:ascii="Times New Roman" w:hAnsi="Times New Roman" w:cs="Times New Roman"/>
                        </w:rPr>
                        <w:t>:EW</w:t>
                      </w:r>
                      <w:r>
                        <w:rPr>
                          <w:rFonts w:ascii="Times New Roman" w:hAnsi="Times New Roman" w:cs="Times New Roman"/>
                        </w:rPr>
                        <w:t>746</w:t>
                      </w:r>
                      <w:r w:rsidRPr="009D738F">
                        <w:rPr>
                          <w:rFonts w:ascii="Times New Roman" w:hAnsi="Times New Roman" w:cs="Times New Roman"/>
                        </w:rPr>
                        <w:t>). C</w:t>
                      </w:r>
                      <w:r>
                        <w:rPr>
                          <w:rFonts w:ascii="Times New Roman" w:hAnsi="Times New Roman" w:cs="Times New Roman"/>
                        </w:rPr>
                        <w:t>746</w:t>
                      </w:r>
                      <w:r w:rsidRPr="009D738F">
                        <w:rPr>
                          <w:rFonts w:ascii="Times New Roman" w:hAnsi="Times New Roman" w:cs="Times New Roman"/>
                        </w:rPr>
                        <w:t xml:space="preserve"> is the first cell in the row and EW</w:t>
                      </w:r>
                      <w:r>
                        <w:rPr>
                          <w:rFonts w:ascii="Times New Roman" w:hAnsi="Times New Roman" w:cs="Times New Roman"/>
                        </w:rPr>
                        <w:t>746</w:t>
                      </w:r>
                      <w:r w:rsidRPr="009D738F">
                        <w:rPr>
                          <w:rFonts w:ascii="Times New Roman" w:hAnsi="Times New Roman" w:cs="Times New Roman"/>
                        </w:rPr>
                        <w:t xml:space="preserve"> is the cell with the last proportion for a sample. </w:t>
                      </w:r>
                    </w:p>
                  </w:txbxContent>
                </v:textbox>
              </v:shape>
            </w:pict>
          </mc:Fallback>
        </mc:AlternateContent>
      </w:r>
      <w:r w:rsidRPr="00DF42BA">
        <w:rPr>
          <w:rFonts w:eastAsia="Calibri" w:cstheme="minorHAnsi"/>
          <w:noProof/>
          <w:sz w:val="24"/>
          <w:szCs w:val="24"/>
        </w:rPr>
        <mc:AlternateContent>
          <mc:Choice Requires="wps">
            <w:drawing>
              <wp:anchor distT="0" distB="0" distL="114300" distR="114300" simplePos="0" relativeHeight="251779072" behindDoc="0" locked="0" layoutInCell="1" allowOverlap="1" wp14:anchorId="64B64074" wp14:editId="12BD8546">
                <wp:simplePos x="0" y="0"/>
                <wp:positionH relativeFrom="column">
                  <wp:posOffset>561976</wp:posOffset>
                </wp:positionH>
                <wp:positionV relativeFrom="paragraph">
                  <wp:posOffset>2581275</wp:posOffset>
                </wp:positionV>
                <wp:extent cx="390525" cy="111106"/>
                <wp:effectExtent l="0" t="95250" r="0" b="118110"/>
                <wp:wrapNone/>
                <wp:docPr id="280" name="Right Arrow 280"/>
                <wp:cNvGraphicFramePr/>
                <a:graphic xmlns:a="http://schemas.openxmlformats.org/drawingml/2006/main">
                  <a:graphicData uri="http://schemas.microsoft.com/office/word/2010/wordprocessingShape">
                    <wps:wsp>
                      <wps:cNvSpPr/>
                      <wps:spPr>
                        <a:xfrm rot="13491776">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56BF7E" id="Right Arrow 280" o:spid="_x0000_s1026" type="#_x0000_t13" style="position:absolute;margin-left:44.25pt;margin-top:203.25pt;width:30.75pt;height:8.75pt;rotation:-8856343fd;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cGjAIAACwFAAAOAAAAZHJzL2Uyb0RvYy54bWysVEtv2zAMvg/YfxB0X22nSdMYdYq0QYcB&#10;RVu0HXpWZNkWoNcoJU7360fJTl/raZgPAilSH8mPpM/O91qRnQAvralocZRTIgy3tTRtRX8+Xn07&#10;pcQHZmqmrBEVfRaeni+/fjnrXSkmtrOqFkAQxPiydxXtQnBllnneCc38kXXCoLGxoFlAFdqsBtYj&#10;ulbZJM9Pst5C7cBy4T3ergcjXSb8phE83DaNF4GoimJuIZ2Qzk08s+UZK1tgrpN8TIP9QxaaSYNB&#10;X6DWLDCyBfkXlJYcrLdNOOJWZ7ZpJBepBqymyD9U89AxJ1ItSI53LzT5/wfLb3Z3QGRd0ckp8mOY&#10;xibdy7YLZAVgexKvkaTe+RJ9H9wdjJpHMVa8b0ATsMhscTxdFPP5SSICSyP7xPPzC89iHwjHy+NF&#10;PpvMKOFoKvDLT2KIbMCKmA58+C6sJlGoKMR8UjoJmu2ufRgeHBzjI2+VrK+kUkmBdnOpgOwYNn52&#10;sbhYz8YY79yUIT3mMJnnWDxnOICNYgFF7ZASb1pKmGpxsnmAFPvda/9JkBS8Y7UYQ+f4HSIP7qnS&#10;dzixijXz3fAkmeITVmoZcDuU1BU9jUAHJGWiVaT5HrmIDRpaEqWNrZ+xr6ktWJl3/EpikGvmwx0D&#10;nHC8xK0Nt3g0yiIHdpQo6Sz8/uw++uPgoZWSHjcG+fm1ZSAoUT8MjuSimE4RNiRlOptPUIG3ls1b&#10;i9nqS4u9KVJ2SYz+QR3EBqx+wuVexahoYoZj7KETo3IZhk3G3wMXq1Vyw7VyLFybB8cjeOQp0vu4&#10;f2LgxnkKOIg39rBdrPwwUINvfGnsahtsI9O0vfKKHYwKrmTq5fj7iDv/Vk9erz+55R8AAAD//wMA&#10;UEsDBBQABgAIAAAAIQCN6Po13AAAAAoBAAAPAAAAZHJzL2Rvd25yZXYueG1sTI/NTsMwEITvSLyD&#10;tUjcqE3UViHEqaIiDhwpfQA33vyo9jqK3Sbw9GxPcNvdGc1+U+4W78QVpzgE0vC8UiCQmmAH6jQc&#10;v96fchAxGbLGBUIN3xhhV93flaawYaZPvB5SJziEYmE09CmNhZSx6dGbuAojEmttmLxJvE6dtJOZ&#10;Odw7mSm1ld4MxB96M+K+x+Z8uHgNb2eb9m54UbP7yLZt/VPnse20fnxY6lcQCZf0Z4YbPqNDxUyn&#10;cCEbhdOQ5xt2alirLQ83w0ZxuRNfsrUCWZXyf4XqFwAA//8DAFBLAQItABQABgAIAAAAIQC2gziS&#10;/gAAAOEBAAATAAAAAAAAAAAAAAAAAAAAAABbQ29udGVudF9UeXBlc10ueG1sUEsBAi0AFAAGAAgA&#10;AAAhADj9If/WAAAAlAEAAAsAAAAAAAAAAAAAAAAALwEAAF9yZWxzLy5yZWxzUEsBAi0AFAAGAAgA&#10;AAAhAEbv9waMAgAALAUAAA4AAAAAAAAAAAAAAAAALgIAAGRycy9lMm9Eb2MueG1sUEsBAi0AFAAG&#10;AAgAAAAhAI3o+jXcAAAACgEAAA8AAAAAAAAAAAAAAAAA5gQAAGRycy9kb3ducmV2LnhtbFBLBQYA&#10;AAAABAAEAPMAAADvBQAAAAA=&#10;" adj="18527" fillcolor="#5b9bd5" strokecolor="#41719c" strokeweight="1pt"/>
            </w:pict>
          </mc:Fallback>
        </mc:AlternateContent>
      </w:r>
      <w:r w:rsidRPr="00DF42BA">
        <w:rPr>
          <w:rFonts w:cstheme="minorHAnsi"/>
          <w:noProof/>
          <w:sz w:val="24"/>
          <w:szCs w:val="24"/>
        </w:rPr>
        <w:drawing>
          <wp:inline distT="0" distB="0" distL="0" distR="0" wp14:anchorId="2346D56B" wp14:editId="3F8FF6D2">
            <wp:extent cx="6400800" cy="40005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0800" cy="4000500"/>
                    </a:xfrm>
                    <a:prstGeom prst="rect">
                      <a:avLst/>
                    </a:prstGeom>
                  </pic:spPr>
                </pic:pic>
              </a:graphicData>
            </a:graphic>
          </wp:inline>
        </w:drawing>
      </w:r>
    </w:p>
    <w:p w14:paraId="4EB95326" w14:textId="77777777" w:rsidR="00DB4639" w:rsidRPr="00DF42BA" w:rsidRDefault="00DB4639" w:rsidP="00875A8D">
      <w:pPr>
        <w:spacing w:after="160" w:line="259" w:lineRule="auto"/>
        <w:rPr>
          <w:rFonts w:eastAsia="Calibri" w:cstheme="minorHAnsi"/>
          <w:sz w:val="24"/>
          <w:szCs w:val="24"/>
          <w:u w:val="single"/>
        </w:rPr>
      </w:pPr>
    </w:p>
    <w:p w14:paraId="5BACFA91" w14:textId="1F5659A2" w:rsidR="00875A8D" w:rsidRPr="00DF42BA" w:rsidRDefault="00875A8D" w:rsidP="00875A8D">
      <w:pPr>
        <w:spacing w:after="160" w:line="259" w:lineRule="auto"/>
        <w:rPr>
          <w:rFonts w:eastAsia="Calibri" w:cstheme="minorHAnsi"/>
          <w:i/>
          <w:sz w:val="24"/>
          <w:szCs w:val="24"/>
        </w:rPr>
      </w:pPr>
      <w:r w:rsidRPr="00DF42BA">
        <w:rPr>
          <w:rFonts w:eastAsia="Calibri" w:cstheme="minorHAnsi"/>
          <w:i/>
          <w:sz w:val="24"/>
          <w:szCs w:val="24"/>
        </w:rPr>
        <w:t>Data Manipulation in R</w:t>
      </w:r>
    </w:p>
    <w:p w14:paraId="16157175" w14:textId="77777777" w:rsidR="00875A8D" w:rsidRPr="00DF42BA" w:rsidRDefault="00875A8D" w:rsidP="00875A8D">
      <w:pPr>
        <w:numPr>
          <w:ilvl w:val="0"/>
          <w:numId w:val="4"/>
        </w:numPr>
        <w:spacing w:after="160" w:line="259" w:lineRule="auto"/>
        <w:contextualSpacing/>
        <w:rPr>
          <w:rFonts w:eastAsia="Calibri" w:cstheme="minorHAnsi"/>
          <w:sz w:val="24"/>
          <w:szCs w:val="24"/>
        </w:rPr>
      </w:pPr>
      <w:r w:rsidRPr="00DF42BA">
        <w:rPr>
          <w:rFonts w:eastAsia="Calibri" w:cstheme="minorHAnsi"/>
          <w:sz w:val="24"/>
          <w:szCs w:val="24"/>
        </w:rPr>
        <w:t>Open RStudio and create a new project using the New Project option under File and select for the new project to be in an existing folder where your data are.</w:t>
      </w:r>
    </w:p>
    <w:p w14:paraId="4FAE54BE" w14:textId="7B07D6F2" w:rsidR="00875A8D" w:rsidRPr="00DF42BA" w:rsidRDefault="00875A8D" w:rsidP="00875A8D">
      <w:pPr>
        <w:numPr>
          <w:ilvl w:val="0"/>
          <w:numId w:val="4"/>
        </w:numPr>
        <w:spacing w:after="160" w:line="259" w:lineRule="auto"/>
        <w:contextualSpacing/>
        <w:rPr>
          <w:rFonts w:eastAsia="Calibri" w:cstheme="minorHAnsi"/>
          <w:sz w:val="24"/>
          <w:szCs w:val="24"/>
        </w:rPr>
      </w:pPr>
      <w:r w:rsidRPr="00DF42BA">
        <w:rPr>
          <w:rFonts w:eastAsia="Calibri" w:cstheme="minorHAnsi"/>
          <w:sz w:val="24"/>
          <w:szCs w:val="24"/>
        </w:rPr>
        <w:t xml:space="preserve">Install the following packages either using the Packages tab in RStudio or the command </w:t>
      </w:r>
      <w:proofErr w:type="spellStart"/>
      <w:r w:rsidRPr="00DF42BA">
        <w:rPr>
          <w:rFonts w:eastAsia="Times New Roman" w:cstheme="minorHAnsi"/>
          <w:color w:val="0000FF"/>
          <w:sz w:val="24"/>
          <w:szCs w:val="24"/>
        </w:rPr>
        <w:t>install.packages</w:t>
      </w:r>
      <w:proofErr w:type="spellEnd"/>
      <w:r w:rsidRPr="00DF42BA">
        <w:rPr>
          <w:rFonts w:eastAsia="Times New Roman" w:cstheme="minorHAnsi"/>
          <w:color w:val="0000FF"/>
          <w:sz w:val="24"/>
          <w:szCs w:val="24"/>
        </w:rPr>
        <w:t>(“</w:t>
      </w:r>
      <w:proofErr w:type="spellStart"/>
      <w:r w:rsidRPr="00DF42BA">
        <w:rPr>
          <w:rFonts w:eastAsia="Times New Roman" w:cstheme="minorHAnsi"/>
          <w:color w:val="0000FF"/>
          <w:sz w:val="24"/>
          <w:szCs w:val="24"/>
        </w:rPr>
        <w:t>name_of_package</w:t>
      </w:r>
      <w:proofErr w:type="spellEnd"/>
      <w:r w:rsidRPr="00DF42BA">
        <w:rPr>
          <w:rFonts w:eastAsia="Times New Roman" w:cstheme="minorHAnsi"/>
          <w:color w:val="0000FF"/>
          <w:sz w:val="24"/>
          <w:szCs w:val="24"/>
        </w:rPr>
        <w:t xml:space="preserve">”) </w:t>
      </w:r>
      <w:r w:rsidRPr="00DF42BA">
        <w:rPr>
          <w:rFonts w:eastAsia="Calibri" w:cstheme="minorHAnsi"/>
          <w:sz w:val="24"/>
          <w:szCs w:val="24"/>
        </w:rPr>
        <w:t xml:space="preserve">in the console. Note that </w:t>
      </w:r>
      <w:proofErr w:type="spellStart"/>
      <w:r w:rsidRPr="00DF42BA">
        <w:rPr>
          <w:rFonts w:eastAsia="Calibri" w:cstheme="minorHAnsi"/>
          <w:sz w:val="24"/>
          <w:szCs w:val="24"/>
        </w:rPr>
        <w:t>BiodiversityR</w:t>
      </w:r>
      <w:proofErr w:type="spellEnd"/>
      <w:r w:rsidRPr="00DF42BA">
        <w:rPr>
          <w:rFonts w:eastAsia="Calibri" w:cstheme="minorHAnsi"/>
          <w:sz w:val="24"/>
          <w:szCs w:val="24"/>
        </w:rPr>
        <w:t xml:space="preserve"> requires </w:t>
      </w:r>
      <w:proofErr w:type="spellStart"/>
      <w:r w:rsidRPr="00DF42BA">
        <w:rPr>
          <w:rFonts w:eastAsia="Calibri" w:cstheme="minorHAnsi"/>
          <w:sz w:val="24"/>
          <w:szCs w:val="24"/>
        </w:rPr>
        <w:t>QuartzX</w:t>
      </w:r>
      <w:proofErr w:type="spellEnd"/>
      <w:r w:rsidRPr="00DF42BA">
        <w:rPr>
          <w:rFonts w:eastAsia="Calibri" w:cstheme="minorHAnsi"/>
          <w:sz w:val="24"/>
          <w:szCs w:val="24"/>
        </w:rPr>
        <w:t xml:space="preserve"> on a Mac.  If you are using </w:t>
      </w:r>
      <w:r w:rsidR="007B73D7" w:rsidRPr="00DF42BA">
        <w:rPr>
          <w:rFonts w:eastAsia="Calibri" w:cstheme="minorHAnsi"/>
          <w:sz w:val="24"/>
          <w:szCs w:val="24"/>
        </w:rPr>
        <w:t xml:space="preserve">a </w:t>
      </w:r>
      <w:r w:rsidRPr="00DF42BA">
        <w:rPr>
          <w:rFonts w:eastAsia="Calibri" w:cstheme="minorHAnsi"/>
          <w:sz w:val="24"/>
          <w:szCs w:val="24"/>
        </w:rPr>
        <w:t>Mac</w:t>
      </w:r>
      <w:r w:rsidR="007B73D7" w:rsidRPr="00DF42BA">
        <w:rPr>
          <w:rFonts w:eastAsia="Calibri" w:cstheme="minorHAnsi"/>
          <w:sz w:val="24"/>
          <w:szCs w:val="24"/>
        </w:rPr>
        <w:t>OS</w:t>
      </w:r>
      <w:r w:rsidRPr="00DF42BA">
        <w:rPr>
          <w:rFonts w:eastAsia="Calibri" w:cstheme="minorHAnsi"/>
          <w:sz w:val="24"/>
          <w:szCs w:val="24"/>
        </w:rPr>
        <w:t xml:space="preserve"> and don’t have </w:t>
      </w:r>
      <w:proofErr w:type="spellStart"/>
      <w:r w:rsidRPr="00DF42BA">
        <w:rPr>
          <w:rFonts w:eastAsia="Calibri" w:cstheme="minorHAnsi"/>
          <w:sz w:val="24"/>
          <w:szCs w:val="24"/>
        </w:rPr>
        <w:t>QuartzX</w:t>
      </w:r>
      <w:proofErr w:type="spellEnd"/>
      <w:r w:rsidRPr="00DF42BA">
        <w:rPr>
          <w:rFonts w:eastAsia="Calibri" w:cstheme="minorHAnsi"/>
          <w:sz w:val="24"/>
          <w:szCs w:val="24"/>
        </w:rPr>
        <w:t xml:space="preserve">, install it first and restart your computer before </w:t>
      </w:r>
      <w:proofErr w:type="gramStart"/>
      <w:r w:rsidRPr="00DF42BA">
        <w:rPr>
          <w:rFonts w:eastAsia="Calibri" w:cstheme="minorHAnsi"/>
          <w:sz w:val="24"/>
          <w:szCs w:val="24"/>
        </w:rPr>
        <w:t>install</w:t>
      </w:r>
      <w:proofErr w:type="gramEnd"/>
      <w:r w:rsidRPr="00DF42BA">
        <w:rPr>
          <w:rFonts w:eastAsia="Calibri" w:cstheme="minorHAnsi"/>
          <w:sz w:val="24"/>
          <w:szCs w:val="24"/>
        </w:rPr>
        <w:t xml:space="preserve"> these packages.</w:t>
      </w:r>
    </w:p>
    <w:p w14:paraId="6DF5E28C" w14:textId="77777777" w:rsidR="00875A8D" w:rsidRPr="00DF42BA" w:rsidRDefault="00875A8D" w:rsidP="00875A8D">
      <w:pPr>
        <w:numPr>
          <w:ilvl w:val="1"/>
          <w:numId w:val="4"/>
        </w:numPr>
        <w:spacing w:after="160" w:line="259" w:lineRule="auto"/>
        <w:contextualSpacing/>
        <w:rPr>
          <w:rFonts w:eastAsia="Times New Roman" w:cstheme="minorHAnsi"/>
          <w:sz w:val="24"/>
          <w:szCs w:val="24"/>
        </w:rPr>
      </w:pPr>
      <w:proofErr w:type="spellStart"/>
      <w:r w:rsidRPr="00DF42BA">
        <w:rPr>
          <w:rFonts w:eastAsia="Times New Roman" w:cstheme="minorHAnsi"/>
          <w:sz w:val="24"/>
          <w:szCs w:val="24"/>
        </w:rPr>
        <w:t>dplyr</w:t>
      </w:r>
      <w:proofErr w:type="spellEnd"/>
    </w:p>
    <w:p w14:paraId="0D0119C9" w14:textId="77777777" w:rsidR="00875A8D" w:rsidRPr="00DF42BA" w:rsidRDefault="00875A8D" w:rsidP="00875A8D">
      <w:pPr>
        <w:numPr>
          <w:ilvl w:val="1"/>
          <w:numId w:val="4"/>
        </w:numPr>
        <w:spacing w:after="160" w:line="259" w:lineRule="auto"/>
        <w:contextualSpacing/>
        <w:rPr>
          <w:rFonts w:eastAsia="Times New Roman" w:cstheme="minorHAnsi"/>
          <w:sz w:val="24"/>
          <w:szCs w:val="24"/>
        </w:rPr>
      </w:pPr>
      <w:r w:rsidRPr="00DF42BA">
        <w:rPr>
          <w:rFonts w:eastAsia="Times New Roman" w:cstheme="minorHAnsi"/>
          <w:sz w:val="24"/>
          <w:szCs w:val="24"/>
        </w:rPr>
        <w:t>reshape2</w:t>
      </w:r>
    </w:p>
    <w:p w14:paraId="7E46F07C" w14:textId="77777777" w:rsidR="00875A8D" w:rsidRPr="00DF42BA" w:rsidRDefault="00875A8D" w:rsidP="00875A8D">
      <w:pPr>
        <w:numPr>
          <w:ilvl w:val="1"/>
          <w:numId w:val="4"/>
        </w:numPr>
        <w:spacing w:after="160" w:line="259" w:lineRule="auto"/>
        <w:contextualSpacing/>
        <w:rPr>
          <w:rFonts w:eastAsia="Times New Roman" w:cstheme="minorHAnsi"/>
          <w:sz w:val="24"/>
          <w:szCs w:val="24"/>
        </w:rPr>
      </w:pPr>
      <w:r w:rsidRPr="00DF42BA">
        <w:rPr>
          <w:rFonts w:eastAsia="Times New Roman" w:cstheme="minorHAnsi"/>
          <w:sz w:val="24"/>
          <w:szCs w:val="24"/>
        </w:rPr>
        <w:t>vegan</w:t>
      </w:r>
    </w:p>
    <w:p w14:paraId="0284B54B" w14:textId="77777777" w:rsidR="00875A8D" w:rsidRPr="00DF42BA" w:rsidRDefault="00875A8D" w:rsidP="00875A8D">
      <w:pPr>
        <w:numPr>
          <w:ilvl w:val="1"/>
          <w:numId w:val="4"/>
        </w:numPr>
        <w:spacing w:after="160" w:line="259" w:lineRule="auto"/>
        <w:contextualSpacing/>
        <w:rPr>
          <w:rFonts w:eastAsia="Times New Roman" w:cstheme="minorHAnsi"/>
          <w:sz w:val="24"/>
          <w:szCs w:val="24"/>
        </w:rPr>
      </w:pPr>
      <w:proofErr w:type="spellStart"/>
      <w:r w:rsidRPr="00DF42BA">
        <w:rPr>
          <w:rFonts w:eastAsia="Times New Roman" w:cstheme="minorHAnsi"/>
          <w:sz w:val="24"/>
          <w:szCs w:val="24"/>
        </w:rPr>
        <w:t>BiodiversityR</w:t>
      </w:r>
      <w:proofErr w:type="spellEnd"/>
    </w:p>
    <w:p w14:paraId="382BB59E" w14:textId="6B944AC5" w:rsidR="00875A8D" w:rsidRPr="00DF42BA" w:rsidRDefault="00875A8D" w:rsidP="00875A8D">
      <w:pPr>
        <w:numPr>
          <w:ilvl w:val="1"/>
          <w:numId w:val="4"/>
        </w:numPr>
        <w:spacing w:after="160" w:line="259" w:lineRule="auto"/>
        <w:contextualSpacing/>
        <w:rPr>
          <w:rFonts w:eastAsia="Times New Roman" w:cstheme="minorHAnsi"/>
          <w:color w:val="0000FF"/>
          <w:sz w:val="24"/>
          <w:szCs w:val="24"/>
        </w:rPr>
      </w:pPr>
      <w:r w:rsidRPr="00DF42BA">
        <w:rPr>
          <w:rFonts w:eastAsia="Times New Roman" w:cstheme="minorHAnsi"/>
          <w:sz w:val="24"/>
          <w:szCs w:val="24"/>
        </w:rPr>
        <w:t>ggplot2</w:t>
      </w:r>
    </w:p>
    <w:p w14:paraId="7FE35127" w14:textId="77777777" w:rsidR="00875A8D" w:rsidRPr="00DF42BA" w:rsidRDefault="00875A8D" w:rsidP="00875A8D">
      <w:pPr>
        <w:spacing w:after="160" w:line="259" w:lineRule="auto"/>
        <w:rPr>
          <w:rFonts w:eastAsia="Times New Roman" w:cstheme="minorHAnsi"/>
          <w:color w:val="0000FF"/>
          <w:sz w:val="24"/>
          <w:szCs w:val="24"/>
        </w:rPr>
      </w:pPr>
    </w:p>
    <w:p w14:paraId="4EAD4572" w14:textId="77777777" w:rsidR="00875A8D" w:rsidRPr="00DF42BA" w:rsidRDefault="00875A8D" w:rsidP="00875A8D">
      <w:pPr>
        <w:spacing w:after="160" w:line="259" w:lineRule="auto"/>
        <w:rPr>
          <w:rFonts w:eastAsia="Times New Roman" w:cstheme="minorHAnsi"/>
          <w:color w:val="0000FF"/>
          <w:sz w:val="24"/>
          <w:szCs w:val="24"/>
        </w:rPr>
      </w:pPr>
    </w:p>
    <w:p w14:paraId="684DFF0D" w14:textId="16B4E270" w:rsidR="00875A8D" w:rsidRPr="00DF42BA" w:rsidRDefault="004B0501" w:rsidP="00875A8D">
      <w:pPr>
        <w:spacing w:after="160" w:line="259" w:lineRule="auto"/>
        <w:rPr>
          <w:rFonts w:eastAsia="Times New Roman" w:cstheme="minorHAnsi"/>
          <w:color w:val="0000FF"/>
          <w:sz w:val="24"/>
          <w:szCs w:val="24"/>
        </w:rPr>
      </w:pPr>
      <w:r w:rsidRPr="00DF42BA">
        <w:rPr>
          <w:rFonts w:eastAsia="Calibri" w:cstheme="minorHAnsi"/>
          <w:noProof/>
          <w:sz w:val="24"/>
          <w:szCs w:val="24"/>
        </w:rPr>
        <w:lastRenderedPageBreak/>
        <mc:AlternateContent>
          <mc:Choice Requires="wps">
            <w:drawing>
              <wp:anchor distT="0" distB="0" distL="114300" distR="114300" simplePos="0" relativeHeight="251694080" behindDoc="0" locked="0" layoutInCell="1" allowOverlap="1" wp14:anchorId="7F57CD25" wp14:editId="2A3FE909">
                <wp:simplePos x="0" y="0"/>
                <wp:positionH relativeFrom="column">
                  <wp:posOffset>3886200</wp:posOffset>
                </wp:positionH>
                <wp:positionV relativeFrom="paragraph">
                  <wp:posOffset>1800225</wp:posOffset>
                </wp:positionV>
                <wp:extent cx="390525" cy="111106"/>
                <wp:effectExtent l="0" t="95250" r="0" b="118110"/>
                <wp:wrapNone/>
                <wp:docPr id="213" name="Right Arrow 213"/>
                <wp:cNvGraphicFramePr/>
                <a:graphic xmlns:a="http://schemas.openxmlformats.org/drawingml/2006/main">
                  <a:graphicData uri="http://schemas.microsoft.com/office/word/2010/wordprocessingShape">
                    <wps:wsp>
                      <wps:cNvSpPr/>
                      <wps:spPr>
                        <a:xfrm rot="13491776">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AED601" id="Right Arrow 213" o:spid="_x0000_s1026" type="#_x0000_t13" style="position:absolute;margin-left:306pt;margin-top:141.75pt;width:30.75pt;height:8.75pt;rotation:-8856343fd;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VxjAIAACwFAAAOAAAAZHJzL2Uyb0RvYy54bWysVEtv2zAMvg/YfxB0X22nSdMYdYq0QYcB&#10;RVu0HXpmZNkWoNckJU7360fJTl/raZgPAilSH8mPpM/O90qSHXdeGF3R4iinhGtmaqHbiv58vPp2&#10;SokPoGuQRvOKPnNPz5dfv5z1tuQT0xlZc0cQRPuytxXtQrBllnnWcQX+yFiu0dgYpyCg6tqsdtAj&#10;upLZJM9Pst642jrDuPd4ux6MdJnwm4azcNs0ngciK4q5hXS6dG7imS3PoGwd2E6wMQ34hywUCI1B&#10;X6DWEIBsnfgLSgnmjDdNOGJGZaZpBOOpBqymyD9U89CB5akWJMfbF5r8/4NlN7s7R0Rd0UlxTIkG&#10;hU26F20XyMo505N4jST11pfo+2Dv3Kh5FGPF+8Yp4gwyWxxPF8V8fpKIwNLIPvH8/MIz3wfC8PJ4&#10;kc8mM0oYmgr88pMYIhuwIqZ1PnznRpEoVNTFfFI6CRp21z4MDw6O8ZE3UtRXQsqkuHZzKR3ZATZ+&#10;drG4WM/GGO/cpCY95jCZ5zgcDHAAGwkBRWWREq9bSkC2ONksuBT73Wv/SZAUvIOaj6Fz/A6RB/dU&#10;6TucWMUafDc8Sab4BEolAm6HFKqipxHogCR1tPI03yMXsUFDS6K0MfUz9jW1BSvzll0JDHINPtyB&#10;wwnHS9zacItHIw1yYEaJks6435/dR38cPLRS0uPGID+/tuA4JfKHxpFcFNNpXLGkTGfzCSrurWXz&#10;1qK36tJgb4qUXRKjf5AHsXFGPeFyr2JUNIFmGHvoxKhchmGT8ffA+GqV3HCtLIRr/WBZBI88RXof&#10;90/g7DhPAQfxxhy2C8oPAzX4xpfarLbBNCJN2yuv2MGo4EqmXo6/j7jzb/Xk9fqTW/4BAAD//wMA&#10;UEsDBBQABgAIAAAAIQBaQzRw3gAAAAsBAAAPAAAAZHJzL2Rvd25yZXYueG1sTI/NTsMwEITvSH0H&#10;a5G4UTupCCHEqaJWPXCk8ABuvPlR7XUUu03o0+Oe4DarGc1+U24Xa9gVJz84kpCsBTCkxumBOgnf&#10;X4fnHJgPirQyjlDCD3rYVquHUhXazfSJ12PoWCwhXygJfQhjwblverTKr92IFL3WTVaFeE4d15Oa&#10;Y7k1PBUi41YNFD/0asRdj835eLES9mcddmZ4E7P5SLO2vtW5bzspnx6X+h1YwCX8heGOH9Ghikwn&#10;dyHtmZGQJWncEiSk+eYFWExkr3dxkrARiQBelfz/huoXAAD//wMAUEsBAi0AFAAGAAgAAAAhALaD&#10;OJL+AAAA4QEAABMAAAAAAAAAAAAAAAAAAAAAAFtDb250ZW50X1R5cGVzXS54bWxQSwECLQAUAAYA&#10;CAAAACEAOP0h/9YAAACUAQAACwAAAAAAAAAAAAAAAAAvAQAAX3JlbHMvLnJlbHNQSwECLQAUAAYA&#10;CAAAACEAXDgFcYwCAAAsBQAADgAAAAAAAAAAAAAAAAAuAgAAZHJzL2Uyb0RvYy54bWxQSwECLQAU&#10;AAYACAAAACEAWkM0cN4AAAALAQAADwAAAAAAAAAAAAAAAADmBAAAZHJzL2Rvd25yZXYueG1sUEsF&#10;BgAAAAAEAAQA8wAAAPEFAAAAAA==&#10;" adj="18527"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697152" behindDoc="0" locked="0" layoutInCell="1" allowOverlap="1" wp14:anchorId="7C82CD53" wp14:editId="51FE2D7B">
                <wp:simplePos x="0" y="0"/>
                <wp:positionH relativeFrom="column">
                  <wp:posOffset>4333241</wp:posOffset>
                </wp:positionH>
                <wp:positionV relativeFrom="paragraph">
                  <wp:posOffset>1685925</wp:posOffset>
                </wp:positionV>
                <wp:extent cx="390525" cy="111106"/>
                <wp:effectExtent l="0" t="95250" r="0" b="118110"/>
                <wp:wrapNone/>
                <wp:docPr id="216" name="Right Arrow 216"/>
                <wp:cNvGraphicFramePr/>
                <a:graphic xmlns:a="http://schemas.openxmlformats.org/drawingml/2006/main">
                  <a:graphicData uri="http://schemas.microsoft.com/office/word/2010/wordprocessingShape">
                    <wps:wsp>
                      <wps:cNvSpPr/>
                      <wps:spPr>
                        <a:xfrm rot="13491776">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256830" id="Right Arrow 216" o:spid="_x0000_s1026" type="#_x0000_t13" style="position:absolute;margin-left:341.2pt;margin-top:132.75pt;width:30.75pt;height:8.75pt;rotation:-8856343fd;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1VUigIAACwFAAAOAAAAZHJzL2Uyb0RvYy54bWysVEtv2zAMvg/YfxB0X22nSdMYdYq0QYcB&#10;RVusHXpmZNkWoNckJU7360fJTt+nYToIpPj+SOrsfK8k2XHnhdEVLY5ySrhmpha6reivh6tvp5T4&#10;ALoGaTSv6BP39Hz59ctZb0s+MZ2RNXcEnWhf9raiXQi2zDLPOq7AHxnLNQob4xQEZF2b1Q569K5k&#10;Nsnzk6w3rrbOMO49vq4HIV0m/03DWbhtGs8DkRXF3EK6Xbo38c6WZ1C2Dmwn2JgG/EMWCoTGoM+u&#10;1hCAbJ344EoJ5ow3TThiRmWmaQTjqQaspsjfVXPfgeWpFgTH22eY/P9zy252d46IuqKT4oQSDQqb&#10;9FO0XSAr50xP4jOC1Ftfou69vXMj55GMFe8bp4gziGxxPF0U8/lJAgJLI/uE89MzznwfCMPH40U+&#10;m8woYSgq8OQpRDb4ij6t8+E7N4pEoqIu5pPSSa5hd+0DZoEGB8Vo5I0U9ZWQMjGu3VxKR3aAjZ9d&#10;LC7Ws1gGmrxRk5r0mMNknuNwMMABbCQEJJVFSLxuKQHZ4mSz4FLsN9b+kyApeAc1H0PneA6RB/WP&#10;WcQq1uC7wSSFiCZQKhFwO6RQFT2Njg6epI5SnuZ7xCI2aGhJpDamfsK+prZgZd6yK4FBrsGHO3A4&#10;4fiIWxtu8WqkQQzMSFHSGffns/eoj4OHUkp63BjE5/cWHKdE/tA4kotiOo0rlpjpbD5Bxr2WbF5L&#10;9FZdGuxNkbJLZNQP8kA2zqhHXO5VjIoi0AxjD50YmcswbDJ+D4yvVkkN18pCuNb3lkXnEacI78P+&#10;EZwd5yngIN6Yw3ZB+W6gBt1oqc1qG0wj0rS94IodjAyuZOrl+H3EnX/NJ62XT275FwAA//8DAFBL&#10;AwQUAAYACAAAACEAtwVKGN8AAAALAQAADwAAAGRycy9kb3ducmV2LnhtbEyPy07DMBBF90j8gzVI&#10;7KhD2oY0xKmiIhYsKXyAG08eqj2OYrcJfD3DCpYzc3Tn3HK/OCuuOIXBk4LHVQICqfFmoE7B58fr&#10;Qw4iRE1GW0+o4AsD7Kvbm1IXxs/0jtdj7ASHUCi0gj7GsZAyND06HVZ+ROJb6yenI49TJ82kZw53&#10;VqZJkkmnB+IPvR7x0GNzPl6cgpeziQc77JLZvqVZW3/XeWg7pe7vlvoZRMQl/sHwq8/qULHTyV/I&#10;BGEVZHm6YVRBmm23IJh42qx3IE68ydcJyKqU/ztUPwAAAP//AwBQSwECLQAUAAYACAAAACEAtoM4&#10;kv4AAADhAQAAEwAAAAAAAAAAAAAAAAAAAAAAW0NvbnRlbnRfVHlwZXNdLnhtbFBLAQItABQABgAI&#10;AAAAIQA4/SH/1gAAAJQBAAALAAAAAAAAAAAAAAAAAC8BAABfcmVscy8ucmVsc1BLAQItABQABgAI&#10;AAAAIQDMA1VUigIAACwFAAAOAAAAAAAAAAAAAAAAAC4CAABkcnMvZTJvRG9jLnhtbFBLAQItABQA&#10;BgAIAAAAIQC3BUoY3wAAAAsBAAAPAAAAAAAAAAAAAAAAAOQEAABkcnMvZG93bnJldi54bWxQSwUG&#10;AAAAAAQABADzAAAA8AUAAAAA&#10;" adj="18527" fillcolor="#5b9bd5" strokecolor="#41719c" strokeweight="1pt"/>
            </w:pict>
          </mc:Fallback>
        </mc:AlternateContent>
      </w:r>
      <w:r w:rsidRPr="00DF42BA">
        <w:rPr>
          <w:rFonts w:eastAsia="Times New Roman" w:cstheme="minorHAnsi"/>
          <w:noProof/>
          <w:sz w:val="24"/>
          <w:szCs w:val="24"/>
        </w:rPr>
        <mc:AlternateContent>
          <mc:Choice Requires="wps">
            <w:drawing>
              <wp:anchor distT="45720" distB="45720" distL="114300" distR="114300" simplePos="0" relativeHeight="251696128" behindDoc="0" locked="0" layoutInCell="1" allowOverlap="1" wp14:anchorId="51E563DC" wp14:editId="2A76D22D">
                <wp:simplePos x="0" y="0"/>
                <wp:positionH relativeFrom="column">
                  <wp:posOffset>1341120</wp:posOffset>
                </wp:positionH>
                <wp:positionV relativeFrom="paragraph">
                  <wp:posOffset>2201914</wp:posOffset>
                </wp:positionV>
                <wp:extent cx="1173480" cy="612140"/>
                <wp:effectExtent l="0" t="0" r="26670" b="1651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612140"/>
                        </a:xfrm>
                        <a:prstGeom prst="rect">
                          <a:avLst/>
                        </a:prstGeom>
                        <a:solidFill>
                          <a:srgbClr val="FFFFFF"/>
                        </a:solidFill>
                        <a:ln w="9525">
                          <a:solidFill>
                            <a:srgbClr val="000000"/>
                          </a:solidFill>
                          <a:miter lim="800000"/>
                          <a:headEnd/>
                          <a:tailEnd/>
                        </a:ln>
                      </wps:spPr>
                      <wps:txbx>
                        <w:txbxContent>
                          <w:p w14:paraId="4B3D0542" w14:textId="77777777" w:rsidR="00B862F0" w:rsidRPr="00046802" w:rsidRDefault="00B862F0" w:rsidP="00875A8D">
                            <w:pPr>
                              <w:rPr>
                                <w:rFonts w:ascii="Times New Roman" w:hAnsi="Times New Roman" w:cs="Times New Roman"/>
                              </w:rPr>
                            </w:pPr>
                            <w:r w:rsidRPr="00046802">
                              <w:rPr>
                                <w:rFonts w:ascii="Times New Roman" w:hAnsi="Times New Roman" w:cs="Times New Roman"/>
                              </w:rPr>
                              <w:t>Type the name of the package here and click Install.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563DC" id="_x0000_s1037" type="#_x0000_t202" style="position:absolute;margin-left:105.6pt;margin-top:173.4pt;width:92.4pt;height:48.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HYJwIAAE4EAAAOAAAAZHJzL2Uyb0RvYy54bWysVNtu2zAMfR+wfxD0vjj2kjY14hRdugwD&#13;&#10;ugvQ7gMYWY6FyaImKbG7rx8lp2nQbS/D/CCIInVEnkN6eT10mh2k8wpNxfPJlDNpBNbK7Cr+7WHz&#13;&#10;ZsGZD2Bq0GhkxR+l59er16+WvS1lgS3qWjpGIMaXva14G4Its8yLVnbgJ2ilIWeDroNApttltYOe&#13;&#10;0DudFdPpRdajq61DIb2n09vRyVcJv2mkCF+axsvAdMUpt5BWl9ZtXLPVEsqdA9sqcUwD/iGLDpSh&#13;&#10;R09QtxCA7Z36DapTwqHHJkwEdhk2jRIy1UDV5NMX1dy3YGWqhcjx9kST/3+w4vPhq2OqrniRzzkz&#13;&#10;0JFID3II7B0OrIj89NaXFHZvKTAMdEw6p1q9vUPx3TOD6xbMTt44h30roab88ngzO7s64vgIsu0/&#13;&#10;YU3PwD5gAhoa10XyiA5G6KTT40mbmIqIT+aXb2cLcgnyXeRFPkviZVA+3bbOhw8SOxY3FXekfUKH&#13;&#10;w50PMRson0LiYx61qjdK62S43XatHTsA9ckmfamAF2HasL7iV/NiPhLwV4hp+v4E0alADa9VV/HF&#13;&#10;KQjKSNt7U6d2DKD0uKeUtTnyGKkbSQzDdkiS5YnlSPIW60di1uHY4DSQtGnR/eSsp+auuP+xByc5&#13;&#10;0x8NqXOVz4g+FpIxm18WZLhzz/bcA0YQVMUDZ+N2HdIEReIM3pCKjUoEP2dyzJmaNvF+HLA4Fed2&#13;&#10;inr+Dax+AQAA//8DAFBLAwQUAAYACAAAACEAOxalu+UAAAAQAQAADwAAAGRycy9kb3ducmV2Lnht&#13;&#10;bEyPS0/DMBCE70j8B2uRuCDqvBTaNJsKgUD0BgXB1Y3dJMKPYLtp+PcsJ7istNqZ2fnqzWw0m5QP&#13;&#10;g7MI6SIBpmzr5GA7hLfXh+slsBCFlUI7qxC+VYBNc35Wi0q6k31R0y52jEJsqARCH+NYcR7aXhkR&#13;&#10;Fm5Ulm4H542ItPqOSy9OFG40z5Kk5EYMlj70YlR3vWo/d0eDsCyepo+wzZ/f2/KgV/HqZnr88oiX&#13;&#10;F/P9msbtGlhUc/xzwC8D9YeGiu3d0crANEKWphlJEfKiJBBS5KuSEPcIRZFnwJua/wdpfgAAAP//&#13;&#10;AwBQSwECLQAUAAYACAAAACEAtoM4kv4AAADhAQAAEwAAAAAAAAAAAAAAAAAAAAAAW0NvbnRlbnRf&#13;&#10;VHlwZXNdLnhtbFBLAQItABQABgAIAAAAIQA4/SH/1gAAAJQBAAALAAAAAAAAAAAAAAAAAC8BAABf&#13;&#10;cmVscy8ucmVsc1BLAQItABQABgAIAAAAIQCp+NHYJwIAAE4EAAAOAAAAAAAAAAAAAAAAAC4CAABk&#13;&#10;cnMvZTJvRG9jLnhtbFBLAQItABQABgAIAAAAIQA7FqW75QAAABABAAAPAAAAAAAAAAAAAAAAAIEE&#13;&#10;AABkcnMvZG93bnJldi54bWxQSwUGAAAAAAQABADzAAAAkwUAAAAA&#13;&#10;">
                <v:textbox>
                  <w:txbxContent>
                    <w:p w14:paraId="4B3D0542" w14:textId="77777777" w:rsidR="00B862F0" w:rsidRPr="00046802" w:rsidRDefault="00B862F0" w:rsidP="00875A8D">
                      <w:pPr>
                        <w:rPr>
                          <w:rFonts w:ascii="Times New Roman" w:hAnsi="Times New Roman" w:cs="Times New Roman"/>
                        </w:rPr>
                      </w:pPr>
                      <w:r w:rsidRPr="00046802">
                        <w:rPr>
                          <w:rFonts w:ascii="Times New Roman" w:hAnsi="Times New Roman" w:cs="Times New Roman"/>
                        </w:rPr>
                        <w:t>Type the name of the package here and click Install.</w:t>
                      </w:r>
                    </w:p>
                  </w:txbxContent>
                </v:textbox>
                <w10:wrap type="square"/>
              </v:shape>
            </w:pict>
          </mc:Fallback>
        </mc:AlternateContent>
      </w:r>
      <w:r w:rsidRPr="00DF42BA">
        <w:rPr>
          <w:rFonts w:eastAsia="Calibri" w:cstheme="minorHAnsi"/>
          <w:noProof/>
          <w:sz w:val="24"/>
          <w:szCs w:val="24"/>
        </w:rPr>
        <mc:AlternateContent>
          <mc:Choice Requires="wps">
            <w:drawing>
              <wp:anchor distT="0" distB="0" distL="114300" distR="114300" simplePos="0" relativeHeight="251695104" behindDoc="0" locked="0" layoutInCell="1" allowOverlap="1" wp14:anchorId="74DB0818" wp14:editId="150BD85A">
                <wp:simplePos x="0" y="0"/>
                <wp:positionH relativeFrom="column">
                  <wp:posOffset>1990725</wp:posOffset>
                </wp:positionH>
                <wp:positionV relativeFrom="paragraph">
                  <wp:posOffset>1934210</wp:posOffset>
                </wp:positionV>
                <wp:extent cx="390525" cy="110490"/>
                <wp:effectExtent l="0" t="95250" r="0" b="118110"/>
                <wp:wrapNone/>
                <wp:docPr id="214" name="Right Arrow 214"/>
                <wp:cNvGraphicFramePr/>
                <a:graphic xmlns:a="http://schemas.openxmlformats.org/drawingml/2006/main">
                  <a:graphicData uri="http://schemas.microsoft.com/office/word/2010/wordprocessingShape">
                    <wps:wsp>
                      <wps:cNvSpPr/>
                      <wps:spPr>
                        <a:xfrm rot="13491776">
                          <a:off x="0" y="0"/>
                          <a:ext cx="390525" cy="11049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13D639" id="Right Arrow 214" o:spid="_x0000_s1026" type="#_x0000_t13" style="position:absolute;margin-left:156.75pt;margin-top:152.3pt;width:30.75pt;height:8.7pt;rotation:-8856343fd;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FiiwIAACwFAAAOAAAAZHJzL2Uyb0RvYy54bWysVMlu2zAQvRfoPxC8N5IcO46FyIETI0WB&#10;IAmaFDnTFCUR4NYhbTn9+g4pOfupqA7E7MubGZ2d77UiOwFeWlPR4iinRBhua2naiv56uPp2SokP&#10;zNRMWSMq+iQ8PV9+/XLWu1JMbGdVLYBgEOPL3lW0C8GVWeZ5JzTzR9YJg8rGgmYBWWizGliP0bXK&#10;Jnl+kvUWageWC+9Ruh6UdJniN43g4bZpvAhEVRRrC+mF9G7imy3PWNkCc53kYxnsH6rQTBpM+hxq&#10;zQIjW5AfQmnJwXrbhCNudWabRnKResBuivxdN/cdcyL1guB49wyT/39h+c3uDoisKzopppQYpnFI&#10;P2XbBbICsD2JYgSpd75E23t3ByPnkYwd7xvQBCwiWxxPF8V8fpKAwNbIPuH89Iyz2AfCUXi8yGeT&#10;GSUcVUWRTxdpDtkQK8Z04MN3YTWJREUh1pPKSaHZ7toHrAIdDobRyVsl6yupVGKg3VwqIDuGg59d&#10;LC7Ws9gGurwxU4b0WMNknuNycIYL2CgWkNQOIfGmpYSpFjebB0i533j7T5Kk5B2rxZg6x++QeTD/&#10;WEXsYs18N7ikFNGFlVoGvA4ldUVPY6BDJGWiVqT9HrGIAxpGEqmNrZ9wrmks2Jl3/Epikmvmwx0D&#10;3HAU4tWGW3waZREDO1KUdBb+fCaP9rh4qKWkx4tBfH5vGQhK1A+DK7koptN4YomZzuYTZOC1ZvNa&#10;Y7b60uJsilRdIqN9UAeyAasf8bhXMSuqmOGYe5jEyFyG4ZLx98DFapXM8KwcC9fm3vEYPOIU4X3Y&#10;PzJw4z4FXMQbe7guVr5bqME2ehq72gbbyLRtL7jiBCODJ5lmOf4+4s2/5pPVy09u+RcAAP//AwBQ&#10;SwMEFAAGAAgAAAAhAH5lUqnfAAAACwEAAA8AAABkcnMvZG93bnJldi54bWxMj0FPg0AQhe8m/ofN&#10;mHgxdikINMjSqFFPXqh6H9gViOwsYbct7a93POntvcyXN++V28WO4mBmPzhSsF5FIAy1Tg/UKfh4&#10;f7ndgPABSePoyCg4GQ/b6vKixEK7I9XmsAud4BDyBSroQ5gKKX3bG4t+5SZDfPtys8XAdu6knvHI&#10;4XaUcRRl0uJA/KHHyTz1pv3e7a2CvPl86x5vzq/pxufyOUvqFpdaqeur5eEeRDBL+IPhtz5Xh4o7&#10;NW5P2otRQbJOUkZZRHcZCCaSPOV1DYs4jkBWpfy/ofoBAAD//wMAUEsBAi0AFAAGAAgAAAAhALaD&#10;OJL+AAAA4QEAABMAAAAAAAAAAAAAAAAAAAAAAFtDb250ZW50X1R5cGVzXS54bWxQSwECLQAUAAYA&#10;CAAAACEAOP0h/9YAAACUAQAACwAAAAAAAAAAAAAAAAAvAQAAX3JlbHMvLnJlbHNQSwECLQAUAAYA&#10;CAAAACEANashYosCAAAsBQAADgAAAAAAAAAAAAAAAAAuAgAAZHJzL2Uyb0RvYy54bWxQSwECLQAU&#10;AAYACAAAACEAfmVSqd8AAAALAQAADwAAAAAAAAAAAAAAAADlBAAAZHJzL2Rvd25yZXYueG1sUEsF&#10;BgAAAAAEAAQA8wAAAPEFAAAAAA==&#10;" adj="18544" fillcolor="#5b9bd5" strokecolor="#41719c" strokeweight="1pt"/>
            </w:pict>
          </mc:Fallback>
        </mc:AlternateContent>
      </w:r>
      <w:r w:rsidRPr="00DF42BA">
        <w:rPr>
          <w:rFonts w:eastAsia="Calibri" w:cstheme="minorHAnsi"/>
          <w:noProof/>
          <w:sz w:val="24"/>
          <w:szCs w:val="24"/>
        </w:rPr>
        <w:drawing>
          <wp:anchor distT="0" distB="0" distL="114300" distR="114300" simplePos="0" relativeHeight="251693056" behindDoc="0" locked="0" layoutInCell="1" allowOverlap="1" wp14:anchorId="6F90D5BB" wp14:editId="60AC3FDD">
            <wp:simplePos x="0" y="0"/>
            <wp:positionH relativeFrom="column">
              <wp:posOffset>171450</wp:posOffset>
            </wp:positionH>
            <wp:positionV relativeFrom="paragraph">
              <wp:posOffset>125095</wp:posOffset>
            </wp:positionV>
            <wp:extent cx="5943600" cy="3341370"/>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a:ext>
                      </a:extLst>
                    </a:blip>
                    <a:stretch>
                      <a:fillRect/>
                    </a:stretch>
                  </pic:blipFill>
                  <pic:spPr>
                    <a:xfrm>
                      <a:off x="0" y="0"/>
                      <a:ext cx="5943600" cy="3341370"/>
                    </a:xfrm>
                    <a:prstGeom prst="rect">
                      <a:avLst/>
                    </a:prstGeom>
                  </pic:spPr>
                </pic:pic>
              </a:graphicData>
            </a:graphic>
          </wp:anchor>
        </w:drawing>
      </w:r>
    </w:p>
    <w:p w14:paraId="7C0B888A" w14:textId="16B1681C" w:rsidR="00875A8D" w:rsidRPr="00DF42BA" w:rsidRDefault="00875A8D" w:rsidP="00875A8D">
      <w:pPr>
        <w:numPr>
          <w:ilvl w:val="0"/>
          <w:numId w:val="4"/>
        </w:numPr>
        <w:spacing w:after="160" w:line="259" w:lineRule="auto"/>
        <w:contextualSpacing/>
        <w:rPr>
          <w:rFonts w:eastAsia="Calibri" w:cstheme="minorHAnsi"/>
          <w:sz w:val="24"/>
          <w:szCs w:val="24"/>
        </w:rPr>
      </w:pPr>
      <w:r w:rsidRPr="00DF42BA">
        <w:rPr>
          <w:rFonts w:eastAsia="Calibri" w:cstheme="minorHAnsi"/>
          <w:sz w:val="24"/>
          <w:szCs w:val="24"/>
        </w:rPr>
        <w:t xml:space="preserve">Load the packages listed above by clicking the checkboxes for the appropriate packages in the Packages tab or the command </w:t>
      </w:r>
      <w:r w:rsidRPr="00DF42BA">
        <w:rPr>
          <w:rFonts w:eastAsia="Times New Roman" w:cstheme="minorHAnsi"/>
          <w:color w:val="0000FF"/>
          <w:sz w:val="24"/>
          <w:szCs w:val="24"/>
        </w:rPr>
        <w:t>library(“</w:t>
      </w:r>
      <w:proofErr w:type="spellStart"/>
      <w:r w:rsidRPr="00DF42BA">
        <w:rPr>
          <w:rFonts w:eastAsia="Times New Roman" w:cstheme="minorHAnsi"/>
          <w:color w:val="0000FF"/>
          <w:sz w:val="24"/>
          <w:szCs w:val="24"/>
        </w:rPr>
        <w:t>name_of_package</w:t>
      </w:r>
      <w:proofErr w:type="spellEnd"/>
      <w:r w:rsidRPr="00DF42BA">
        <w:rPr>
          <w:rFonts w:eastAsia="Times New Roman" w:cstheme="minorHAnsi"/>
          <w:color w:val="0000FF"/>
          <w:sz w:val="24"/>
          <w:szCs w:val="24"/>
        </w:rPr>
        <w:t>”)</w:t>
      </w:r>
      <w:r w:rsidRPr="00DF42BA">
        <w:rPr>
          <w:rFonts w:eastAsia="Calibri" w:cstheme="minorHAnsi"/>
          <w:sz w:val="24"/>
          <w:szCs w:val="24"/>
        </w:rPr>
        <w:t xml:space="preserve"> in the console.</w:t>
      </w:r>
    </w:p>
    <w:p w14:paraId="618202DA" w14:textId="6E222838" w:rsidR="00875A8D" w:rsidRPr="00DF42BA" w:rsidRDefault="00875A8D" w:rsidP="00875A8D">
      <w:pPr>
        <w:numPr>
          <w:ilvl w:val="0"/>
          <w:numId w:val="4"/>
        </w:numPr>
        <w:spacing w:after="160" w:line="259" w:lineRule="auto"/>
        <w:contextualSpacing/>
        <w:rPr>
          <w:rFonts w:eastAsia="Calibri" w:cstheme="minorHAnsi"/>
          <w:sz w:val="24"/>
          <w:szCs w:val="24"/>
        </w:rPr>
      </w:pPr>
      <w:r w:rsidRPr="00DF42BA">
        <w:rPr>
          <w:rFonts w:eastAsia="Calibri" w:cstheme="minorHAnsi"/>
          <w:sz w:val="24"/>
          <w:szCs w:val="24"/>
        </w:rPr>
        <w:t>Import the dataset (“community” that you created above in the Excel section) into RStudio.</w:t>
      </w:r>
    </w:p>
    <w:p w14:paraId="53B4549D" w14:textId="6E1E3A0E" w:rsidR="00875A8D" w:rsidRPr="00DF42BA" w:rsidRDefault="00875A8D" w:rsidP="00875A8D">
      <w:pPr>
        <w:spacing w:after="160" w:line="259" w:lineRule="auto"/>
        <w:ind w:left="720"/>
        <w:contextualSpacing/>
        <w:rPr>
          <w:rFonts w:eastAsia="Calibri" w:cstheme="minorHAnsi"/>
          <w:sz w:val="24"/>
          <w:szCs w:val="24"/>
        </w:rPr>
      </w:pPr>
    </w:p>
    <w:p w14:paraId="481EE8B2" w14:textId="2B324FBF" w:rsidR="00875A8D" w:rsidRPr="00DF42BA" w:rsidRDefault="00046802" w:rsidP="00875A8D">
      <w:pPr>
        <w:spacing w:after="160" w:line="259" w:lineRule="auto"/>
        <w:ind w:left="720"/>
        <w:contextualSpacing/>
        <w:rPr>
          <w:rFonts w:eastAsia="Calibri" w:cstheme="minorHAnsi"/>
          <w:sz w:val="24"/>
          <w:szCs w:val="24"/>
        </w:rPr>
      </w:pPr>
      <w:r w:rsidRPr="00DF42BA">
        <w:rPr>
          <w:rFonts w:eastAsia="Calibri" w:cstheme="minorHAnsi"/>
          <w:noProof/>
          <w:sz w:val="24"/>
          <w:szCs w:val="24"/>
        </w:rPr>
        <w:lastRenderedPageBreak/>
        <mc:AlternateContent>
          <mc:Choice Requires="wps">
            <w:drawing>
              <wp:anchor distT="45720" distB="45720" distL="114300" distR="114300" simplePos="0" relativeHeight="251705344" behindDoc="0" locked="0" layoutInCell="1" allowOverlap="1" wp14:anchorId="26DD45EB" wp14:editId="1A1BB974">
                <wp:simplePos x="0" y="0"/>
                <wp:positionH relativeFrom="column">
                  <wp:posOffset>4489450</wp:posOffset>
                </wp:positionH>
                <wp:positionV relativeFrom="paragraph">
                  <wp:posOffset>5063490</wp:posOffset>
                </wp:positionV>
                <wp:extent cx="1276350" cy="414020"/>
                <wp:effectExtent l="0" t="0" r="19050" b="2413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414020"/>
                        </a:xfrm>
                        <a:prstGeom prst="rect">
                          <a:avLst/>
                        </a:prstGeom>
                        <a:solidFill>
                          <a:srgbClr val="FFFFFF"/>
                        </a:solidFill>
                        <a:ln w="9525">
                          <a:solidFill>
                            <a:srgbClr val="000000"/>
                          </a:solidFill>
                          <a:miter lim="800000"/>
                          <a:headEnd/>
                          <a:tailEnd/>
                        </a:ln>
                      </wps:spPr>
                      <wps:txbx>
                        <w:txbxContent>
                          <w:p w14:paraId="2D72B576" w14:textId="77777777" w:rsidR="00B862F0" w:rsidRPr="00046802" w:rsidRDefault="00B862F0" w:rsidP="00875A8D">
                            <w:pPr>
                              <w:rPr>
                                <w:rFonts w:ascii="Times New Roman" w:hAnsi="Times New Roman" w:cs="Times New Roman"/>
                                <w:sz w:val="20"/>
                              </w:rPr>
                            </w:pPr>
                            <w:r w:rsidRPr="00046802">
                              <w:rPr>
                                <w:rFonts w:ascii="Times New Roman" w:hAnsi="Times New Roman" w:cs="Times New Roman"/>
                                <w:sz w:val="20"/>
                              </w:rPr>
                              <w:t>Browse to select file from your computer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D45EB" id="_x0000_s1038" type="#_x0000_t202" style="position:absolute;left:0;text-align:left;margin-left:353.5pt;margin-top:398.7pt;width:100.5pt;height:32.6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QzwJQIAAE4EAAAOAAAAZHJzL2Uyb0RvYy54bWysVNuO2yAQfa/Uf0C8N7402YsVZ7XNNlWl&#13;&#10;7UXa7QdgjGNUYCiQ2OnX74CzabSt+lDVDwiY4czMOTNe3oxakb1wXoKpaTHLKRGGQyvNtqbfHjdv&#13;&#10;rijxgZmWKTCipgfh6c3q9avlYCtRQg+qFY4giPHVYGvah2CrLPO8F5r5GVhh0NiB0yzg0W2z1rEB&#13;&#10;0bXKyjy/yAZwrXXAhfd4ezcZ6Srhd53g4UvXeRGIqinmFtLq0trENVstWbV1zPaSH9Ng/5CFZtJg&#13;&#10;0BPUHQuM7Jz8DUpL7sBDF2YcdAZdJ7lINWA1Rf6imoeeWZFqQXK8PdHk/x8s/7z/6ohsa1qWC0oM&#13;&#10;0yjSoxgDeQcjKSM/g/UVuj1YdAwjXqPOqVZv74F/98TAumdmK26dg6EXrMX8ivgyO3s64fgI0gyf&#13;&#10;oMUwbBcgAY2d05E8pIMgOup0OGkTU+ExZHl58XaBJo62eTHPyyRexqrn19b58EGAJnFTU4faJ3S2&#13;&#10;v/chZsOqZ5cYzIOS7UYqlQ5u26yVI3uGfbJJXyrghZsyZKjp9QKp+jtEnr4/QWgZsOGV1DW9Ojmx&#13;&#10;KtL23rSpHQOTatpjysoceYzUTSSGsRmTZMVJnwbaAzLrYGpwHEjc9OB+UjJgc9fU/9gxJyhRHw2q&#13;&#10;c13M53Ea0mG+uEQuiTu3NOcWZjhC1TRQMm3XIU1QpMDALarYyURwlHvK5JgzNm3i/ThgcSrOz8nr&#13;&#10;129g9QQAAP//AwBQSwMEFAAGAAgAAAAhALilwo/iAAAAEAEAAA8AAABkcnMvZG93bnJldi54bWxM&#13;&#10;T0tPwzAMviPxHyIjcUEsYUx9remEQCC4wUBwzZqsrUickmRd+feYE1ws+7P9PerN7CybTIiDRwlX&#13;&#10;CwHMYOv1gJ2Et9f7ywJYTAq1sh6NhG8TYdOcntSq0v6IL2bapo4RCcZKSehTGivOY9sbp+LCjwZp&#13;&#10;t/fBqURj6LgO6kjkzvKlEBl3akBS6NVobnvTfm4PTkKxepw+4tP183ub7W2ZLvLp4StIeX42362p&#13;&#10;3KyBJTOnvw/4zUD+oSFjO39AHZmVkIucAiVqynwFjC5KURCyI41smQFvav4/SPMDAAD//wMAUEsB&#13;&#10;Ai0AFAAGAAgAAAAhALaDOJL+AAAA4QEAABMAAAAAAAAAAAAAAAAAAAAAAFtDb250ZW50X1R5cGVz&#13;&#10;XS54bWxQSwECLQAUAAYACAAAACEAOP0h/9YAAACUAQAACwAAAAAAAAAAAAAAAAAvAQAAX3JlbHMv&#13;&#10;LnJlbHNQSwECLQAUAAYACAAAACEA6p0M8CUCAABOBAAADgAAAAAAAAAAAAAAAAAuAgAAZHJzL2Uy&#13;&#10;b0RvYy54bWxQSwECLQAUAAYACAAAACEAuKXCj+IAAAAQAQAADwAAAAAAAAAAAAAAAAB/BAAAZHJz&#13;&#10;L2Rvd25yZXYueG1sUEsFBgAAAAAEAAQA8wAAAI4FAAAAAA==&#13;&#10;">
                <v:textbox>
                  <w:txbxContent>
                    <w:p w14:paraId="2D72B576" w14:textId="77777777" w:rsidR="00B862F0" w:rsidRPr="00046802" w:rsidRDefault="00B862F0" w:rsidP="00875A8D">
                      <w:pPr>
                        <w:rPr>
                          <w:rFonts w:ascii="Times New Roman" w:hAnsi="Times New Roman" w:cs="Times New Roman"/>
                          <w:sz w:val="20"/>
                        </w:rPr>
                      </w:pPr>
                      <w:r w:rsidRPr="00046802">
                        <w:rPr>
                          <w:rFonts w:ascii="Times New Roman" w:hAnsi="Times New Roman" w:cs="Times New Roman"/>
                          <w:sz w:val="20"/>
                        </w:rPr>
                        <w:t>Browse to select file from your computer</w:t>
                      </w:r>
                    </w:p>
                  </w:txbxContent>
                </v:textbox>
                <w10:wrap type="square"/>
              </v:shape>
            </w:pict>
          </mc:Fallback>
        </mc:AlternateContent>
      </w:r>
      <w:r w:rsidRPr="00DF42BA">
        <w:rPr>
          <w:rFonts w:eastAsia="Calibri" w:cstheme="minorHAnsi"/>
          <w:noProof/>
          <w:sz w:val="24"/>
          <w:szCs w:val="24"/>
        </w:rPr>
        <mc:AlternateContent>
          <mc:Choice Requires="wps">
            <w:drawing>
              <wp:anchor distT="45720" distB="45720" distL="114300" distR="114300" simplePos="0" relativeHeight="251706368" behindDoc="0" locked="0" layoutInCell="1" allowOverlap="1" wp14:anchorId="4D45C428" wp14:editId="18170A5F">
                <wp:simplePos x="0" y="0"/>
                <wp:positionH relativeFrom="column">
                  <wp:posOffset>1807210</wp:posOffset>
                </wp:positionH>
                <wp:positionV relativeFrom="paragraph">
                  <wp:posOffset>6461125</wp:posOffset>
                </wp:positionV>
                <wp:extent cx="1485900" cy="896620"/>
                <wp:effectExtent l="0" t="0" r="19050" b="1778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96620"/>
                        </a:xfrm>
                        <a:prstGeom prst="rect">
                          <a:avLst/>
                        </a:prstGeom>
                        <a:solidFill>
                          <a:srgbClr val="FFFFFF"/>
                        </a:solidFill>
                        <a:ln w="9525">
                          <a:solidFill>
                            <a:srgbClr val="000000"/>
                          </a:solidFill>
                          <a:miter lim="800000"/>
                          <a:headEnd/>
                          <a:tailEnd/>
                        </a:ln>
                      </wps:spPr>
                      <wps:txbx>
                        <w:txbxContent>
                          <w:p w14:paraId="7EFF9136" w14:textId="77777777" w:rsidR="00B862F0" w:rsidRPr="00046802" w:rsidRDefault="00B862F0" w:rsidP="00875A8D">
                            <w:pPr>
                              <w:rPr>
                                <w:rFonts w:ascii="Times New Roman" w:hAnsi="Times New Roman" w:cs="Times New Roman"/>
                                <w:sz w:val="20"/>
                              </w:rPr>
                            </w:pPr>
                            <w:r w:rsidRPr="00046802">
                              <w:rPr>
                                <w:rFonts w:ascii="Times New Roman" w:hAnsi="Times New Roman" w:cs="Times New Roman"/>
                                <w:sz w:val="20"/>
                              </w:rPr>
                              <w:t>Set Name to “phenotype” and use Sheet dropdown to select appropriate worksheet from Excel 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5C428" id="_x0000_s1039" type="#_x0000_t202" style="position:absolute;left:0;text-align:left;margin-left:142.3pt;margin-top:508.75pt;width:117pt;height:70.6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qwPKAIAAE4EAAAOAAAAZHJzL2Uyb0RvYy54bWysVNuO0zAQfUfiHyy/06ShLW3UdLV0KUJa&#13;&#10;LtIuH+A4TmNhe4ztNlm+nrHTlmqBF0QeLNszPjNzzkzWN4NW5Cicl2AqOp3klAjDoZFmX9Gvj7tX&#13;&#10;S0p8YKZhCoyo6JPw9Gbz8sW6t6UooAPVCEcQxPiytxXtQrBllnneCc38BKwwaGzBaRbw6PZZ41iP&#13;&#10;6FplRZ4vsh5cYx1w4T3e3o1Gukn4bSt4+Ny2XgSiKoq5hbS6tNZxzTZrVu4ds53kpzTYP2ShmTQY&#13;&#10;9AJ1xwIjByd/g9KSO/DQhgkHnUHbSi5SDVjNNH9WzUPHrEi1IDneXmjy/w+Wfzp+cUQ2FS2KBSWG&#13;&#10;aRTpUQyBvIWBFJGf3voS3R4sOoYBr1HnVKu398C/eWJg2zGzF7fOQd8J1mB+0/gyu3o64vgIUvcf&#13;&#10;ocEw7BAgAQ2t05E8pIMgOur0dNEmpsJjyNlyvsrRxNG2XC0WRRIvY+X5tXU+vBegSdxU1KH2CZ0d&#13;&#10;732I2bDy7BKDeVCy2Uml0sHt661y5MiwT3bpSwU8c1OG9BVdzYv5SMBfIfL0/QlCy4ANr6TGKi5O&#13;&#10;rIy0vTNNasfApBr3mLIyJx4jdSOJYaiHJNn09VmfGponZNbB2OA4kLjpwP2gpMfmrqj/fmBOUKI+&#13;&#10;GFRnNZ3N4jSkw2z+Brkk7tpSX1uY4QhV0UDJuN2GNEGROAO3qGIrE8FR7jGTU87YtIn304DFqbg+&#13;&#10;J69fv4HNTwAAAP//AwBQSwMEFAAGAAgAAAAhAMnlZNXlAAAAEgEAAA8AAABkcnMvZG93bnJldi54&#13;&#10;bWxMT0FOwzAQvCPxB2uRuCDqpDSJSeNUCASCGxQEVzd2k4h4HWw3Db9nOcFlpZ2ZnZ2pNrMd2GR8&#13;&#10;6B1KSBcJMION0z22Et5e7y8FsBAVajU4NBK+TYBNfXpSqVK7I76YaRtbRiYYSiWhi3EsOQ9NZ6wK&#13;&#10;CzcaJG7vvFWRVt9y7dWRzO3Al0mSc6t6pA+dGs1tZ5rP7cFKEKvH6SM8XT2/N/l+uI4XxfTw5aU8&#13;&#10;P5vv1jRu1sCimePfBfx2oPxQU7CdO6AObJCwFKucpEQkaZEBI0mWCoJ2BKWZKIDXFf9fpf4BAAD/&#13;&#10;/wMAUEsBAi0AFAAGAAgAAAAhALaDOJL+AAAA4QEAABMAAAAAAAAAAAAAAAAAAAAAAFtDb250ZW50&#13;&#10;X1R5cGVzXS54bWxQSwECLQAUAAYACAAAACEAOP0h/9YAAACUAQAACwAAAAAAAAAAAAAAAAAvAQAA&#13;&#10;X3JlbHMvLnJlbHNQSwECLQAUAAYACAAAACEAaDqsDygCAABOBAAADgAAAAAAAAAAAAAAAAAuAgAA&#13;&#10;ZHJzL2Uyb0RvYy54bWxQSwECLQAUAAYACAAAACEAyeVk1eUAAAASAQAADwAAAAAAAAAAAAAAAACC&#13;&#10;BAAAZHJzL2Rvd25yZXYueG1sUEsFBgAAAAAEAAQA8wAAAJQFAAAAAA==&#13;&#10;">
                <v:textbox>
                  <w:txbxContent>
                    <w:p w14:paraId="7EFF9136" w14:textId="77777777" w:rsidR="00B862F0" w:rsidRPr="00046802" w:rsidRDefault="00B862F0" w:rsidP="00875A8D">
                      <w:pPr>
                        <w:rPr>
                          <w:rFonts w:ascii="Times New Roman" w:hAnsi="Times New Roman" w:cs="Times New Roman"/>
                          <w:sz w:val="20"/>
                        </w:rPr>
                      </w:pPr>
                      <w:r w:rsidRPr="00046802">
                        <w:rPr>
                          <w:rFonts w:ascii="Times New Roman" w:hAnsi="Times New Roman" w:cs="Times New Roman"/>
                          <w:sz w:val="20"/>
                        </w:rPr>
                        <w:t>Set Name to “phenotype” and use Sheet dropdown to select appropriate worksheet from Excel file.</w:t>
                      </w:r>
                    </w:p>
                  </w:txbxContent>
                </v:textbox>
                <w10:wrap type="square"/>
              </v:shape>
            </w:pict>
          </mc:Fallback>
        </mc:AlternateContent>
      </w:r>
      <w:r w:rsidR="00875A8D" w:rsidRPr="00DF42BA">
        <w:rPr>
          <w:rFonts w:eastAsia="Calibri" w:cstheme="minorHAnsi"/>
          <w:noProof/>
          <w:sz w:val="24"/>
          <w:szCs w:val="24"/>
        </w:rPr>
        <mc:AlternateContent>
          <mc:Choice Requires="wps">
            <w:drawing>
              <wp:anchor distT="0" distB="0" distL="114300" distR="114300" simplePos="0" relativeHeight="251704320" behindDoc="0" locked="0" layoutInCell="1" allowOverlap="1" wp14:anchorId="758A0825" wp14:editId="4B67646F">
                <wp:simplePos x="0" y="0"/>
                <wp:positionH relativeFrom="column">
                  <wp:posOffset>1162050</wp:posOffset>
                </wp:positionH>
                <wp:positionV relativeFrom="paragraph">
                  <wp:posOffset>7038975</wp:posOffset>
                </wp:positionV>
                <wp:extent cx="390525" cy="111106"/>
                <wp:effectExtent l="0" t="95250" r="0" b="118110"/>
                <wp:wrapNone/>
                <wp:docPr id="224" name="Right Arrow 224"/>
                <wp:cNvGraphicFramePr/>
                <a:graphic xmlns:a="http://schemas.openxmlformats.org/drawingml/2006/main">
                  <a:graphicData uri="http://schemas.microsoft.com/office/word/2010/wordprocessingShape">
                    <wps:wsp>
                      <wps:cNvSpPr/>
                      <wps:spPr>
                        <a:xfrm rot="13491776">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05E233" id="Right Arrow 224" o:spid="_x0000_s1026" type="#_x0000_t13" style="position:absolute;margin-left:91.5pt;margin-top:554.25pt;width:30.75pt;height:8.75pt;rotation:-8856343fd;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mljAIAACwFAAAOAAAAZHJzL2Uyb0RvYy54bWysVEtv2zAMvg/YfxB0X+24SdMYdYq0QYcB&#10;RVu0HXpWZNkWoNcoJU7360fJTl/raZgPAilSH8mPpM/O91qRnQAvrano5CinRBhua2naiv58vPp2&#10;SokPzNRMWSMq+iw8PV9+/XLWu1IUtrOqFkAQxPiydxXtQnBllnneCc38kXXCoLGxoFlAFdqsBtYj&#10;ulZZkecnWW+hdmC58B5v14ORLhN+0wgebpvGi0BURTG3kE5I5yae2fKMlS0w10k+psH+IQvNpMGg&#10;L1BrFhjZgvwLSksO1tsmHHGrM9s0kotUA1YzyT9U89AxJ1ItSI53LzT5/wfLb3Z3QGRd0aKYUmKY&#10;xibdy7YLZAVgexKvkaTe+RJ9H9wdjJpHMVa8b0ATsMjs5Hi6mMznJ4kILI3sE8/PLzyLfSAcL48X&#10;+ayYUcLRNMEvP4khsgErYjrw4buwmkShohDzSekkaLa79mF4cHCMj7xVsr6SSiUF2s2lArJj2PjZ&#10;xeJiPRtjvHNThvSYQzHPcTg4wwFsFAsoaoeUeNNSwlSLk80DpNjvXvtPgqTgHavFGDrH7xB5cE+V&#10;vsOJVayZ74YnyRSfsFLLgNuhpK7oaQQ6ICkTrSLN98hFbNDQkihtbP2MfU1twcq841cSg1wzH+4Y&#10;4ITjJW5tuMWjURY5sKNESWfh92f30R8HD62U9LgxyM+vLQNBifphcCQXk+k0rlhSprN5gQq8tWze&#10;WsxWX1rszSRll8ToH9RBbMDqJ1zuVYyKJmY4xh46MSqXYdhk/D1wsVolN1wrx8K1eXA8gkeeIr2P&#10;+ycGbpyngIN4Yw/bxcoPAzX4xpfGrrbBNjJN2yuv2MGo4EqmXo6/j7jzb/Xk9fqTW/4BAAD//wMA&#10;UEsDBBQABgAIAAAAIQAB+vyv3QAAAA0BAAAPAAAAZHJzL2Rvd25yZXYueG1sTE/LTsMwELwj8Q/W&#10;InGjdkOJQohTVUUcOFL4ADfePFR7HcVuE/h6tie4zeyMZmeq7eKduOAUh0Aa1isFAqkJdqBOw9fn&#10;20MBIiZD1rhAqOEbI2zr25vKlDbM9IGXQ+oEh1AsjYY+pbGUMjY9ehNXYURirQ2TN4np1Ek7mZnD&#10;vZOZUrn0ZiD+0JsR9z02p8PZa3g92bR3w7Oa3XuWt7ufXRHbTuv7u2X3AiLhkv7McK3P1aHmTsdw&#10;JhuFY1488pbEYK2KJxBsyTYbBsfrKcsVyLqS/1fUvwAAAP//AwBQSwECLQAUAAYACAAAACEAtoM4&#10;kv4AAADhAQAAEwAAAAAAAAAAAAAAAAAAAAAAW0NvbnRlbnRfVHlwZXNdLnhtbFBLAQItABQABgAI&#10;AAAAIQA4/SH/1gAAAJQBAAALAAAAAAAAAAAAAAAAAC8BAABfcmVscy8ucmVsc1BLAQItABQABgAI&#10;AAAAIQCGDumljAIAACwFAAAOAAAAAAAAAAAAAAAAAC4CAABkcnMvZTJvRG9jLnhtbFBLAQItABQA&#10;BgAIAAAAIQAB+vyv3QAAAA0BAAAPAAAAAAAAAAAAAAAAAOYEAABkcnMvZG93bnJldi54bWxQSwUG&#10;AAAAAAQABADzAAAA8AUAAAAA&#10;" adj="18527" fillcolor="#5b9bd5" strokecolor="#41719c" strokeweight="1pt"/>
            </w:pict>
          </mc:Fallback>
        </mc:AlternateContent>
      </w:r>
      <w:r w:rsidR="00875A8D" w:rsidRPr="00DF42BA">
        <w:rPr>
          <w:rFonts w:eastAsia="Calibri" w:cstheme="minorHAnsi"/>
          <w:noProof/>
          <w:sz w:val="24"/>
          <w:szCs w:val="24"/>
        </w:rPr>
        <mc:AlternateContent>
          <mc:Choice Requires="wps">
            <w:drawing>
              <wp:anchor distT="0" distB="0" distL="114300" distR="114300" simplePos="0" relativeHeight="251703296" behindDoc="0" locked="0" layoutInCell="1" allowOverlap="1" wp14:anchorId="5884CCDD" wp14:editId="79B4329E">
                <wp:simplePos x="0" y="0"/>
                <wp:positionH relativeFrom="column">
                  <wp:posOffset>1314449</wp:posOffset>
                </wp:positionH>
                <wp:positionV relativeFrom="paragraph">
                  <wp:posOffset>6886575</wp:posOffset>
                </wp:positionV>
                <wp:extent cx="390525" cy="111106"/>
                <wp:effectExtent l="0" t="95250" r="0" b="118110"/>
                <wp:wrapNone/>
                <wp:docPr id="223" name="Right Arrow 223"/>
                <wp:cNvGraphicFramePr/>
                <a:graphic xmlns:a="http://schemas.openxmlformats.org/drawingml/2006/main">
                  <a:graphicData uri="http://schemas.microsoft.com/office/word/2010/wordprocessingShape">
                    <wps:wsp>
                      <wps:cNvSpPr/>
                      <wps:spPr>
                        <a:xfrm rot="13491776">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E199B2" id="Right Arrow 223" o:spid="_x0000_s1026" type="#_x0000_t13" style="position:absolute;margin-left:103.5pt;margin-top:542.25pt;width:30.75pt;height:8.75pt;rotation:-8856343fd;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whjAIAACwFAAAOAAAAZHJzL2Uyb0RvYy54bWysVEtv2zAMvg/YfxB0X/1o0jRGnSJt0GFA&#10;0RZth54VWY4F6DVKidP9+lGy09d6GuaDQIrUR/Ij6bPzvVZkJ8BLa2paHOWUCMNtI82mpj8fr76d&#10;UuIDMw1T1oiaPgtPzxdfv5z1rhKl7axqBBAEMb7qXU27EFyVZZ53QjN/ZJ0waGwtaBZQhU3WAOsR&#10;XauszPOTrLfQOLBceI+3q8FIFwm/bQUPt23rRSCqpphbSCekcx3PbHHGqg0w10k+psH+IQvNpMGg&#10;L1ArFhjZgvwLSksO1ts2HHGrM9u2kotUA1ZT5B+qeeiYE6kWJMe7F5r8/4PlN7s7ILKpaVkeU2KY&#10;xibdy00XyBLA9iReI0m98xX6Prg7GDWPYqx434ImYJHZ4ngyL2azk0QElkb2iefnF57FPhCOl8fz&#10;fFpOKeFoKvDLT2KIbMCKmA58+C6sJlGoKcR8UjoJmu2ufRgeHBzjI2+VbK6kUkmBzfpSAdkxbPz0&#10;Yn6xmo4x3rkpQ3rMoZzlOByc4QC2igUUtUNKvNlQwtQGJ5sHSLHfvfafBEnBO9aIMXSO3yHy4J4q&#10;fYcTq1gx3w1Pkik+YZWWAbdDSV3T0wh0QFImWkWa75GL2KChJVFa2+YZ+5ragpV5x68kBrlmPtwx&#10;wAnHS9zacItHqyxyYEeJks7C78/uoz8OHlop6XFjkJ9fWwaCEvXD4EjOi8kkrlhSJtNZiQq8tazf&#10;WsxWX1rsTZGyS2L0D+ogtmD1Ey73MkZFEzMcYw+dGJXLMGwy/h64WC6TG66VY+HaPDgewSNPkd7H&#10;/RMDN85TwEG8sYftYtWHgRp840tjl9tgW5mm7ZVX7GBUcCVTL8ffR9z5t3ryev3JLf4AAAD//wMA&#10;UEsDBBQABgAIAAAAIQDjQ2qU3gAAAA0BAAAPAAAAZHJzL2Rvd25yZXYueG1sTI/NTsMwEITvSLyD&#10;tUjcqN0IQghxqqiIA0cKD+DGmx/VXkex2wSenuUEt92d0ew31W71TlxwjmMgDduNAoHUBjtSr+Hz&#10;4/WuABGTIWtcINTwhRF29fVVZUobFnrHyyH1gkMolkbDkNJUShnbAb2JmzAhsdaF2ZvE69xLO5uF&#10;w72TmVK59GYk/jCYCfcDtqfD2Wt4Odm0d+OTWtxblnfNd1PErtf69mZtnkEkXNOfGX7xGR1qZjqG&#10;M9konIZMPXKXxIIq7h9AsCXLCx6OfNqqTIGsK/m/Rf0DAAD//wMAUEsBAi0AFAAGAAgAAAAhALaD&#10;OJL+AAAA4QEAABMAAAAAAAAAAAAAAAAAAAAAAFtDb250ZW50X1R5cGVzXS54bWxQSwECLQAUAAYA&#10;CAAAACEAOP0h/9YAAACUAQAACwAAAAAAAAAAAAAAAAAvAQAAX3JlbHMvLnJlbHNQSwECLQAUAAYA&#10;CAAAACEAiYYcIYwCAAAsBQAADgAAAAAAAAAAAAAAAAAuAgAAZHJzL2Uyb0RvYy54bWxQSwECLQAU&#10;AAYACAAAACEA40NqlN4AAAANAQAADwAAAAAAAAAAAAAAAADmBAAAZHJzL2Rvd25yZXYueG1sUEsF&#10;BgAAAAAEAAQA8wAAAPEFAAAAAA==&#10;" adj="18527" fillcolor="#5b9bd5" strokecolor="#41719c" strokeweight="1pt"/>
            </w:pict>
          </mc:Fallback>
        </mc:AlternateContent>
      </w:r>
      <w:r w:rsidR="00875A8D" w:rsidRPr="00DF42BA">
        <w:rPr>
          <w:rFonts w:eastAsia="Calibri" w:cstheme="minorHAnsi"/>
          <w:noProof/>
          <w:sz w:val="24"/>
          <w:szCs w:val="24"/>
        </w:rPr>
        <mc:AlternateContent>
          <mc:Choice Requires="wps">
            <w:drawing>
              <wp:anchor distT="0" distB="0" distL="114300" distR="114300" simplePos="0" relativeHeight="251702272" behindDoc="0" locked="0" layoutInCell="1" allowOverlap="1" wp14:anchorId="1106CCAA" wp14:editId="4CE65393">
                <wp:simplePos x="0" y="0"/>
                <wp:positionH relativeFrom="column">
                  <wp:posOffset>5219382</wp:posOffset>
                </wp:positionH>
                <wp:positionV relativeFrom="paragraph">
                  <wp:posOffset>4761548</wp:posOffset>
                </wp:positionV>
                <wp:extent cx="390525" cy="111106"/>
                <wp:effectExtent l="82868" t="0" r="92392" b="16193"/>
                <wp:wrapNone/>
                <wp:docPr id="222" name="Right Arrow 222"/>
                <wp:cNvGraphicFramePr/>
                <a:graphic xmlns:a="http://schemas.openxmlformats.org/drawingml/2006/main">
                  <a:graphicData uri="http://schemas.microsoft.com/office/word/2010/wordprocessingShape">
                    <wps:wsp>
                      <wps:cNvSpPr/>
                      <wps:spPr>
                        <a:xfrm rot="17856544">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133939" id="Right Arrow 222" o:spid="_x0000_s1026" type="#_x0000_t13" style="position:absolute;margin-left:410.95pt;margin-top:374.95pt;width:30.75pt;height:8.75pt;rotation:-4088852fd;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dxjAIAACwFAAAOAAAAZHJzL2Uyb0RvYy54bWysVEtv2zAMvg/YfxB0X+14cZsadYq0QYcB&#10;RVusHXpWZNkWoNcoJU7360fJTl/raZgPAilSH8mPpM/O91qRnQAvranp7CinRBhuG2m6mv58uPqy&#10;oMQHZhqmrBE1fRKeni8/fzobXCUK21vVCCAIYnw1uJr2IbgqyzzvhWb+yDph0Nha0CygCl3WABsQ&#10;XausyPPjbLDQOLBceI+369FIlwm/bQUPt23rRSCqpphbSCekcxPPbHnGqg6Y6yWf0mD/kIVm0mDQ&#10;Z6g1C4xsQf4FpSUH620bjrjVmW1byUWqAauZ5e+que+ZE6kWJMe7Z5r8/4PlN7s7ILKpaVEUlBim&#10;sUk/ZNcHsgKwA4nXSNLgfIW+9+4OJs2jGCvet6AJWGR2drIoj8v5PBGBpZF94vnpmWexD4Tj5dfT&#10;vCxKSjiaZvjlxzFENmJFTAc+fBNWkyjUFGI+KZ0EzXbXPowPDo7xkbdKNldSqaRAt7lUQHYMG19e&#10;nF6syynGGzdlyIA5FCc5DgdnOICtYgFF7ZASbzpKmOpwsnmAFPvNa/9BkBS8Z42YQuf4HSKP7qnS&#10;NzixijXz/fgkmeITVmkZcDuU1DVdRKADkjLRKtJ8T1zEBo0tidLGNk/Y19QWrMw7fiUxyDXz4Y4B&#10;Tjhe4taGWzxaZZEDO0mU9BZ+f3Qf/XHw0ErJgBuD/PzaMhCUqO8GR/J0Np/HFUvKvDwpUIHXls1r&#10;i9nqS4u9maXskhj9gzqILVj9iMu9ilHRxAzH2GMnJuUyjJuMvwcuVqvkhmvlWLg2945H8MhTpPdh&#10;/8jATfMUcBBv7GG7WPVuoEbf+NLY1TbYVqZpe+EVOxgVXMnUy+n3EXf+tZ68Xn5yyz8AAAD//wMA&#10;UEsDBBQABgAIAAAAIQDdN0nb3gAAAAsBAAAPAAAAZHJzL2Rvd25yZXYueG1sTI9NbsIwEEb3lXoH&#10;ayqxKw6QQhLiIITEpqs2cAAnHuKI2I5sA+H2na7a3fw8ffOm3E1mYHf0oXdWwGKeAEPbOtXbTsD5&#10;dHzPgIUorZKDsyjgiQF21etLKQvlHvYb73XsGIXYUEgBOsax4Dy0Go0Mczeipd3FeSMjtb7jyssH&#10;hZuBL5NkzY3sLV3QcsSDxvZa34wA6Zrr58c5P+0PK9TPi+8781ULMXub9ltgEaf4B8OvPqlDRU6N&#10;u1kV2CAgS1c5oQI2yw0VRGTrRQqsoUmWp8Crkv//ofoBAAD//wMAUEsBAi0AFAAGAAgAAAAhALaD&#10;OJL+AAAA4QEAABMAAAAAAAAAAAAAAAAAAAAAAFtDb250ZW50X1R5cGVzXS54bWxQSwECLQAUAAYA&#10;CAAAACEAOP0h/9YAAACUAQAACwAAAAAAAAAAAAAAAAAvAQAAX3JlbHMvLnJlbHNQSwECLQAUAAYA&#10;CAAAACEAql6XcYwCAAAsBQAADgAAAAAAAAAAAAAAAAAuAgAAZHJzL2Uyb0RvYy54bWxQSwECLQAU&#10;AAYACAAAACEA3TdJ294AAAALAQAADwAAAAAAAAAAAAAAAADmBAAAZHJzL2Rvd25yZXYueG1sUEsF&#10;BgAAAAAEAAQA8wAAAPEFAAAAAA==&#10;" adj="18527" fillcolor="#5b9bd5" strokecolor="#41719c" strokeweight="1pt"/>
            </w:pict>
          </mc:Fallback>
        </mc:AlternateContent>
      </w:r>
      <w:r w:rsidR="00875A8D" w:rsidRPr="00DF42BA">
        <w:rPr>
          <w:rFonts w:eastAsia="Calibri" w:cstheme="minorHAnsi"/>
          <w:noProof/>
          <w:sz w:val="24"/>
          <w:szCs w:val="24"/>
        </w:rPr>
        <w:drawing>
          <wp:anchor distT="0" distB="0" distL="114300" distR="114300" simplePos="0" relativeHeight="251701248" behindDoc="1" locked="0" layoutInCell="1" allowOverlap="1" wp14:anchorId="3B21029F" wp14:editId="7C6E6DE4">
            <wp:simplePos x="0" y="0"/>
            <wp:positionH relativeFrom="column">
              <wp:posOffset>171450</wp:posOffset>
            </wp:positionH>
            <wp:positionV relativeFrom="paragraph">
              <wp:posOffset>3924300</wp:posOffset>
            </wp:positionV>
            <wp:extent cx="5943600" cy="3714750"/>
            <wp:effectExtent l="0" t="0" r="0" b="0"/>
            <wp:wrapTight wrapText="bothSides">
              <wp:wrapPolygon edited="0">
                <wp:start x="0" y="0"/>
                <wp:lineTo x="0" y="21489"/>
                <wp:lineTo x="21531" y="21489"/>
                <wp:lineTo x="21531"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a:ext>
                      </a:extLst>
                    </a:blip>
                    <a:stretch>
                      <a:fillRect/>
                    </a:stretch>
                  </pic:blipFill>
                  <pic:spPr>
                    <a:xfrm>
                      <a:off x="0" y="0"/>
                      <a:ext cx="5943600" cy="3714750"/>
                    </a:xfrm>
                    <a:prstGeom prst="rect">
                      <a:avLst/>
                    </a:prstGeom>
                  </pic:spPr>
                </pic:pic>
              </a:graphicData>
            </a:graphic>
          </wp:anchor>
        </w:drawing>
      </w:r>
      <w:r w:rsidR="00875A8D" w:rsidRPr="00DF42BA">
        <w:rPr>
          <w:rFonts w:eastAsia="Calibri" w:cstheme="minorHAnsi"/>
          <w:noProof/>
          <w:sz w:val="24"/>
          <w:szCs w:val="24"/>
        </w:rPr>
        <mc:AlternateContent>
          <mc:Choice Requires="wps">
            <w:drawing>
              <wp:anchor distT="0" distB="0" distL="114300" distR="114300" simplePos="0" relativeHeight="251700224" behindDoc="0" locked="0" layoutInCell="1" allowOverlap="1" wp14:anchorId="337AC5C1" wp14:editId="080155C2">
                <wp:simplePos x="0" y="0"/>
                <wp:positionH relativeFrom="column">
                  <wp:posOffset>4333876</wp:posOffset>
                </wp:positionH>
                <wp:positionV relativeFrom="paragraph">
                  <wp:posOffset>781050</wp:posOffset>
                </wp:positionV>
                <wp:extent cx="390525" cy="111106"/>
                <wp:effectExtent l="0" t="95250" r="0" b="118110"/>
                <wp:wrapNone/>
                <wp:docPr id="220" name="Right Arrow 220"/>
                <wp:cNvGraphicFramePr/>
                <a:graphic xmlns:a="http://schemas.openxmlformats.org/drawingml/2006/main">
                  <a:graphicData uri="http://schemas.microsoft.com/office/word/2010/wordprocessingShape">
                    <wps:wsp>
                      <wps:cNvSpPr/>
                      <wps:spPr>
                        <a:xfrm rot="13491776">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C57F83" id="Right Arrow 220" o:spid="_x0000_s1026" type="#_x0000_t13" style="position:absolute;margin-left:341.25pt;margin-top:61.5pt;width:30.75pt;height:8.75pt;rotation:-8856343fd;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9M9jAIAACwFAAAOAAAAZHJzL2Uyb0RvYy54bWysVEtv2zAMvg/YfxB0X22nSdMYdYq0QYcB&#10;RVu0HXpWZNkWoNcoJU7360fJTl/raZgPAilSH8mPpM/O91qRnQAvralocZRTIgy3tTRtRX8+Xn07&#10;pcQHZmqmrBEVfRaeni+/fjnrXSkmtrOqFkAQxPiydxXtQnBllnneCc38kXXCoLGxoFlAFdqsBtYj&#10;ulbZJM9Pst5C7cBy4T3ergcjXSb8phE83DaNF4GoimJuIZ2Qzk08s+UZK1tgrpN8TIP9QxaaSYNB&#10;X6DWLDCyBfkXlJYcrLdNOOJWZ7ZpJBepBqymyD9U89AxJ1ItSI53LzT5/wfLb3Z3QGRd0ckE+TFM&#10;Y5PuZdsFsgKwPYnXSFLvfIm+D+4ORs2jGCveN6AJWGS2OJ4uivn8JBGBpZF94vn5hWexD4Tj5fEi&#10;n01mlHA0FfjlJzFENmBFTAc+fBdWkyhUFGI+KZ0EzXbXPgwPDo7xkbdK1ldSqaRAu7lUQHYMGz+7&#10;WFysZ2OMd27KkB5zmMxzLJ4zHMBGsYCidkiJNy0lTLU42TxAiv3utf8kSAresVqMoXP8DpEH91Tp&#10;O5xYxZr5bniSTPEJK7UMuB1K6oqeRqADkjLRKtJ8j1zEBg0tidLG1s/Y19QWrMw7fiUxyDXz4Y4B&#10;Tjhe4taGWzwaZZEDO0qUdBZ+f3Yf/XHw0EpJjxuD/PzaMhCUqB8GR3JRTKcIG5Iync3jPMFby+at&#10;xWz1pcXeFCm7JEb/oA5iA1Y/4XKvYlQ0McMx9tCJUbkMwybj74GL1Sq54Vo5Fq7Ng+MRPPIU6X3c&#10;PzFw4zwFHMQbe9guVn4YqME3vjR2tQ22kWnaXnnFDkYFVzL1cvx9xJ1/qyev15/c8g8AAAD//wMA&#10;UEsDBBQABgAIAAAAIQCSOzW43QAAAAsBAAAPAAAAZHJzL2Rvd25yZXYueG1sTI/NTsMwEITvSLyD&#10;tUjcqENIQwhxqqiIA0cKD+DGmx/VXkex2wSenuUEt92d0ew31W51VlxwDqMnBfebBARS681IvYLP&#10;j9e7AkSImoy2nlDBFwbY1ddXlS6NX+gdL4fYCw6hUGoFQ4xTKWVoB3Q6bPyExFrnZ6cjr3MvzawX&#10;DndWpkmSS6dH4g+DnnA/YHs6nJ2Cl5OJezs+JYt9S/Ou+W6K0PVK3d6szTOIiGv8M8MvPqNDzUxH&#10;fyYThFWQF+mWrSykD1yKHY9ZxsORL1myBVlX8n+H+gcAAP//AwBQSwECLQAUAAYACAAAACEAtoM4&#10;kv4AAADhAQAAEwAAAAAAAAAAAAAAAAAAAAAAW0NvbnRlbnRfVHlwZXNdLnhtbFBLAQItABQABgAI&#10;AAAAIQA4/SH/1gAAAJQBAAALAAAAAAAAAAAAAAAAAC8BAABfcmVscy8ucmVsc1BLAQItABQABgAI&#10;AAAAIQD5b9M9jAIAACwFAAAOAAAAAAAAAAAAAAAAAC4CAABkcnMvZTJvRG9jLnhtbFBLAQItABQA&#10;BgAIAAAAIQCSOzW43QAAAAsBAAAPAAAAAAAAAAAAAAAAAOYEAABkcnMvZG93bnJldi54bWxQSwUG&#10;AAAAAAQABADzAAAA8AUAAAAA&#10;" adj="18527" fillcolor="#5b9bd5" strokecolor="#41719c" strokeweight="1pt"/>
            </w:pict>
          </mc:Fallback>
        </mc:AlternateContent>
      </w:r>
      <w:r w:rsidR="00875A8D" w:rsidRPr="00DF42BA">
        <w:rPr>
          <w:rFonts w:eastAsia="Calibri" w:cstheme="minorHAnsi"/>
          <w:noProof/>
          <w:sz w:val="24"/>
          <w:szCs w:val="24"/>
        </w:rPr>
        <mc:AlternateContent>
          <mc:Choice Requires="wps">
            <w:drawing>
              <wp:anchor distT="0" distB="0" distL="114300" distR="114300" simplePos="0" relativeHeight="251699200" behindDoc="0" locked="0" layoutInCell="1" allowOverlap="1" wp14:anchorId="3643A262" wp14:editId="5BB95833">
                <wp:simplePos x="0" y="0"/>
                <wp:positionH relativeFrom="column">
                  <wp:posOffset>4333875</wp:posOffset>
                </wp:positionH>
                <wp:positionV relativeFrom="paragraph">
                  <wp:posOffset>494030</wp:posOffset>
                </wp:positionV>
                <wp:extent cx="390525" cy="111106"/>
                <wp:effectExtent l="0" t="95250" r="0" b="118110"/>
                <wp:wrapNone/>
                <wp:docPr id="219" name="Right Arrow 219"/>
                <wp:cNvGraphicFramePr/>
                <a:graphic xmlns:a="http://schemas.openxmlformats.org/drawingml/2006/main">
                  <a:graphicData uri="http://schemas.microsoft.com/office/word/2010/wordprocessingShape">
                    <wps:wsp>
                      <wps:cNvSpPr/>
                      <wps:spPr>
                        <a:xfrm rot="13491776">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CE5AF8" id="Right Arrow 219" o:spid="_x0000_s1026" type="#_x0000_t13" style="position:absolute;margin-left:341.25pt;margin-top:38.9pt;width:30.75pt;height:8.75pt;rotation:-8856343fd;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6U7jAIAACwFAAAOAAAAZHJzL2Uyb0RvYy54bWysVEtv2zAMvg/YfxB0X22nSdMYdYq0QYcB&#10;RVu0HXpmZNkWoNckJU7360fJTl/raZgPAilSH8mPpM/O90qSHXdeGF3R4iinhGtmaqHbiv58vPp2&#10;SokPoGuQRvOKPnNPz5dfv5z1tuQT0xlZc0cQRPuytxXtQrBllnnWcQX+yFiu0dgYpyCg6tqsdtAj&#10;upLZJM9Pst642jrDuPd4ux6MdJnwm4azcNs0ngciK4q5hXS6dG7imS3PoGwd2E6wMQ34hywUCI1B&#10;X6DWEIBsnfgLSgnmjDdNOGJGZaZpBOOpBqymyD9U89CB5akWJMfbF5r8/4NlN7s7R0Rd0UmxoESD&#10;wibdi7YLZOWc6Um8RpJ660v0fbB3btQ8irHifeMUcQaZLY6ni2I+P0lEYGlkn3h+fuGZ7wNheHm8&#10;yGeTGSUMTQV++UkMkQ1YEdM6H75zo0gUKupiPimdBA27ax+GBwfH+MgbKeorIWVSXLu5lI7sABs/&#10;u1hcrGdjjHduUpMec5jMcxwOBjiAjYSAorJIidctJSBbnGwWXIr97rX/JEgK3kHNx9A5fofIg3uq&#10;9B1OrGINvhueJFN8AqUSAbdDClXR0wh0QJI6Wnma75GL2KChJVHamPoZ+5ragpV5y64EBrkGH+7A&#10;4YTjJW5tuMWjkQY5MKNESWfc78/uoz8OHlop6XFjkJ9fW3CcEvlD40guiuk0rlhSprP5BBX31rJ5&#10;a9FbdWmwN0XKLonRP8iD2DijnnC5VzEqmkAzjD10YlQuw7DJ+HtgfLVKbrhWFsK1frAsgkeeIr2P&#10;+ydwdpyngIN4Yw7bBeWHgRp840ttVttgGpGm7ZVX7GBUcCVTL8ffR9z5t3ryev3JLf8AAAD//wMA&#10;UEsDBBQABgAIAAAAIQA1OF7h3QAAAAkBAAAPAAAAZHJzL2Rvd25yZXYueG1sTI/LTsMwEEX3SPyD&#10;NUjsqENokzTEqaoiFiwpfIAbTx6qPY5itwl8PcMKlqO5uvecarc4K644hcGTgsdVAgKp8WagTsHn&#10;x+tDASJETUZbT6jgCwPs6tubSpfGz/SO12PsBJdQKLWCPsaxlDI0PTodVn5E4l/rJ6cjn1MnzaRn&#10;LndWpkmSSacH4oVej3josTkfL07By9nEgx22yWzf0qzdf++L0HZK3d8t+2cQEZf4F4ZffEaHmplO&#10;/kImCKsgK9INRxXkOStwIF+vWe6kYLt5AllX8r9B/QMAAP//AwBQSwECLQAUAAYACAAAACEAtoM4&#10;kv4AAADhAQAAEwAAAAAAAAAAAAAAAAAAAAAAW0NvbnRlbnRfVHlwZXNdLnhtbFBLAQItABQABgAI&#10;AAAAIQA4/SH/1gAAAJQBAAALAAAAAAAAAAAAAAAAAC8BAABfcmVscy8ucmVsc1BLAQItABQABgAI&#10;AAAAIQB8T6U7jAIAACwFAAAOAAAAAAAAAAAAAAAAAC4CAABkcnMvZTJvRG9jLnhtbFBLAQItABQA&#10;BgAIAAAAIQA1OF7h3QAAAAkBAAAPAAAAAAAAAAAAAAAAAOYEAABkcnMvZG93bnJldi54bWxQSwUG&#10;AAAAAAQABADzAAAA8AUAAAAA&#10;" adj="18527" fillcolor="#5b9bd5" strokecolor="#41719c" strokeweight="1pt"/>
            </w:pict>
          </mc:Fallback>
        </mc:AlternateContent>
      </w:r>
      <w:r w:rsidR="00875A8D" w:rsidRPr="00DF42BA">
        <w:rPr>
          <w:rFonts w:eastAsia="Calibri" w:cstheme="minorHAnsi"/>
          <w:noProof/>
          <w:sz w:val="24"/>
          <w:szCs w:val="24"/>
        </w:rPr>
        <w:drawing>
          <wp:anchor distT="0" distB="0" distL="114300" distR="114300" simplePos="0" relativeHeight="251698176" behindDoc="0" locked="0" layoutInCell="1" allowOverlap="1" wp14:anchorId="70798B1E" wp14:editId="01DB0200">
            <wp:simplePos x="0" y="0"/>
            <wp:positionH relativeFrom="column">
              <wp:posOffset>171450</wp:posOffset>
            </wp:positionH>
            <wp:positionV relativeFrom="paragraph">
              <wp:posOffset>0</wp:posOffset>
            </wp:positionV>
            <wp:extent cx="5943600" cy="3714750"/>
            <wp:effectExtent l="0" t="0" r="0" b="0"/>
            <wp:wrapThrough wrapText="bothSides">
              <wp:wrapPolygon edited="0">
                <wp:start x="0" y="0"/>
                <wp:lineTo x="0" y="21489"/>
                <wp:lineTo x="21531" y="21489"/>
                <wp:lineTo x="21531" y="0"/>
                <wp:lineTo x="0" y="0"/>
              </wp:wrapPolygon>
            </wp:wrapThrough>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a:ext>
                      </a:extLst>
                    </a:blip>
                    <a:stretch>
                      <a:fillRect/>
                    </a:stretch>
                  </pic:blipFill>
                  <pic:spPr>
                    <a:xfrm>
                      <a:off x="0" y="0"/>
                      <a:ext cx="5943600" cy="3714750"/>
                    </a:xfrm>
                    <a:prstGeom prst="rect">
                      <a:avLst/>
                    </a:prstGeom>
                  </pic:spPr>
                </pic:pic>
              </a:graphicData>
            </a:graphic>
          </wp:anchor>
        </w:drawing>
      </w:r>
    </w:p>
    <w:p w14:paraId="64D1D073" w14:textId="77777777" w:rsidR="00875A8D" w:rsidRPr="00DF42BA" w:rsidRDefault="00875A8D" w:rsidP="00875A8D">
      <w:pPr>
        <w:spacing w:after="160" w:line="259" w:lineRule="auto"/>
        <w:ind w:left="720"/>
        <w:contextualSpacing/>
        <w:rPr>
          <w:rFonts w:eastAsia="Calibri" w:cstheme="minorHAnsi"/>
          <w:sz w:val="24"/>
          <w:szCs w:val="24"/>
        </w:rPr>
      </w:pPr>
    </w:p>
    <w:p w14:paraId="6036B92C" w14:textId="77777777" w:rsidR="00875A8D" w:rsidRPr="00DF42BA" w:rsidRDefault="00875A8D" w:rsidP="00875A8D">
      <w:pPr>
        <w:numPr>
          <w:ilvl w:val="0"/>
          <w:numId w:val="4"/>
        </w:numPr>
        <w:spacing w:after="160" w:line="259" w:lineRule="auto"/>
        <w:contextualSpacing/>
        <w:rPr>
          <w:rFonts w:eastAsia="Calibri" w:cstheme="minorHAnsi"/>
          <w:sz w:val="24"/>
          <w:szCs w:val="24"/>
        </w:rPr>
      </w:pPr>
      <w:r w:rsidRPr="00DF42BA">
        <w:rPr>
          <w:rFonts w:eastAsia="Calibri" w:cstheme="minorHAnsi"/>
          <w:sz w:val="24"/>
          <w:szCs w:val="24"/>
        </w:rPr>
        <w:lastRenderedPageBreak/>
        <w:t xml:space="preserve">Attach the imported dataset to the </w:t>
      </w:r>
      <w:proofErr w:type="spellStart"/>
      <w:r w:rsidRPr="00DF42BA">
        <w:rPr>
          <w:rFonts w:eastAsia="Calibri" w:cstheme="minorHAnsi"/>
          <w:sz w:val="24"/>
          <w:szCs w:val="24"/>
        </w:rPr>
        <w:t>dataframe</w:t>
      </w:r>
      <w:proofErr w:type="spellEnd"/>
      <w:r w:rsidRPr="00DF42BA">
        <w:rPr>
          <w:rFonts w:eastAsia="Calibri" w:cstheme="minorHAnsi"/>
          <w:sz w:val="24"/>
          <w:szCs w:val="24"/>
        </w:rPr>
        <w:t xml:space="preserve"> using the attach command in the console (</w:t>
      </w:r>
      <w:r w:rsidRPr="00DF42BA">
        <w:rPr>
          <w:rFonts w:eastAsia="Times New Roman" w:cstheme="minorHAnsi"/>
          <w:color w:val="0000FF"/>
          <w:sz w:val="24"/>
          <w:szCs w:val="24"/>
        </w:rPr>
        <w:t>attach(phenotype)</w:t>
      </w:r>
      <w:r w:rsidRPr="00DF42BA">
        <w:rPr>
          <w:rFonts w:eastAsia="Calibri" w:cstheme="minorHAnsi"/>
          <w:sz w:val="24"/>
          <w:szCs w:val="24"/>
        </w:rPr>
        <w:t xml:space="preserve">) </w:t>
      </w:r>
    </w:p>
    <w:p w14:paraId="2E6AAE51" w14:textId="77777777" w:rsidR="00875A8D" w:rsidRPr="00DF42BA" w:rsidRDefault="00875A8D" w:rsidP="00875A8D">
      <w:pPr>
        <w:numPr>
          <w:ilvl w:val="0"/>
          <w:numId w:val="4"/>
        </w:numPr>
        <w:spacing w:after="160" w:line="259" w:lineRule="auto"/>
        <w:contextualSpacing/>
        <w:rPr>
          <w:rFonts w:eastAsia="Calibri" w:cstheme="minorHAnsi"/>
          <w:sz w:val="24"/>
          <w:szCs w:val="24"/>
        </w:rPr>
      </w:pPr>
      <w:r w:rsidRPr="00DF42BA">
        <w:rPr>
          <w:rFonts w:eastAsia="Calibri" w:cstheme="minorHAnsi"/>
          <w:sz w:val="24"/>
          <w:szCs w:val="24"/>
        </w:rPr>
        <w:t xml:space="preserve">Create a community matrix for each sample.  Since each “taxon” is defined by the combination of media type and the four phenotypic characters, we can use the </w:t>
      </w:r>
      <w:proofErr w:type="spellStart"/>
      <w:r w:rsidRPr="00DF42BA">
        <w:rPr>
          <w:rFonts w:eastAsia="Times New Roman" w:cstheme="minorHAnsi"/>
          <w:color w:val="0000FF"/>
          <w:sz w:val="24"/>
          <w:szCs w:val="24"/>
        </w:rPr>
        <w:t>dcast</w:t>
      </w:r>
      <w:proofErr w:type="spellEnd"/>
      <w:r w:rsidRPr="00DF42BA">
        <w:rPr>
          <w:rFonts w:eastAsia="Calibri" w:cstheme="minorHAnsi"/>
          <w:sz w:val="24"/>
          <w:szCs w:val="24"/>
        </w:rPr>
        <w:t xml:space="preserve"> function in the </w:t>
      </w:r>
      <w:r w:rsidRPr="00DF42BA">
        <w:rPr>
          <w:rFonts w:eastAsia="Times New Roman" w:cstheme="minorHAnsi"/>
          <w:color w:val="0000FF"/>
          <w:sz w:val="24"/>
          <w:szCs w:val="24"/>
        </w:rPr>
        <w:t>reshape2</w:t>
      </w:r>
      <w:r w:rsidRPr="00DF42BA">
        <w:rPr>
          <w:rFonts w:eastAsia="Calibri" w:cstheme="minorHAnsi"/>
          <w:sz w:val="24"/>
          <w:szCs w:val="24"/>
        </w:rPr>
        <w:t xml:space="preserve"> library, using the following command.</w:t>
      </w:r>
    </w:p>
    <w:p w14:paraId="4DAE3164"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916"/>
        <w:rPr>
          <w:rFonts w:eastAsia="Times New Roman" w:cstheme="minorHAnsi"/>
          <w:color w:val="0000FF"/>
          <w:sz w:val="24"/>
          <w:szCs w:val="24"/>
        </w:rPr>
      </w:pPr>
      <w:r w:rsidRPr="00DF42BA">
        <w:rPr>
          <w:rFonts w:eastAsia="Times New Roman" w:cstheme="minorHAnsi"/>
          <w:color w:val="0000FF"/>
          <w:sz w:val="24"/>
          <w:szCs w:val="24"/>
        </w:rPr>
        <w:t>&gt; comm_pheno=dcast(phenotype,sample_id~media+color+gloss+form+elevation,value.var = "CFU",</w:t>
      </w:r>
      <w:proofErr w:type="spellStart"/>
      <w:r w:rsidRPr="00DF42BA">
        <w:rPr>
          <w:rFonts w:eastAsia="Times New Roman" w:cstheme="minorHAnsi"/>
          <w:color w:val="0000FF"/>
          <w:sz w:val="24"/>
          <w:szCs w:val="24"/>
        </w:rPr>
        <w:t>fun.aggregate</w:t>
      </w:r>
      <w:proofErr w:type="spellEnd"/>
      <w:r w:rsidRPr="00DF42BA">
        <w:rPr>
          <w:rFonts w:eastAsia="Times New Roman" w:cstheme="minorHAnsi"/>
          <w:color w:val="0000FF"/>
          <w:sz w:val="24"/>
          <w:szCs w:val="24"/>
        </w:rPr>
        <w:t xml:space="preserve"> = sum)</w:t>
      </w:r>
    </w:p>
    <w:p w14:paraId="2EA9AC9C"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916"/>
        <w:rPr>
          <w:rFonts w:eastAsia="Times New Roman" w:cstheme="minorHAnsi"/>
          <w:color w:val="0000FF"/>
          <w:sz w:val="24"/>
          <w:szCs w:val="24"/>
        </w:rPr>
      </w:pPr>
    </w:p>
    <w:p w14:paraId="3E4FAA00" w14:textId="77777777" w:rsidR="00875A8D" w:rsidRPr="00DF42BA" w:rsidRDefault="00875A8D" w:rsidP="00875A8D">
      <w:pPr>
        <w:numPr>
          <w:ilvl w:val="0"/>
          <w:numId w:val="4"/>
        </w:numPr>
        <w:spacing w:after="160" w:line="259" w:lineRule="auto"/>
        <w:contextualSpacing/>
        <w:rPr>
          <w:rFonts w:eastAsia="Calibri" w:cstheme="minorHAnsi"/>
          <w:sz w:val="24"/>
          <w:szCs w:val="24"/>
        </w:rPr>
      </w:pPr>
      <w:r w:rsidRPr="00DF42BA">
        <w:rPr>
          <w:rFonts w:eastAsia="Calibri" w:cstheme="minorHAnsi"/>
          <w:sz w:val="24"/>
          <w:szCs w:val="24"/>
        </w:rPr>
        <w:t xml:space="preserve">The first column in the resulting data table is the </w:t>
      </w:r>
      <w:proofErr w:type="spellStart"/>
      <w:r w:rsidRPr="00DF42BA">
        <w:rPr>
          <w:rFonts w:eastAsia="Calibri" w:cstheme="minorHAnsi"/>
          <w:sz w:val="24"/>
          <w:szCs w:val="24"/>
        </w:rPr>
        <w:t>sample_id</w:t>
      </w:r>
      <w:proofErr w:type="spellEnd"/>
      <w:r w:rsidRPr="00DF42BA">
        <w:rPr>
          <w:rFonts w:eastAsia="Calibri" w:cstheme="minorHAnsi"/>
          <w:sz w:val="24"/>
          <w:szCs w:val="24"/>
        </w:rPr>
        <w:t xml:space="preserve">. The </w:t>
      </w:r>
      <w:proofErr w:type="spellStart"/>
      <w:r w:rsidRPr="00DF42BA">
        <w:rPr>
          <w:rFonts w:eastAsia="Calibri" w:cstheme="minorHAnsi"/>
          <w:sz w:val="24"/>
          <w:szCs w:val="24"/>
        </w:rPr>
        <w:t>sample_id</w:t>
      </w:r>
      <w:proofErr w:type="spellEnd"/>
      <w:r w:rsidRPr="00DF42BA">
        <w:rPr>
          <w:rFonts w:eastAsia="Calibri" w:cstheme="minorHAnsi"/>
          <w:sz w:val="24"/>
          <w:szCs w:val="24"/>
        </w:rPr>
        <w:t xml:space="preserve"> needs to become the row name and then deleted, using the following commands.</w:t>
      </w:r>
    </w:p>
    <w:p w14:paraId="113986DD"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r w:rsidRPr="00DF42BA">
        <w:rPr>
          <w:rFonts w:eastAsia="Times New Roman" w:cstheme="minorHAnsi"/>
          <w:color w:val="0000FF"/>
          <w:sz w:val="24"/>
          <w:szCs w:val="24"/>
        </w:rPr>
        <w:tab/>
        <w:t xml:space="preserve">&gt; </w:t>
      </w:r>
      <w:proofErr w:type="spellStart"/>
      <w:r w:rsidRPr="00DF42BA">
        <w:rPr>
          <w:rFonts w:eastAsia="Times New Roman" w:cstheme="minorHAnsi"/>
          <w:color w:val="0000FF"/>
          <w:sz w:val="24"/>
          <w:szCs w:val="24"/>
        </w:rPr>
        <w:t>row.names</w:t>
      </w:r>
      <w:proofErr w:type="spellEnd"/>
      <w:r w:rsidRPr="00DF42BA">
        <w:rPr>
          <w:rFonts w:eastAsia="Times New Roman" w:cstheme="minorHAnsi"/>
          <w:color w:val="0000FF"/>
          <w:sz w:val="24"/>
          <w:szCs w:val="24"/>
        </w:rPr>
        <w:t>(</w:t>
      </w:r>
      <w:proofErr w:type="spellStart"/>
      <w:r w:rsidRPr="00DF42BA">
        <w:rPr>
          <w:rFonts w:eastAsia="Times New Roman" w:cstheme="minorHAnsi"/>
          <w:color w:val="0000FF"/>
          <w:sz w:val="24"/>
          <w:szCs w:val="24"/>
        </w:rPr>
        <w:t>comm_pheno</w:t>
      </w:r>
      <w:proofErr w:type="spellEnd"/>
      <w:r w:rsidRPr="00DF42BA">
        <w:rPr>
          <w:rFonts w:eastAsia="Times New Roman" w:cstheme="minorHAnsi"/>
          <w:color w:val="0000FF"/>
          <w:sz w:val="24"/>
          <w:szCs w:val="24"/>
        </w:rPr>
        <w:t>)&lt;-(</w:t>
      </w:r>
      <w:proofErr w:type="spellStart"/>
      <w:r w:rsidRPr="00DF42BA">
        <w:rPr>
          <w:rFonts w:eastAsia="Times New Roman" w:cstheme="minorHAnsi"/>
          <w:color w:val="0000FF"/>
          <w:sz w:val="24"/>
          <w:szCs w:val="24"/>
        </w:rPr>
        <w:t>comm_pheno$sample_id</w:t>
      </w:r>
      <w:proofErr w:type="spellEnd"/>
      <w:r w:rsidRPr="00DF42BA">
        <w:rPr>
          <w:rFonts w:eastAsia="Times New Roman" w:cstheme="minorHAnsi"/>
          <w:color w:val="0000FF"/>
          <w:sz w:val="24"/>
          <w:szCs w:val="24"/>
        </w:rPr>
        <w:t>)</w:t>
      </w:r>
    </w:p>
    <w:p w14:paraId="66F77CFD"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00"/>
          <w:sz w:val="24"/>
          <w:szCs w:val="24"/>
        </w:rPr>
      </w:pPr>
      <w:r w:rsidRPr="00DF42BA">
        <w:rPr>
          <w:rFonts w:eastAsia="Times New Roman" w:cstheme="minorHAnsi"/>
          <w:color w:val="0000FF"/>
          <w:sz w:val="24"/>
          <w:szCs w:val="24"/>
        </w:rPr>
        <w:tab/>
        <w:t xml:space="preserve">&gt; </w:t>
      </w:r>
      <w:proofErr w:type="spellStart"/>
      <w:r w:rsidRPr="00DF42BA">
        <w:rPr>
          <w:rFonts w:eastAsia="Times New Roman" w:cstheme="minorHAnsi"/>
          <w:color w:val="0000FF"/>
          <w:sz w:val="24"/>
          <w:szCs w:val="24"/>
        </w:rPr>
        <w:t>comm_pheno</w:t>
      </w:r>
      <w:proofErr w:type="spellEnd"/>
      <w:r w:rsidRPr="00DF42BA">
        <w:rPr>
          <w:rFonts w:eastAsia="Times New Roman" w:cstheme="minorHAnsi"/>
          <w:color w:val="0000FF"/>
          <w:sz w:val="24"/>
          <w:szCs w:val="24"/>
        </w:rPr>
        <w:t>&lt;-</w:t>
      </w:r>
      <w:proofErr w:type="spellStart"/>
      <w:r w:rsidRPr="00DF42BA">
        <w:rPr>
          <w:rFonts w:eastAsia="Times New Roman" w:cstheme="minorHAnsi"/>
          <w:color w:val="0000FF"/>
          <w:sz w:val="24"/>
          <w:szCs w:val="24"/>
        </w:rPr>
        <w:t>comm_pheno</w:t>
      </w:r>
      <w:proofErr w:type="spellEnd"/>
      <w:r w:rsidRPr="00DF42BA">
        <w:rPr>
          <w:rFonts w:eastAsia="Times New Roman" w:cstheme="minorHAnsi"/>
          <w:color w:val="0000FF"/>
          <w:sz w:val="24"/>
          <w:szCs w:val="24"/>
        </w:rPr>
        <w:t>[,-1]</w:t>
      </w:r>
    </w:p>
    <w:p w14:paraId="757A7279" w14:textId="77777777" w:rsidR="00B359E0" w:rsidRPr="00DF42BA" w:rsidRDefault="00B359E0" w:rsidP="00B359E0">
      <w:pPr>
        <w:spacing w:after="160" w:line="259" w:lineRule="auto"/>
        <w:ind w:left="720"/>
        <w:contextualSpacing/>
        <w:rPr>
          <w:rFonts w:eastAsia="Calibri" w:cstheme="minorHAnsi"/>
          <w:sz w:val="24"/>
          <w:szCs w:val="24"/>
        </w:rPr>
      </w:pPr>
    </w:p>
    <w:p w14:paraId="18CA8607" w14:textId="400E08F5" w:rsidR="00875A8D" w:rsidRPr="00DF42BA" w:rsidRDefault="00875A8D" w:rsidP="00875A8D">
      <w:pPr>
        <w:numPr>
          <w:ilvl w:val="0"/>
          <w:numId w:val="4"/>
        </w:numPr>
        <w:spacing w:after="160" w:line="259" w:lineRule="auto"/>
        <w:contextualSpacing/>
        <w:rPr>
          <w:rFonts w:eastAsia="Calibri" w:cstheme="minorHAnsi"/>
          <w:sz w:val="24"/>
          <w:szCs w:val="24"/>
        </w:rPr>
      </w:pPr>
      <w:r w:rsidRPr="00DF42BA">
        <w:rPr>
          <w:rFonts w:eastAsia="Calibri" w:cstheme="minorHAnsi"/>
          <w:sz w:val="24"/>
          <w:szCs w:val="24"/>
        </w:rPr>
        <w:t xml:space="preserve">Now, we need to create an environment matrix with the sample metadata.  First, we create a data table with the sample names and sample metadata, which are in the second through fourth columns of the “phenotype” </w:t>
      </w:r>
      <w:proofErr w:type="spellStart"/>
      <w:r w:rsidRPr="00DF42BA">
        <w:rPr>
          <w:rFonts w:eastAsia="Calibri" w:cstheme="minorHAnsi"/>
          <w:sz w:val="24"/>
          <w:szCs w:val="24"/>
        </w:rPr>
        <w:t>dataframe</w:t>
      </w:r>
      <w:proofErr w:type="spellEnd"/>
      <w:r w:rsidRPr="00DF42BA">
        <w:rPr>
          <w:rFonts w:eastAsia="Calibri" w:cstheme="minorHAnsi"/>
          <w:sz w:val="24"/>
          <w:szCs w:val="24"/>
        </w:rPr>
        <w:t xml:space="preserve">.  Second, we remove all of the duplicate values for the </w:t>
      </w:r>
      <w:proofErr w:type="spellStart"/>
      <w:r w:rsidRPr="00DF42BA">
        <w:rPr>
          <w:rFonts w:eastAsia="Calibri" w:cstheme="minorHAnsi"/>
          <w:sz w:val="24"/>
          <w:szCs w:val="24"/>
        </w:rPr>
        <w:t>sample_id</w:t>
      </w:r>
      <w:proofErr w:type="spellEnd"/>
      <w:r w:rsidRPr="00DF42BA">
        <w:rPr>
          <w:rFonts w:eastAsia="Calibri" w:cstheme="minorHAnsi"/>
          <w:sz w:val="24"/>
          <w:szCs w:val="24"/>
        </w:rPr>
        <w:t xml:space="preserve"> using the </w:t>
      </w:r>
      <w:r w:rsidRPr="00DF42BA">
        <w:rPr>
          <w:rFonts w:eastAsia="Times New Roman" w:cstheme="minorHAnsi"/>
          <w:color w:val="0000FF"/>
          <w:sz w:val="24"/>
          <w:szCs w:val="24"/>
        </w:rPr>
        <w:t>distinct</w:t>
      </w:r>
      <w:r w:rsidRPr="00DF42BA">
        <w:rPr>
          <w:rFonts w:eastAsia="Calibri" w:cstheme="minorHAnsi"/>
          <w:sz w:val="24"/>
          <w:szCs w:val="24"/>
        </w:rPr>
        <w:t xml:space="preserve"> function in the </w:t>
      </w:r>
      <w:proofErr w:type="spellStart"/>
      <w:r w:rsidRPr="00DF42BA">
        <w:rPr>
          <w:rFonts w:eastAsia="Times New Roman" w:cstheme="minorHAnsi"/>
          <w:color w:val="0000FF"/>
          <w:sz w:val="24"/>
          <w:szCs w:val="24"/>
        </w:rPr>
        <w:t>dplyr</w:t>
      </w:r>
      <w:proofErr w:type="spellEnd"/>
      <w:r w:rsidRPr="00DF42BA">
        <w:rPr>
          <w:rFonts w:eastAsia="Times New Roman" w:cstheme="minorHAnsi"/>
          <w:color w:val="0000FF"/>
          <w:sz w:val="24"/>
          <w:szCs w:val="24"/>
        </w:rPr>
        <w:t xml:space="preserve"> </w:t>
      </w:r>
      <w:r w:rsidRPr="00DF42BA">
        <w:rPr>
          <w:rFonts w:eastAsia="Calibri" w:cstheme="minorHAnsi"/>
          <w:sz w:val="24"/>
          <w:szCs w:val="24"/>
        </w:rPr>
        <w:t xml:space="preserve">package.  Third, we need the </w:t>
      </w:r>
      <w:proofErr w:type="spellStart"/>
      <w:r w:rsidRPr="00DF42BA">
        <w:rPr>
          <w:rFonts w:eastAsia="Calibri" w:cstheme="minorHAnsi"/>
          <w:sz w:val="24"/>
          <w:szCs w:val="24"/>
        </w:rPr>
        <w:t>sample_id</w:t>
      </w:r>
      <w:proofErr w:type="spellEnd"/>
      <w:r w:rsidRPr="00DF42BA">
        <w:rPr>
          <w:rFonts w:eastAsia="Calibri" w:cstheme="minorHAnsi"/>
          <w:sz w:val="24"/>
          <w:szCs w:val="24"/>
        </w:rPr>
        <w:t xml:space="preserve"> to become the row name. (Note that this causes an error message and for some reason if you delete the column with the row name, the row names disappear. In this case, we do not need to delete the </w:t>
      </w:r>
      <w:proofErr w:type="spellStart"/>
      <w:r w:rsidRPr="00DF42BA">
        <w:rPr>
          <w:rFonts w:eastAsia="Calibri" w:cstheme="minorHAnsi"/>
          <w:sz w:val="24"/>
          <w:szCs w:val="24"/>
        </w:rPr>
        <w:t>sample_id</w:t>
      </w:r>
      <w:proofErr w:type="spellEnd"/>
      <w:r w:rsidRPr="00DF42BA">
        <w:rPr>
          <w:rFonts w:eastAsia="Calibri" w:cstheme="minorHAnsi"/>
          <w:sz w:val="24"/>
          <w:szCs w:val="24"/>
        </w:rPr>
        <w:t xml:space="preserve"> column because we can specify the factor of interest.)  Last, we need to set host and sex as factors.</w:t>
      </w:r>
    </w:p>
    <w:p w14:paraId="2C847AE8"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r w:rsidRPr="00DF42BA">
        <w:rPr>
          <w:rFonts w:eastAsia="Times New Roman" w:cstheme="minorHAnsi"/>
          <w:color w:val="0000FF"/>
          <w:sz w:val="24"/>
          <w:szCs w:val="24"/>
        </w:rPr>
        <w:tab/>
        <w:t xml:space="preserve">&gt; </w:t>
      </w:r>
      <w:proofErr w:type="spellStart"/>
      <w:r w:rsidRPr="00DF42BA">
        <w:rPr>
          <w:rFonts w:eastAsia="Times New Roman" w:cstheme="minorHAnsi"/>
          <w:color w:val="0000FF"/>
          <w:sz w:val="24"/>
          <w:szCs w:val="24"/>
        </w:rPr>
        <w:t>pheno_meta</w:t>
      </w:r>
      <w:proofErr w:type="spellEnd"/>
      <w:r w:rsidRPr="00DF42BA">
        <w:rPr>
          <w:rFonts w:eastAsia="Times New Roman" w:cstheme="minorHAnsi"/>
          <w:color w:val="0000FF"/>
          <w:sz w:val="24"/>
          <w:szCs w:val="24"/>
        </w:rPr>
        <w:t>&lt;-phenotype[,2:4]</w:t>
      </w:r>
    </w:p>
    <w:p w14:paraId="716BF13E" w14:textId="12DD9C4B"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r w:rsidRPr="00DF42BA">
        <w:rPr>
          <w:rFonts w:eastAsia="Times New Roman" w:cstheme="minorHAnsi"/>
          <w:color w:val="0000FF"/>
          <w:sz w:val="24"/>
          <w:szCs w:val="24"/>
        </w:rPr>
        <w:tab/>
        <w:t xml:space="preserve">&gt; </w:t>
      </w:r>
      <w:proofErr w:type="spellStart"/>
      <w:r w:rsidRPr="00DF42BA">
        <w:rPr>
          <w:rFonts w:eastAsia="Times New Roman" w:cstheme="minorHAnsi"/>
          <w:color w:val="0000FF"/>
          <w:sz w:val="24"/>
          <w:szCs w:val="24"/>
        </w:rPr>
        <w:t>pheno_meta</w:t>
      </w:r>
      <w:proofErr w:type="spellEnd"/>
      <w:r w:rsidRPr="00DF42BA">
        <w:rPr>
          <w:rFonts w:eastAsia="Times New Roman" w:cstheme="minorHAnsi"/>
          <w:color w:val="0000FF"/>
          <w:sz w:val="24"/>
          <w:szCs w:val="24"/>
        </w:rPr>
        <w:t>&lt;-</w:t>
      </w:r>
      <w:proofErr w:type="spellStart"/>
      <w:r w:rsidRPr="00DF42BA">
        <w:rPr>
          <w:rFonts w:eastAsia="Times New Roman" w:cstheme="minorHAnsi"/>
          <w:color w:val="0000FF"/>
          <w:sz w:val="24"/>
          <w:szCs w:val="24"/>
        </w:rPr>
        <w:t>pheno_meta</w:t>
      </w:r>
      <w:proofErr w:type="spellEnd"/>
      <w:r w:rsidRPr="00DF42BA">
        <w:rPr>
          <w:rFonts w:eastAsia="Times New Roman" w:cstheme="minorHAnsi"/>
          <w:color w:val="0000FF"/>
          <w:sz w:val="24"/>
          <w:szCs w:val="24"/>
        </w:rPr>
        <w:t xml:space="preserve"> %&gt;%</w:t>
      </w:r>
      <w:r w:rsidR="00B359E0" w:rsidRPr="00DF42BA">
        <w:rPr>
          <w:rFonts w:eastAsia="Times New Roman" w:cstheme="minorHAnsi"/>
          <w:color w:val="0000FF"/>
          <w:sz w:val="24"/>
          <w:szCs w:val="24"/>
        </w:rPr>
        <w:t xml:space="preserve"> </w:t>
      </w:r>
      <w:r w:rsidRPr="00DF42BA">
        <w:rPr>
          <w:rFonts w:eastAsia="Times New Roman" w:cstheme="minorHAnsi"/>
          <w:color w:val="0000FF"/>
          <w:sz w:val="24"/>
          <w:szCs w:val="24"/>
        </w:rPr>
        <w:t>distinct(</w:t>
      </w:r>
      <w:proofErr w:type="spellStart"/>
      <w:r w:rsidRPr="00DF42BA">
        <w:rPr>
          <w:rFonts w:eastAsia="Times New Roman" w:cstheme="minorHAnsi"/>
          <w:color w:val="0000FF"/>
          <w:sz w:val="24"/>
          <w:szCs w:val="24"/>
        </w:rPr>
        <w:t>sample_id</w:t>
      </w:r>
      <w:proofErr w:type="spellEnd"/>
      <w:r w:rsidRPr="00DF42BA">
        <w:rPr>
          <w:rFonts w:eastAsia="Times New Roman" w:cstheme="minorHAnsi"/>
          <w:color w:val="0000FF"/>
          <w:sz w:val="24"/>
          <w:szCs w:val="24"/>
        </w:rPr>
        <w:t>, .</w:t>
      </w:r>
      <w:proofErr w:type="spellStart"/>
      <w:r w:rsidRPr="00DF42BA">
        <w:rPr>
          <w:rFonts w:eastAsia="Times New Roman" w:cstheme="minorHAnsi"/>
          <w:color w:val="0000FF"/>
          <w:sz w:val="24"/>
          <w:szCs w:val="24"/>
        </w:rPr>
        <w:t>keep_all</w:t>
      </w:r>
      <w:proofErr w:type="spellEnd"/>
      <w:r w:rsidRPr="00DF42BA">
        <w:rPr>
          <w:rFonts w:eastAsia="Times New Roman" w:cstheme="minorHAnsi"/>
          <w:color w:val="0000FF"/>
          <w:sz w:val="24"/>
          <w:szCs w:val="24"/>
        </w:rPr>
        <w:t xml:space="preserve"> = TRUE)</w:t>
      </w:r>
    </w:p>
    <w:p w14:paraId="5512C4FE"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r w:rsidRPr="00DF42BA">
        <w:rPr>
          <w:rFonts w:eastAsia="Times New Roman" w:cstheme="minorHAnsi"/>
          <w:color w:val="0000FF"/>
          <w:sz w:val="24"/>
          <w:szCs w:val="24"/>
        </w:rPr>
        <w:tab/>
        <w:t xml:space="preserve">&gt; </w:t>
      </w:r>
      <w:proofErr w:type="spellStart"/>
      <w:r w:rsidRPr="00DF42BA">
        <w:rPr>
          <w:rFonts w:eastAsia="Times New Roman" w:cstheme="minorHAnsi"/>
          <w:color w:val="0000FF"/>
          <w:sz w:val="24"/>
          <w:szCs w:val="24"/>
        </w:rPr>
        <w:t>row.names</w:t>
      </w:r>
      <w:proofErr w:type="spellEnd"/>
      <w:r w:rsidRPr="00DF42BA">
        <w:rPr>
          <w:rFonts w:eastAsia="Times New Roman" w:cstheme="minorHAnsi"/>
          <w:color w:val="0000FF"/>
          <w:sz w:val="24"/>
          <w:szCs w:val="24"/>
        </w:rPr>
        <w:t>(</w:t>
      </w:r>
      <w:proofErr w:type="spellStart"/>
      <w:r w:rsidRPr="00DF42BA">
        <w:rPr>
          <w:rFonts w:eastAsia="Times New Roman" w:cstheme="minorHAnsi"/>
          <w:color w:val="0000FF"/>
          <w:sz w:val="24"/>
          <w:szCs w:val="24"/>
        </w:rPr>
        <w:t>pheno_meta</w:t>
      </w:r>
      <w:proofErr w:type="spellEnd"/>
      <w:r w:rsidRPr="00DF42BA">
        <w:rPr>
          <w:rFonts w:eastAsia="Times New Roman" w:cstheme="minorHAnsi"/>
          <w:color w:val="0000FF"/>
          <w:sz w:val="24"/>
          <w:szCs w:val="24"/>
        </w:rPr>
        <w:t>)&lt;-(</w:t>
      </w:r>
      <w:proofErr w:type="spellStart"/>
      <w:r w:rsidRPr="00DF42BA">
        <w:rPr>
          <w:rFonts w:eastAsia="Times New Roman" w:cstheme="minorHAnsi"/>
          <w:color w:val="0000FF"/>
          <w:sz w:val="24"/>
          <w:szCs w:val="24"/>
        </w:rPr>
        <w:t>pheno_meta$sample_id</w:t>
      </w:r>
      <w:proofErr w:type="spellEnd"/>
      <w:r w:rsidRPr="00DF42BA">
        <w:rPr>
          <w:rFonts w:eastAsia="Times New Roman" w:cstheme="minorHAnsi"/>
          <w:color w:val="0000FF"/>
          <w:sz w:val="24"/>
          <w:szCs w:val="24"/>
        </w:rPr>
        <w:t>)</w:t>
      </w:r>
    </w:p>
    <w:p w14:paraId="4C1C2CA6"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r w:rsidRPr="00DF42BA">
        <w:rPr>
          <w:rFonts w:eastAsia="Times New Roman" w:cstheme="minorHAnsi"/>
          <w:color w:val="0000FF"/>
          <w:sz w:val="24"/>
          <w:szCs w:val="24"/>
        </w:rPr>
        <w:tab/>
        <w:t xml:space="preserve">&gt; </w:t>
      </w:r>
      <w:proofErr w:type="spellStart"/>
      <w:r w:rsidRPr="00DF42BA">
        <w:rPr>
          <w:rFonts w:eastAsia="Times New Roman" w:cstheme="minorHAnsi"/>
          <w:color w:val="0000FF"/>
          <w:sz w:val="24"/>
          <w:szCs w:val="24"/>
        </w:rPr>
        <w:t>pheno_meta$host</w:t>
      </w:r>
      <w:proofErr w:type="spellEnd"/>
      <w:r w:rsidRPr="00DF42BA">
        <w:rPr>
          <w:rFonts w:eastAsia="Times New Roman" w:cstheme="minorHAnsi"/>
          <w:color w:val="0000FF"/>
          <w:sz w:val="24"/>
          <w:szCs w:val="24"/>
        </w:rPr>
        <w:t>&lt;-</w:t>
      </w:r>
      <w:proofErr w:type="spellStart"/>
      <w:r w:rsidRPr="00DF42BA">
        <w:rPr>
          <w:rFonts w:eastAsia="Times New Roman" w:cstheme="minorHAnsi"/>
          <w:color w:val="0000FF"/>
          <w:sz w:val="24"/>
          <w:szCs w:val="24"/>
        </w:rPr>
        <w:t>as.factor</w:t>
      </w:r>
      <w:proofErr w:type="spellEnd"/>
      <w:r w:rsidRPr="00DF42BA">
        <w:rPr>
          <w:rFonts w:eastAsia="Times New Roman" w:cstheme="minorHAnsi"/>
          <w:color w:val="0000FF"/>
          <w:sz w:val="24"/>
          <w:szCs w:val="24"/>
        </w:rPr>
        <w:t>(</w:t>
      </w:r>
      <w:proofErr w:type="spellStart"/>
      <w:r w:rsidRPr="00DF42BA">
        <w:rPr>
          <w:rFonts w:eastAsia="Times New Roman" w:cstheme="minorHAnsi"/>
          <w:color w:val="0000FF"/>
          <w:sz w:val="24"/>
          <w:szCs w:val="24"/>
        </w:rPr>
        <w:t>pheno_meta$host</w:t>
      </w:r>
      <w:proofErr w:type="spellEnd"/>
      <w:r w:rsidRPr="00DF42BA">
        <w:rPr>
          <w:rFonts w:eastAsia="Times New Roman" w:cstheme="minorHAnsi"/>
          <w:color w:val="0000FF"/>
          <w:sz w:val="24"/>
          <w:szCs w:val="24"/>
        </w:rPr>
        <w:t>)</w:t>
      </w:r>
    </w:p>
    <w:p w14:paraId="6FE9B71D"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00"/>
          <w:sz w:val="24"/>
          <w:szCs w:val="24"/>
        </w:rPr>
      </w:pPr>
      <w:r w:rsidRPr="00DF42BA">
        <w:rPr>
          <w:rFonts w:eastAsia="Times New Roman" w:cstheme="minorHAnsi"/>
          <w:color w:val="0000FF"/>
          <w:sz w:val="24"/>
          <w:szCs w:val="24"/>
        </w:rPr>
        <w:tab/>
        <w:t xml:space="preserve">&gt; </w:t>
      </w:r>
      <w:proofErr w:type="spellStart"/>
      <w:r w:rsidRPr="00DF42BA">
        <w:rPr>
          <w:rFonts w:eastAsia="Times New Roman" w:cstheme="minorHAnsi"/>
          <w:color w:val="0000FF"/>
          <w:sz w:val="24"/>
          <w:szCs w:val="24"/>
        </w:rPr>
        <w:t>pheno_meta$sex</w:t>
      </w:r>
      <w:proofErr w:type="spellEnd"/>
      <w:r w:rsidRPr="00DF42BA">
        <w:rPr>
          <w:rFonts w:eastAsia="Times New Roman" w:cstheme="minorHAnsi"/>
          <w:color w:val="0000FF"/>
          <w:sz w:val="24"/>
          <w:szCs w:val="24"/>
        </w:rPr>
        <w:t>&lt;-</w:t>
      </w:r>
      <w:proofErr w:type="spellStart"/>
      <w:r w:rsidRPr="00DF42BA">
        <w:rPr>
          <w:rFonts w:eastAsia="Times New Roman" w:cstheme="minorHAnsi"/>
          <w:color w:val="0000FF"/>
          <w:sz w:val="24"/>
          <w:szCs w:val="24"/>
        </w:rPr>
        <w:t>as.factor</w:t>
      </w:r>
      <w:proofErr w:type="spellEnd"/>
      <w:r w:rsidRPr="00DF42BA">
        <w:rPr>
          <w:rFonts w:eastAsia="Times New Roman" w:cstheme="minorHAnsi"/>
          <w:color w:val="0000FF"/>
          <w:sz w:val="24"/>
          <w:szCs w:val="24"/>
        </w:rPr>
        <w:t>(</w:t>
      </w:r>
      <w:proofErr w:type="spellStart"/>
      <w:r w:rsidRPr="00DF42BA">
        <w:rPr>
          <w:rFonts w:eastAsia="Times New Roman" w:cstheme="minorHAnsi"/>
          <w:color w:val="0000FF"/>
          <w:sz w:val="24"/>
          <w:szCs w:val="24"/>
        </w:rPr>
        <w:t>pheno_meta$sex</w:t>
      </w:r>
      <w:proofErr w:type="spellEnd"/>
      <w:r w:rsidRPr="00DF42BA">
        <w:rPr>
          <w:rFonts w:eastAsia="Times New Roman" w:cstheme="minorHAnsi"/>
          <w:color w:val="0000FF"/>
          <w:sz w:val="24"/>
          <w:szCs w:val="24"/>
        </w:rPr>
        <w:t>)</w:t>
      </w:r>
    </w:p>
    <w:p w14:paraId="7422D96E"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00"/>
          <w:sz w:val="24"/>
          <w:szCs w:val="24"/>
        </w:rPr>
      </w:pPr>
    </w:p>
    <w:p w14:paraId="77FC4193" w14:textId="77777777" w:rsidR="00875A8D" w:rsidRPr="00DF42BA" w:rsidRDefault="00875A8D" w:rsidP="00875A8D">
      <w:pPr>
        <w:spacing w:after="160" w:line="259" w:lineRule="auto"/>
        <w:rPr>
          <w:rFonts w:eastAsia="Calibri" w:cstheme="minorHAnsi"/>
          <w:sz w:val="24"/>
          <w:szCs w:val="24"/>
        </w:rPr>
      </w:pPr>
      <w:r w:rsidRPr="00DF42BA">
        <w:rPr>
          <w:rFonts w:eastAsia="Calibri" w:cstheme="minorHAnsi"/>
          <w:sz w:val="24"/>
          <w:szCs w:val="24"/>
        </w:rPr>
        <w:tab/>
        <w:t xml:space="preserve">You can ignore the error message about setting row names on a </w:t>
      </w:r>
      <w:proofErr w:type="spellStart"/>
      <w:r w:rsidRPr="00DF42BA">
        <w:rPr>
          <w:rFonts w:eastAsia="Calibri" w:cstheme="minorHAnsi"/>
          <w:sz w:val="24"/>
          <w:szCs w:val="24"/>
        </w:rPr>
        <w:t>tibble</w:t>
      </w:r>
      <w:proofErr w:type="spellEnd"/>
      <w:r w:rsidRPr="00DF42BA">
        <w:rPr>
          <w:rFonts w:eastAsia="Calibri" w:cstheme="minorHAnsi"/>
          <w:sz w:val="24"/>
          <w:szCs w:val="24"/>
        </w:rPr>
        <w:t xml:space="preserve"> being deprecated.</w:t>
      </w:r>
    </w:p>
    <w:p w14:paraId="19FF1F8A" w14:textId="77777777" w:rsidR="00875A8D" w:rsidRPr="00DF42BA" w:rsidRDefault="00875A8D" w:rsidP="00875A8D">
      <w:pPr>
        <w:spacing w:before="240" w:after="160" w:line="259" w:lineRule="auto"/>
        <w:rPr>
          <w:rFonts w:eastAsia="Calibri" w:cstheme="minorHAnsi"/>
          <w:i/>
          <w:sz w:val="24"/>
          <w:szCs w:val="24"/>
        </w:rPr>
      </w:pPr>
      <w:r w:rsidRPr="00DF42BA">
        <w:rPr>
          <w:rFonts w:eastAsia="Calibri" w:cstheme="minorHAnsi"/>
          <w:i/>
          <w:sz w:val="24"/>
          <w:szCs w:val="24"/>
        </w:rPr>
        <w:t>Species accumulation curves</w:t>
      </w:r>
    </w:p>
    <w:p w14:paraId="6B69C101" w14:textId="77777777" w:rsidR="00875A8D" w:rsidRPr="00DF42BA" w:rsidRDefault="00875A8D" w:rsidP="00875A8D">
      <w:pPr>
        <w:spacing w:before="240" w:after="160" w:line="259" w:lineRule="auto"/>
        <w:rPr>
          <w:rFonts w:eastAsia="Calibri" w:cstheme="minorHAnsi"/>
          <w:sz w:val="24"/>
          <w:szCs w:val="24"/>
        </w:rPr>
      </w:pPr>
      <w:r w:rsidRPr="00DF42BA">
        <w:rPr>
          <w:rFonts w:eastAsia="Calibri" w:cstheme="minorHAnsi"/>
          <w:sz w:val="24"/>
          <w:szCs w:val="24"/>
        </w:rPr>
        <w:t>Species accumulation curves are often used to visualize whether all of the taxa in a community have been sampled.  As the number of samples increases, the total number of unique species sampled should increase.  However, the relationship between the number of samples and the number of unique species should asymptote.  If so, we can say that we have sampled the majority of species in the community.  However, if the slope of the relationship is steep, this suggests that the community is incompletely sampled.</w:t>
      </w:r>
    </w:p>
    <w:p w14:paraId="531E3554" w14:textId="77777777" w:rsidR="00875A8D" w:rsidRPr="00DF42BA" w:rsidRDefault="00875A8D" w:rsidP="00875A8D">
      <w:pPr>
        <w:spacing w:before="240" w:after="160" w:line="259" w:lineRule="auto"/>
        <w:rPr>
          <w:rFonts w:eastAsia="Calibri" w:cstheme="minorHAnsi"/>
          <w:sz w:val="24"/>
          <w:szCs w:val="24"/>
        </w:rPr>
      </w:pPr>
      <w:r w:rsidRPr="00DF42BA">
        <w:rPr>
          <w:rFonts w:eastAsia="Calibri" w:cstheme="minorHAnsi"/>
          <w:sz w:val="24"/>
          <w:szCs w:val="24"/>
        </w:rPr>
        <w:t>For each treatment separately, create the data for the species accumulation curve using:</w:t>
      </w:r>
    </w:p>
    <w:p w14:paraId="48F0BBFF"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r w:rsidRPr="00DF42BA">
        <w:rPr>
          <w:rFonts w:eastAsia="Calibri" w:cstheme="minorHAnsi"/>
          <w:color w:val="0000FF"/>
          <w:sz w:val="24"/>
          <w:szCs w:val="24"/>
        </w:rPr>
        <w:t xml:space="preserve">&gt; </w:t>
      </w:r>
      <w:r w:rsidRPr="00DF42BA">
        <w:rPr>
          <w:rFonts w:eastAsia="Times New Roman" w:cstheme="minorHAnsi"/>
          <w:color w:val="0000FF"/>
          <w:sz w:val="24"/>
          <w:szCs w:val="24"/>
        </w:rPr>
        <w:t>Accum.label1&lt;-</w:t>
      </w:r>
      <w:proofErr w:type="spellStart"/>
      <w:r w:rsidRPr="00DF42BA">
        <w:rPr>
          <w:rFonts w:eastAsia="Times New Roman" w:cstheme="minorHAnsi"/>
          <w:color w:val="0000FF"/>
          <w:sz w:val="24"/>
          <w:szCs w:val="24"/>
        </w:rPr>
        <w:t>specaccum</w:t>
      </w:r>
      <w:proofErr w:type="spellEnd"/>
      <w:r w:rsidRPr="00DF42BA">
        <w:rPr>
          <w:rFonts w:eastAsia="Times New Roman" w:cstheme="minorHAnsi"/>
          <w:color w:val="0000FF"/>
          <w:sz w:val="24"/>
          <w:szCs w:val="24"/>
        </w:rPr>
        <w:t>(</w:t>
      </w:r>
      <w:proofErr w:type="spellStart"/>
      <w:r w:rsidRPr="00DF42BA">
        <w:rPr>
          <w:rFonts w:eastAsia="Times New Roman" w:cstheme="minorHAnsi"/>
          <w:color w:val="0000FF"/>
          <w:sz w:val="24"/>
          <w:szCs w:val="24"/>
        </w:rPr>
        <w:t>comm_pheno,method</w:t>
      </w:r>
      <w:proofErr w:type="spellEnd"/>
      <w:r w:rsidRPr="00DF42BA">
        <w:rPr>
          <w:rFonts w:eastAsia="Times New Roman" w:cstheme="minorHAnsi"/>
          <w:color w:val="0000FF"/>
          <w:sz w:val="24"/>
          <w:szCs w:val="24"/>
        </w:rPr>
        <w:t>='</w:t>
      </w:r>
      <w:proofErr w:type="spellStart"/>
      <w:r w:rsidRPr="00DF42BA">
        <w:rPr>
          <w:rFonts w:eastAsia="Times New Roman" w:cstheme="minorHAnsi"/>
          <w:color w:val="0000FF"/>
          <w:sz w:val="24"/>
          <w:szCs w:val="24"/>
        </w:rPr>
        <w:t>exact',permutations</w:t>
      </w:r>
      <w:proofErr w:type="spellEnd"/>
      <w:r w:rsidRPr="00DF42BA">
        <w:rPr>
          <w:rFonts w:eastAsia="Times New Roman" w:cstheme="minorHAnsi"/>
          <w:color w:val="0000FF"/>
          <w:sz w:val="24"/>
          <w:szCs w:val="24"/>
        </w:rPr>
        <w:t xml:space="preserve"> = 100,</w:t>
      </w:r>
    </w:p>
    <w:p w14:paraId="5668EF5D"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r w:rsidRPr="00DF42BA">
        <w:rPr>
          <w:rFonts w:eastAsia="Times New Roman" w:cstheme="minorHAnsi"/>
          <w:color w:val="0000FF"/>
          <w:sz w:val="24"/>
          <w:szCs w:val="24"/>
        </w:rPr>
        <w:t>conditioned=</w:t>
      </w:r>
      <w:proofErr w:type="spellStart"/>
      <w:r w:rsidRPr="00DF42BA">
        <w:rPr>
          <w:rFonts w:eastAsia="Times New Roman" w:cstheme="minorHAnsi"/>
          <w:color w:val="0000FF"/>
          <w:sz w:val="24"/>
          <w:szCs w:val="24"/>
        </w:rPr>
        <w:t>TRUE,gamma</w:t>
      </w:r>
      <w:proofErr w:type="spellEnd"/>
      <w:r w:rsidRPr="00DF42BA">
        <w:rPr>
          <w:rFonts w:eastAsia="Times New Roman" w:cstheme="minorHAnsi"/>
          <w:color w:val="0000FF"/>
          <w:sz w:val="24"/>
          <w:szCs w:val="24"/>
        </w:rPr>
        <w:t>='jack1',w=NULL,</w:t>
      </w:r>
    </w:p>
    <w:p w14:paraId="12B3B8CD"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r w:rsidRPr="00DF42BA">
        <w:rPr>
          <w:rFonts w:eastAsia="Times New Roman" w:cstheme="minorHAnsi"/>
          <w:color w:val="0000FF"/>
          <w:sz w:val="24"/>
          <w:szCs w:val="24"/>
        </w:rPr>
        <w:t>subset=</w:t>
      </w:r>
      <w:proofErr w:type="spellStart"/>
      <w:r w:rsidRPr="00DF42BA">
        <w:rPr>
          <w:rFonts w:eastAsia="Times New Roman" w:cstheme="minorHAnsi"/>
          <w:color w:val="0000FF"/>
          <w:sz w:val="24"/>
          <w:szCs w:val="24"/>
        </w:rPr>
        <w:t>pheno_meta$factor_variable</w:t>
      </w:r>
      <w:proofErr w:type="spellEnd"/>
      <w:r w:rsidRPr="00DF42BA">
        <w:rPr>
          <w:rFonts w:eastAsia="Times New Roman" w:cstheme="minorHAnsi"/>
          <w:color w:val="0000FF"/>
          <w:sz w:val="24"/>
          <w:szCs w:val="24"/>
        </w:rPr>
        <w:t>=="factor")</w:t>
      </w:r>
    </w:p>
    <w:p w14:paraId="13C5472C"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p>
    <w:p w14:paraId="760216F6" w14:textId="6EBA9BC3"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00"/>
          <w:sz w:val="24"/>
          <w:szCs w:val="24"/>
        </w:rPr>
      </w:pPr>
      <w:proofErr w:type="spellStart"/>
      <w:r w:rsidRPr="00DF42BA">
        <w:rPr>
          <w:rFonts w:eastAsia="Times New Roman" w:cstheme="minorHAnsi"/>
          <w:color w:val="0000FF"/>
          <w:sz w:val="24"/>
          <w:szCs w:val="24"/>
        </w:rPr>
        <w:t>factor_variable</w:t>
      </w:r>
      <w:proofErr w:type="spellEnd"/>
      <w:r w:rsidRPr="00DF42BA">
        <w:rPr>
          <w:rFonts w:eastAsia="Times New Roman" w:cstheme="minorHAnsi"/>
          <w:color w:val="0000FF"/>
          <w:sz w:val="24"/>
          <w:szCs w:val="24"/>
        </w:rPr>
        <w:t xml:space="preserve">=="factor" </w:t>
      </w:r>
      <w:r w:rsidRPr="00DF42BA">
        <w:rPr>
          <w:rFonts w:eastAsia="Times New Roman" w:cstheme="minorHAnsi"/>
          <w:color w:val="000000"/>
          <w:sz w:val="24"/>
          <w:szCs w:val="24"/>
        </w:rPr>
        <w:t xml:space="preserve">refers to the factor being evaluated such as host in our dataset, and the “factor” is one state of that variable.  For example, </w:t>
      </w:r>
      <w:r w:rsidRPr="00DF42BA">
        <w:rPr>
          <w:rFonts w:eastAsia="Times New Roman" w:cstheme="minorHAnsi"/>
          <w:color w:val="0000FF"/>
          <w:sz w:val="24"/>
          <w:szCs w:val="24"/>
        </w:rPr>
        <w:t>host==”mung”</w:t>
      </w:r>
      <w:r w:rsidRPr="00DF42BA">
        <w:rPr>
          <w:rFonts w:eastAsia="Times New Roman" w:cstheme="minorHAnsi"/>
          <w:color w:val="000000"/>
          <w:sz w:val="24"/>
          <w:szCs w:val="24"/>
        </w:rPr>
        <w:t xml:space="preserve"> would do a species accumulation </w:t>
      </w:r>
      <w:r w:rsidRPr="00DF42BA">
        <w:rPr>
          <w:rFonts w:eastAsia="Calibri" w:cstheme="minorHAnsi"/>
          <w:sz w:val="24"/>
          <w:szCs w:val="24"/>
        </w:rPr>
        <w:t>curve for microbiome communities of beetles that emerged from mung beans. Note that</w:t>
      </w:r>
      <w:r w:rsidR="00B359E0" w:rsidRPr="00DF42BA">
        <w:rPr>
          <w:rFonts w:eastAsia="Calibri" w:cstheme="minorHAnsi"/>
          <w:sz w:val="24"/>
          <w:szCs w:val="24"/>
        </w:rPr>
        <w:t xml:space="preserve"> </w:t>
      </w:r>
      <w:r w:rsidRPr="00DF42BA">
        <w:rPr>
          <w:rFonts w:eastAsia="Calibri" w:cstheme="minorHAnsi"/>
          <w:sz w:val="24"/>
          <w:szCs w:val="24"/>
        </w:rPr>
        <w:t>two equals signs are necessary</w:t>
      </w:r>
    </w:p>
    <w:p w14:paraId="4937E011"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rPr>
      </w:pPr>
    </w:p>
    <w:p w14:paraId="7F9BBA06" w14:textId="1AA53BEF"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Calibri" w:cstheme="minorHAnsi"/>
          <w:sz w:val="24"/>
          <w:szCs w:val="24"/>
        </w:rPr>
      </w:pPr>
      <w:r w:rsidRPr="00DF42BA">
        <w:rPr>
          <w:rFonts w:eastAsia="Calibri" w:cstheme="minorHAnsi"/>
          <w:sz w:val="24"/>
          <w:szCs w:val="24"/>
        </w:rPr>
        <w:t>You need to run the command above for each treatment group separately. Change the label and factor terms appropriately for additional analyses.</w:t>
      </w:r>
    </w:p>
    <w:p w14:paraId="143C6DD2"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Calibri" w:cstheme="minorHAnsi"/>
          <w:sz w:val="24"/>
          <w:szCs w:val="24"/>
        </w:rPr>
      </w:pPr>
    </w:p>
    <w:p w14:paraId="6D4DCBA8" w14:textId="77777777" w:rsidR="00875A8D" w:rsidRPr="00DF42BA" w:rsidRDefault="00875A8D" w:rsidP="00875A8D">
      <w:pPr>
        <w:numPr>
          <w:ilvl w:val="1"/>
          <w:numId w:val="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contextualSpacing/>
        <w:rPr>
          <w:rFonts w:eastAsia="Calibri" w:cstheme="minorHAnsi"/>
          <w:sz w:val="24"/>
          <w:szCs w:val="24"/>
        </w:rPr>
      </w:pPr>
      <w:r w:rsidRPr="00DF42BA">
        <w:rPr>
          <w:rFonts w:eastAsia="Calibri" w:cstheme="minorHAnsi"/>
          <w:sz w:val="24"/>
          <w:szCs w:val="24"/>
        </w:rPr>
        <w:t>Plot the first species accumulation curve using:</w:t>
      </w:r>
    </w:p>
    <w:p w14:paraId="5C8AD8FA"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Calibri" w:cstheme="minorHAnsi"/>
          <w:sz w:val="24"/>
          <w:szCs w:val="24"/>
        </w:rPr>
      </w:pPr>
    </w:p>
    <w:p w14:paraId="55B2CCDB"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r w:rsidRPr="00DF42BA">
        <w:rPr>
          <w:rFonts w:eastAsia="Calibri" w:cstheme="minorHAnsi"/>
          <w:color w:val="0000FF"/>
          <w:sz w:val="24"/>
          <w:szCs w:val="24"/>
        </w:rPr>
        <w:t xml:space="preserve">&gt; </w:t>
      </w:r>
      <w:r w:rsidRPr="00DF42BA">
        <w:rPr>
          <w:rFonts w:eastAsia="Times New Roman" w:cstheme="minorHAnsi"/>
          <w:color w:val="0000FF"/>
          <w:sz w:val="24"/>
          <w:szCs w:val="24"/>
        </w:rPr>
        <w:t>plot(Accum.label1,col="red")</w:t>
      </w:r>
    </w:p>
    <w:p w14:paraId="4769C5D3"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rPr>
      </w:pPr>
    </w:p>
    <w:p w14:paraId="3FD70871" w14:textId="77777777" w:rsidR="00875A8D" w:rsidRPr="00DF42BA" w:rsidRDefault="00875A8D" w:rsidP="00875A8D">
      <w:pPr>
        <w:numPr>
          <w:ilvl w:val="1"/>
          <w:numId w:val="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rPr>
      </w:pPr>
      <w:r w:rsidRPr="00DF42BA">
        <w:rPr>
          <w:rFonts w:eastAsia="Times New Roman" w:cstheme="minorHAnsi"/>
          <w:sz w:val="24"/>
          <w:szCs w:val="24"/>
        </w:rPr>
        <w:t>Plot each additional species accumulation curve using:</w:t>
      </w:r>
    </w:p>
    <w:p w14:paraId="376BBA42"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rPr>
      </w:pPr>
    </w:p>
    <w:p w14:paraId="3AD53C56"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r w:rsidRPr="00DF42BA">
        <w:rPr>
          <w:rFonts w:eastAsia="Calibri" w:cstheme="minorHAnsi"/>
          <w:color w:val="0000FF"/>
          <w:sz w:val="24"/>
          <w:szCs w:val="24"/>
        </w:rPr>
        <w:t xml:space="preserve">&gt; </w:t>
      </w:r>
      <w:r w:rsidRPr="00DF42BA">
        <w:rPr>
          <w:rFonts w:eastAsia="Times New Roman" w:cstheme="minorHAnsi"/>
          <w:color w:val="0000FF"/>
          <w:sz w:val="24"/>
          <w:szCs w:val="24"/>
        </w:rPr>
        <w:t>plot(Accum.label2, add=TRUE, col="blue")</w:t>
      </w:r>
    </w:p>
    <w:p w14:paraId="21787839"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p>
    <w:p w14:paraId="25A8F967" w14:textId="76AA3B1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Calibri" w:cstheme="minorHAnsi"/>
          <w:sz w:val="24"/>
          <w:szCs w:val="24"/>
        </w:rPr>
      </w:pPr>
      <w:r w:rsidRPr="00DF42BA">
        <w:rPr>
          <w:rFonts w:eastAsia="Calibri" w:cstheme="minorHAnsi"/>
          <w:sz w:val="24"/>
          <w:szCs w:val="24"/>
        </w:rPr>
        <w:t>If the second curve extends beyond the y-axis, replot the curves in the opposite order (i.e., plot curve 2 first and then curve 1).</w:t>
      </w:r>
    </w:p>
    <w:p w14:paraId="5E749DF6" w14:textId="77777777" w:rsidR="00875A8D" w:rsidRPr="00DF42BA" w:rsidRDefault="00875A8D" w:rsidP="00875A8D">
      <w:pPr>
        <w:spacing w:after="160" w:line="259" w:lineRule="auto"/>
        <w:rPr>
          <w:rFonts w:eastAsia="Calibri" w:cstheme="minorHAnsi"/>
          <w:sz w:val="24"/>
          <w:szCs w:val="24"/>
          <w:u w:val="single"/>
        </w:rPr>
      </w:pPr>
    </w:p>
    <w:p w14:paraId="3ADCD363" w14:textId="77777777" w:rsidR="00875A8D" w:rsidRPr="00DF42BA" w:rsidRDefault="00875A8D" w:rsidP="00875A8D">
      <w:pPr>
        <w:spacing w:after="160" w:line="259" w:lineRule="auto"/>
        <w:rPr>
          <w:rFonts w:eastAsia="Calibri" w:cstheme="minorHAnsi"/>
          <w:i/>
          <w:sz w:val="24"/>
          <w:szCs w:val="24"/>
        </w:rPr>
      </w:pPr>
      <w:r w:rsidRPr="00DF42BA">
        <w:rPr>
          <w:rFonts w:eastAsia="Calibri" w:cstheme="minorHAnsi"/>
          <w:i/>
          <w:sz w:val="24"/>
          <w:szCs w:val="24"/>
        </w:rPr>
        <w:t>Calculating diversity indices</w:t>
      </w:r>
    </w:p>
    <w:p w14:paraId="44A661D2" w14:textId="77777777" w:rsidR="00875A8D" w:rsidRPr="00DF42BA" w:rsidRDefault="00875A8D" w:rsidP="00875A8D">
      <w:pPr>
        <w:spacing w:after="160" w:line="259" w:lineRule="auto"/>
        <w:rPr>
          <w:rFonts w:eastAsia="Calibri" w:cstheme="minorHAnsi"/>
          <w:sz w:val="24"/>
          <w:szCs w:val="24"/>
        </w:rPr>
      </w:pPr>
      <w:r w:rsidRPr="00DF42BA">
        <w:rPr>
          <w:rFonts w:eastAsia="Calibri" w:cstheme="minorHAnsi"/>
          <w:sz w:val="24"/>
          <w:szCs w:val="24"/>
        </w:rPr>
        <w:t xml:space="preserve">You can calculate the diversity indices described above in the Excel exercise using functions in the </w:t>
      </w:r>
      <w:proofErr w:type="spellStart"/>
      <w:r w:rsidRPr="00DF42BA">
        <w:rPr>
          <w:rFonts w:eastAsia="Times New Roman" w:cstheme="minorHAnsi"/>
          <w:color w:val="0000FF"/>
          <w:sz w:val="24"/>
          <w:szCs w:val="24"/>
        </w:rPr>
        <w:t>BiodiversityR</w:t>
      </w:r>
      <w:proofErr w:type="spellEnd"/>
      <w:r w:rsidRPr="00DF42BA">
        <w:rPr>
          <w:rFonts w:eastAsia="Calibri" w:cstheme="minorHAnsi"/>
          <w:sz w:val="24"/>
          <w:szCs w:val="24"/>
        </w:rPr>
        <w:t xml:space="preserve"> package.</w:t>
      </w:r>
    </w:p>
    <w:p w14:paraId="3E037B7F" w14:textId="77777777" w:rsidR="00875A8D" w:rsidRPr="00DF42BA" w:rsidRDefault="00875A8D" w:rsidP="00875A8D">
      <w:pPr>
        <w:numPr>
          <w:ilvl w:val="0"/>
          <w:numId w:val="5"/>
        </w:numPr>
        <w:spacing w:after="160" w:line="259" w:lineRule="auto"/>
        <w:contextualSpacing/>
        <w:rPr>
          <w:rFonts w:eastAsia="Calibri" w:cstheme="minorHAnsi"/>
          <w:sz w:val="24"/>
          <w:szCs w:val="24"/>
        </w:rPr>
      </w:pPr>
      <w:r w:rsidRPr="00DF42BA">
        <w:rPr>
          <w:rFonts w:eastAsia="Calibri" w:cstheme="minorHAnsi"/>
          <w:sz w:val="24"/>
          <w:szCs w:val="24"/>
        </w:rPr>
        <w:t>Species Richness</w:t>
      </w:r>
    </w:p>
    <w:p w14:paraId="26A5988C"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00"/>
          <w:sz w:val="24"/>
          <w:szCs w:val="24"/>
        </w:rPr>
      </w:pPr>
      <w:r w:rsidRPr="00DF42BA">
        <w:rPr>
          <w:rFonts w:eastAsia="Times New Roman" w:cstheme="minorHAnsi"/>
          <w:color w:val="0000FF"/>
          <w:sz w:val="24"/>
          <w:szCs w:val="24"/>
        </w:rPr>
        <w:tab/>
      </w:r>
      <w:r w:rsidRPr="00DF42BA">
        <w:rPr>
          <w:rFonts w:eastAsia="Calibri" w:cstheme="minorHAnsi"/>
          <w:color w:val="0000FF"/>
          <w:sz w:val="24"/>
          <w:szCs w:val="24"/>
        </w:rPr>
        <w:t xml:space="preserve">&gt; </w:t>
      </w:r>
      <w:proofErr w:type="spellStart"/>
      <w:r w:rsidRPr="00DF42BA">
        <w:rPr>
          <w:rFonts w:eastAsia="Times New Roman" w:cstheme="minorHAnsi"/>
          <w:color w:val="0000FF"/>
          <w:sz w:val="24"/>
          <w:szCs w:val="24"/>
        </w:rPr>
        <w:t>diversityresult</w:t>
      </w:r>
      <w:proofErr w:type="spellEnd"/>
      <w:r w:rsidRPr="00DF42BA">
        <w:rPr>
          <w:rFonts w:eastAsia="Times New Roman" w:cstheme="minorHAnsi"/>
          <w:color w:val="0000FF"/>
          <w:sz w:val="24"/>
          <w:szCs w:val="24"/>
        </w:rPr>
        <w:t>(</w:t>
      </w:r>
      <w:proofErr w:type="spellStart"/>
      <w:r w:rsidRPr="00DF42BA">
        <w:rPr>
          <w:rFonts w:eastAsia="Times New Roman" w:cstheme="minorHAnsi"/>
          <w:color w:val="0000FF"/>
          <w:sz w:val="24"/>
          <w:szCs w:val="24"/>
        </w:rPr>
        <w:t>comm_pheno,index</w:t>
      </w:r>
      <w:proofErr w:type="spellEnd"/>
      <w:r w:rsidRPr="00DF42BA">
        <w:rPr>
          <w:rFonts w:eastAsia="Times New Roman" w:cstheme="minorHAnsi"/>
          <w:color w:val="0000FF"/>
          <w:sz w:val="24"/>
          <w:szCs w:val="24"/>
        </w:rPr>
        <w:t>="</w:t>
      </w:r>
      <w:proofErr w:type="spellStart"/>
      <w:r w:rsidRPr="00DF42BA">
        <w:rPr>
          <w:rFonts w:eastAsia="Times New Roman" w:cstheme="minorHAnsi"/>
          <w:color w:val="0000FF"/>
          <w:sz w:val="24"/>
          <w:szCs w:val="24"/>
        </w:rPr>
        <w:t>richness",method</w:t>
      </w:r>
      <w:proofErr w:type="spellEnd"/>
      <w:r w:rsidRPr="00DF42BA">
        <w:rPr>
          <w:rFonts w:eastAsia="Times New Roman" w:cstheme="minorHAnsi"/>
          <w:color w:val="0000FF"/>
          <w:sz w:val="24"/>
          <w:szCs w:val="24"/>
        </w:rPr>
        <w:t>="each site")</w:t>
      </w:r>
    </w:p>
    <w:p w14:paraId="39D9EB6E" w14:textId="77777777" w:rsidR="00875A8D" w:rsidRPr="00DF42BA" w:rsidRDefault="00875A8D" w:rsidP="00875A8D">
      <w:pPr>
        <w:spacing w:after="160" w:line="259" w:lineRule="auto"/>
        <w:ind w:left="720"/>
        <w:contextualSpacing/>
        <w:rPr>
          <w:rFonts w:eastAsia="Calibri" w:cstheme="minorHAnsi"/>
          <w:sz w:val="24"/>
          <w:szCs w:val="24"/>
        </w:rPr>
      </w:pPr>
    </w:p>
    <w:p w14:paraId="7829BA1E" w14:textId="77777777" w:rsidR="00875A8D" w:rsidRPr="00DF42BA" w:rsidRDefault="00875A8D" w:rsidP="00875A8D">
      <w:pPr>
        <w:numPr>
          <w:ilvl w:val="0"/>
          <w:numId w:val="5"/>
        </w:numPr>
        <w:spacing w:after="160" w:line="259" w:lineRule="auto"/>
        <w:contextualSpacing/>
        <w:rPr>
          <w:rFonts w:eastAsia="Calibri" w:cstheme="minorHAnsi"/>
          <w:sz w:val="24"/>
          <w:szCs w:val="24"/>
        </w:rPr>
      </w:pPr>
      <w:r w:rsidRPr="00DF42BA">
        <w:rPr>
          <w:rFonts w:eastAsia="Calibri" w:cstheme="minorHAnsi"/>
          <w:sz w:val="24"/>
          <w:szCs w:val="24"/>
        </w:rPr>
        <w:t>Simpson</w:t>
      </w:r>
    </w:p>
    <w:p w14:paraId="73D604F6" w14:textId="77777777" w:rsidR="00875A8D" w:rsidRPr="00DF42BA" w:rsidRDefault="00875A8D" w:rsidP="00875A8D">
      <w:pPr>
        <w:spacing w:after="160" w:line="259" w:lineRule="auto"/>
        <w:ind w:left="720"/>
        <w:contextualSpacing/>
        <w:rPr>
          <w:rFonts w:eastAsia="Calibri" w:cstheme="minorHAnsi"/>
          <w:sz w:val="24"/>
          <w:szCs w:val="24"/>
        </w:rPr>
      </w:pPr>
    </w:p>
    <w:p w14:paraId="74893924"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r w:rsidRPr="00DF42BA">
        <w:rPr>
          <w:rFonts w:eastAsia="Times New Roman" w:cstheme="minorHAnsi"/>
          <w:color w:val="0000FF"/>
          <w:sz w:val="24"/>
          <w:szCs w:val="24"/>
        </w:rPr>
        <w:tab/>
        <w:t xml:space="preserve">&gt; </w:t>
      </w:r>
      <w:proofErr w:type="spellStart"/>
      <w:r w:rsidRPr="00DF42BA">
        <w:rPr>
          <w:rFonts w:eastAsia="Times New Roman" w:cstheme="minorHAnsi"/>
          <w:color w:val="0000FF"/>
          <w:sz w:val="24"/>
          <w:szCs w:val="24"/>
        </w:rPr>
        <w:t>diversityresult</w:t>
      </w:r>
      <w:proofErr w:type="spellEnd"/>
      <w:r w:rsidRPr="00DF42BA">
        <w:rPr>
          <w:rFonts w:eastAsia="Times New Roman" w:cstheme="minorHAnsi"/>
          <w:color w:val="0000FF"/>
          <w:sz w:val="24"/>
          <w:szCs w:val="24"/>
        </w:rPr>
        <w:t>(</w:t>
      </w:r>
      <w:proofErr w:type="spellStart"/>
      <w:r w:rsidRPr="00DF42BA">
        <w:rPr>
          <w:rFonts w:eastAsia="Times New Roman" w:cstheme="minorHAnsi"/>
          <w:color w:val="0000FF"/>
          <w:sz w:val="24"/>
          <w:szCs w:val="24"/>
        </w:rPr>
        <w:t>comm_pheno,index</w:t>
      </w:r>
      <w:proofErr w:type="spellEnd"/>
      <w:r w:rsidRPr="00DF42BA">
        <w:rPr>
          <w:rFonts w:eastAsia="Times New Roman" w:cstheme="minorHAnsi"/>
          <w:color w:val="0000FF"/>
          <w:sz w:val="24"/>
          <w:szCs w:val="24"/>
        </w:rPr>
        <w:t>="</w:t>
      </w:r>
      <w:proofErr w:type="spellStart"/>
      <w:r w:rsidRPr="00DF42BA">
        <w:rPr>
          <w:rFonts w:eastAsia="Times New Roman" w:cstheme="minorHAnsi"/>
          <w:color w:val="0000FF"/>
          <w:sz w:val="24"/>
          <w:szCs w:val="24"/>
        </w:rPr>
        <w:t>Simpson",method</w:t>
      </w:r>
      <w:proofErr w:type="spellEnd"/>
      <w:r w:rsidRPr="00DF42BA">
        <w:rPr>
          <w:rFonts w:eastAsia="Times New Roman" w:cstheme="minorHAnsi"/>
          <w:color w:val="0000FF"/>
          <w:sz w:val="24"/>
          <w:szCs w:val="24"/>
        </w:rPr>
        <w:t>="each site")</w:t>
      </w:r>
    </w:p>
    <w:p w14:paraId="4F6209F2"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p>
    <w:p w14:paraId="7F246A18" w14:textId="3F6B35DB" w:rsidR="00875A8D" w:rsidRPr="00DF42BA" w:rsidRDefault="00875A8D" w:rsidP="00875A8D">
      <w:pPr>
        <w:spacing w:after="160" w:line="259" w:lineRule="auto"/>
        <w:ind w:firstLine="720"/>
        <w:rPr>
          <w:rFonts w:eastAsia="Calibri" w:cstheme="minorHAnsi"/>
          <w:sz w:val="24"/>
          <w:szCs w:val="24"/>
        </w:rPr>
      </w:pPr>
      <w:r w:rsidRPr="00DF42BA">
        <w:rPr>
          <w:rFonts w:eastAsia="Calibri" w:cstheme="minorHAnsi"/>
          <w:sz w:val="24"/>
          <w:szCs w:val="24"/>
        </w:rPr>
        <w:t>This calculates the inverse Simpson described above</w:t>
      </w:r>
      <w:r w:rsidR="009F75A2" w:rsidRPr="00DF42BA">
        <w:rPr>
          <w:rFonts w:eastAsia="Calibri" w:cstheme="minorHAnsi"/>
          <w:sz w:val="24"/>
          <w:szCs w:val="24"/>
        </w:rPr>
        <w:t>.</w:t>
      </w:r>
    </w:p>
    <w:p w14:paraId="30421CB2"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00"/>
          <w:sz w:val="24"/>
          <w:szCs w:val="24"/>
        </w:rPr>
      </w:pPr>
      <w:r w:rsidRPr="00DF42BA">
        <w:rPr>
          <w:rFonts w:eastAsia="Times New Roman" w:cstheme="minorHAnsi"/>
          <w:color w:val="0000FF"/>
          <w:sz w:val="24"/>
          <w:szCs w:val="24"/>
        </w:rPr>
        <w:tab/>
      </w:r>
    </w:p>
    <w:p w14:paraId="7353A53D"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r w:rsidRPr="00DF42BA">
        <w:rPr>
          <w:rFonts w:eastAsia="Times New Roman" w:cstheme="minorHAnsi"/>
          <w:color w:val="0000FF"/>
          <w:sz w:val="24"/>
          <w:szCs w:val="24"/>
        </w:rPr>
        <w:tab/>
        <w:t xml:space="preserve">&gt; </w:t>
      </w:r>
      <w:proofErr w:type="spellStart"/>
      <w:r w:rsidRPr="00DF42BA">
        <w:rPr>
          <w:rFonts w:eastAsia="Times New Roman" w:cstheme="minorHAnsi"/>
          <w:color w:val="0000FF"/>
          <w:sz w:val="24"/>
          <w:szCs w:val="24"/>
        </w:rPr>
        <w:t>diversityresult</w:t>
      </w:r>
      <w:proofErr w:type="spellEnd"/>
      <w:r w:rsidRPr="00DF42BA">
        <w:rPr>
          <w:rFonts w:eastAsia="Times New Roman" w:cstheme="minorHAnsi"/>
          <w:color w:val="0000FF"/>
          <w:sz w:val="24"/>
          <w:szCs w:val="24"/>
        </w:rPr>
        <w:t>(</w:t>
      </w:r>
      <w:proofErr w:type="spellStart"/>
      <w:r w:rsidRPr="00DF42BA">
        <w:rPr>
          <w:rFonts w:eastAsia="Times New Roman" w:cstheme="minorHAnsi"/>
          <w:color w:val="0000FF"/>
          <w:sz w:val="24"/>
          <w:szCs w:val="24"/>
        </w:rPr>
        <w:t>comm_pheno,index</w:t>
      </w:r>
      <w:proofErr w:type="spellEnd"/>
      <w:r w:rsidRPr="00DF42BA">
        <w:rPr>
          <w:rFonts w:eastAsia="Times New Roman" w:cstheme="minorHAnsi"/>
          <w:color w:val="0000FF"/>
          <w:sz w:val="24"/>
          <w:szCs w:val="24"/>
        </w:rPr>
        <w:t>="</w:t>
      </w:r>
      <w:proofErr w:type="spellStart"/>
      <w:r w:rsidRPr="00DF42BA">
        <w:rPr>
          <w:rFonts w:eastAsia="Times New Roman" w:cstheme="minorHAnsi"/>
          <w:color w:val="0000FF"/>
          <w:sz w:val="24"/>
          <w:szCs w:val="24"/>
        </w:rPr>
        <w:t>inverseSimpson</w:t>
      </w:r>
      <w:proofErr w:type="spellEnd"/>
      <w:r w:rsidRPr="00DF42BA">
        <w:rPr>
          <w:rFonts w:eastAsia="Times New Roman" w:cstheme="minorHAnsi"/>
          <w:color w:val="0000FF"/>
          <w:sz w:val="24"/>
          <w:szCs w:val="24"/>
        </w:rPr>
        <w:t>",method="each site")</w:t>
      </w:r>
    </w:p>
    <w:p w14:paraId="6AF7076C"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r w:rsidRPr="00DF42BA">
        <w:rPr>
          <w:rFonts w:eastAsia="Times New Roman" w:cstheme="minorHAnsi"/>
          <w:color w:val="0000FF"/>
          <w:sz w:val="24"/>
          <w:szCs w:val="24"/>
        </w:rPr>
        <w:tab/>
      </w:r>
    </w:p>
    <w:p w14:paraId="5ED6EC2D" w14:textId="3A4A07F6"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Calibri" w:cstheme="minorHAnsi"/>
          <w:sz w:val="24"/>
          <w:szCs w:val="24"/>
        </w:rPr>
      </w:pPr>
      <w:r w:rsidRPr="00DF42BA">
        <w:rPr>
          <w:rFonts w:eastAsia="Times New Roman" w:cstheme="minorHAnsi"/>
          <w:color w:val="0000FF"/>
          <w:sz w:val="24"/>
          <w:szCs w:val="24"/>
        </w:rPr>
        <w:tab/>
      </w:r>
      <w:r w:rsidRPr="00DF42BA">
        <w:rPr>
          <w:rFonts w:eastAsia="Calibri" w:cstheme="minorHAnsi"/>
          <w:sz w:val="24"/>
          <w:szCs w:val="24"/>
        </w:rPr>
        <w:t xml:space="preserve">This calculates the reciprocal Simpson described </w:t>
      </w:r>
      <w:r w:rsidR="009F75A2" w:rsidRPr="00DF42BA">
        <w:rPr>
          <w:rFonts w:eastAsia="Calibri" w:cstheme="minorHAnsi"/>
          <w:sz w:val="24"/>
          <w:szCs w:val="24"/>
        </w:rPr>
        <w:t xml:space="preserve">above </w:t>
      </w:r>
      <w:r w:rsidRPr="00DF42BA">
        <w:rPr>
          <w:rFonts w:eastAsia="Calibri" w:cstheme="minorHAnsi"/>
          <w:sz w:val="24"/>
          <w:szCs w:val="24"/>
        </w:rPr>
        <w:t xml:space="preserve">(confusing that it is called in the </w:t>
      </w:r>
      <w:proofErr w:type="spellStart"/>
      <w:r w:rsidRPr="00DF42BA">
        <w:rPr>
          <w:rFonts w:eastAsia="Calibri" w:cstheme="minorHAnsi"/>
          <w:sz w:val="24"/>
          <w:szCs w:val="24"/>
        </w:rPr>
        <w:t>inverseSimpson</w:t>
      </w:r>
      <w:proofErr w:type="spellEnd"/>
      <w:r w:rsidRPr="00DF42BA">
        <w:rPr>
          <w:rFonts w:eastAsia="Calibri" w:cstheme="minorHAnsi"/>
          <w:sz w:val="24"/>
          <w:szCs w:val="24"/>
        </w:rPr>
        <w:t>)</w:t>
      </w:r>
      <w:r w:rsidR="009F75A2" w:rsidRPr="00DF42BA">
        <w:rPr>
          <w:rFonts w:eastAsia="Calibri" w:cstheme="minorHAnsi"/>
          <w:sz w:val="24"/>
          <w:szCs w:val="24"/>
        </w:rPr>
        <w:t>.</w:t>
      </w:r>
    </w:p>
    <w:p w14:paraId="4A1B94EB" w14:textId="77777777" w:rsidR="009F75A2" w:rsidRPr="00DF42BA" w:rsidRDefault="009F75A2" w:rsidP="009F75A2">
      <w:pPr>
        <w:spacing w:after="160" w:line="259" w:lineRule="auto"/>
        <w:ind w:left="720"/>
        <w:contextualSpacing/>
        <w:rPr>
          <w:rFonts w:eastAsia="Calibri" w:cstheme="minorHAnsi"/>
          <w:sz w:val="24"/>
          <w:szCs w:val="24"/>
        </w:rPr>
      </w:pPr>
    </w:p>
    <w:p w14:paraId="107B6A16" w14:textId="7D3DE232" w:rsidR="00875A8D" w:rsidRPr="00DF42BA" w:rsidRDefault="00875A8D" w:rsidP="00875A8D">
      <w:pPr>
        <w:numPr>
          <w:ilvl w:val="0"/>
          <w:numId w:val="5"/>
        </w:numPr>
        <w:spacing w:after="160" w:line="259" w:lineRule="auto"/>
        <w:contextualSpacing/>
        <w:rPr>
          <w:rFonts w:eastAsia="Calibri" w:cstheme="minorHAnsi"/>
          <w:sz w:val="24"/>
          <w:szCs w:val="24"/>
        </w:rPr>
      </w:pPr>
      <w:r w:rsidRPr="00DF42BA">
        <w:rPr>
          <w:rFonts w:eastAsia="Calibri" w:cstheme="minorHAnsi"/>
          <w:sz w:val="24"/>
          <w:szCs w:val="24"/>
        </w:rPr>
        <w:t>Shannon</w:t>
      </w:r>
    </w:p>
    <w:p w14:paraId="69A19326"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00"/>
          <w:sz w:val="24"/>
          <w:szCs w:val="24"/>
        </w:rPr>
      </w:pPr>
      <w:r w:rsidRPr="00DF42BA">
        <w:rPr>
          <w:rFonts w:eastAsia="Times New Roman" w:cstheme="minorHAnsi"/>
          <w:color w:val="0000FF"/>
          <w:sz w:val="24"/>
          <w:szCs w:val="24"/>
        </w:rPr>
        <w:tab/>
      </w:r>
      <w:r w:rsidRPr="00DF42BA">
        <w:rPr>
          <w:rFonts w:eastAsia="Calibri" w:cstheme="minorHAnsi"/>
          <w:color w:val="0000FF"/>
          <w:sz w:val="24"/>
          <w:szCs w:val="24"/>
        </w:rPr>
        <w:t xml:space="preserve">&gt; </w:t>
      </w:r>
      <w:proofErr w:type="spellStart"/>
      <w:r w:rsidRPr="00DF42BA">
        <w:rPr>
          <w:rFonts w:eastAsia="Times New Roman" w:cstheme="minorHAnsi"/>
          <w:color w:val="0000FF"/>
          <w:sz w:val="24"/>
          <w:szCs w:val="24"/>
        </w:rPr>
        <w:t>diversityresult</w:t>
      </w:r>
      <w:proofErr w:type="spellEnd"/>
      <w:r w:rsidRPr="00DF42BA">
        <w:rPr>
          <w:rFonts w:eastAsia="Times New Roman" w:cstheme="minorHAnsi"/>
          <w:color w:val="0000FF"/>
          <w:sz w:val="24"/>
          <w:szCs w:val="24"/>
        </w:rPr>
        <w:t>(</w:t>
      </w:r>
      <w:proofErr w:type="spellStart"/>
      <w:r w:rsidRPr="00DF42BA">
        <w:rPr>
          <w:rFonts w:eastAsia="Times New Roman" w:cstheme="minorHAnsi"/>
          <w:color w:val="0000FF"/>
          <w:sz w:val="24"/>
          <w:szCs w:val="24"/>
        </w:rPr>
        <w:t>comm_pheno,index</w:t>
      </w:r>
      <w:proofErr w:type="spellEnd"/>
      <w:r w:rsidRPr="00DF42BA">
        <w:rPr>
          <w:rFonts w:eastAsia="Times New Roman" w:cstheme="minorHAnsi"/>
          <w:color w:val="0000FF"/>
          <w:sz w:val="24"/>
          <w:szCs w:val="24"/>
        </w:rPr>
        <w:t>="</w:t>
      </w:r>
      <w:proofErr w:type="spellStart"/>
      <w:r w:rsidRPr="00DF42BA">
        <w:rPr>
          <w:rFonts w:eastAsia="Times New Roman" w:cstheme="minorHAnsi"/>
          <w:color w:val="0000FF"/>
          <w:sz w:val="24"/>
          <w:szCs w:val="24"/>
        </w:rPr>
        <w:t>Shannon",method</w:t>
      </w:r>
      <w:proofErr w:type="spellEnd"/>
      <w:r w:rsidRPr="00DF42BA">
        <w:rPr>
          <w:rFonts w:eastAsia="Times New Roman" w:cstheme="minorHAnsi"/>
          <w:color w:val="0000FF"/>
          <w:sz w:val="24"/>
          <w:szCs w:val="24"/>
        </w:rPr>
        <w:t>="each site")</w:t>
      </w:r>
    </w:p>
    <w:p w14:paraId="76970BBE" w14:textId="77777777" w:rsidR="00875A8D" w:rsidRPr="00DF42BA" w:rsidRDefault="00875A8D" w:rsidP="00875A8D">
      <w:pPr>
        <w:spacing w:after="160" w:line="259" w:lineRule="auto"/>
        <w:ind w:left="720"/>
        <w:contextualSpacing/>
        <w:rPr>
          <w:rFonts w:eastAsia="Calibri" w:cstheme="minorHAnsi"/>
          <w:sz w:val="24"/>
          <w:szCs w:val="24"/>
        </w:rPr>
      </w:pPr>
    </w:p>
    <w:p w14:paraId="1BAA6A4B" w14:textId="77777777" w:rsidR="00875A8D" w:rsidRPr="00DF42BA" w:rsidRDefault="00875A8D" w:rsidP="00875A8D">
      <w:pPr>
        <w:numPr>
          <w:ilvl w:val="0"/>
          <w:numId w:val="5"/>
        </w:numPr>
        <w:spacing w:after="160" w:line="259" w:lineRule="auto"/>
        <w:contextualSpacing/>
        <w:rPr>
          <w:rFonts w:eastAsia="Calibri" w:cstheme="minorHAnsi"/>
          <w:sz w:val="24"/>
          <w:szCs w:val="24"/>
        </w:rPr>
      </w:pPr>
      <w:r w:rsidRPr="00DF42BA">
        <w:rPr>
          <w:rFonts w:eastAsia="Calibri" w:cstheme="minorHAnsi"/>
          <w:sz w:val="24"/>
          <w:szCs w:val="24"/>
        </w:rPr>
        <w:lastRenderedPageBreak/>
        <w:t>To calculate all of the biodiversity indices and merge them with the metadata for future analysis. You can then use this dataset for analysis of differences between treatments with t-tests, ANOVAs, or their non-parametric equivalents.</w:t>
      </w:r>
    </w:p>
    <w:p w14:paraId="73BC72DE" w14:textId="77777777" w:rsidR="00875A8D" w:rsidRPr="00DF42BA" w:rsidRDefault="00875A8D" w:rsidP="00875A8D">
      <w:pPr>
        <w:spacing w:after="160" w:line="259" w:lineRule="auto"/>
        <w:ind w:left="720"/>
        <w:contextualSpacing/>
        <w:rPr>
          <w:rFonts w:eastAsia="Calibri" w:cstheme="minorHAnsi"/>
          <w:sz w:val="24"/>
          <w:szCs w:val="24"/>
        </w:rPr>
      </w:pPr>
    </w:p>
    <w:p w14:paraId="1F8FB49F"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r w:rsidRPr="00DF42BA">
        <w:rPr>
          <w:rFonts w:eastAsia="Times New Roman" w:cstheme="minorHAnsi"/>
          <w:color w:val="0000FF"/>
          <w:sz w:val="24"/>
          <w:szCs w:val="24"/>
        </w:rPr>
        <w:tab/>
        <w:t xml:space="preserve">&gt; </w:t>
      </w:r>
      <w:proofErr w:type="spellStart"/>
      <w:r w:rsidRPr="00DF42BA">
        <w:rPr>
          <w:rFonts w:eastAsia="Times New Roman" w:cstheme="minorHAnsi"/>
          <w:color w:val="0000FF"/>
          <w:sz w:val="24"/>
          <w:szCs w:val="24"/>
        </w:rPr>
        <w:t>pheno_diversity</w:t>
      </w:r>
      <w:proofErr w:type="spellEnd"/>
      <w:r w:rsidRPr="00DF42BA">
        <w:rPr>
          <w:rFonts w:eastAsia="Times New Roman" w:cstheme="minorHAnsi"/>
          <w:color w:val="0000FF"/>
          <w:sz w:val="24"/>
          <w:szCs w:val="24"/>
        </w:rPr>
        <w:t>&lt;-</w:t>
      </w:r>
      <w:proofErr w:type="spellStart"/>
      <w:r w:rsidRPr="00DF42BA">
        <w:rPr>
          <w:rFonts w:eastAsia="Times New Roman" w:cstheme="minorHAnsi"/>
          <w:color w:val="0000FF"/>
          <w:sz w:val="24"/>
          <w:szCs w:val="24"/>
        </w:rPr>
        <w:t>diversityvariables</w:t>
      </w:r>
      <w:proofErr w:type="spellEnd"/>
      <w:r w:rsidRPr="00DF42BA">
        <w:rPr>
          <w:rFonts w:eastAsia="Times New Roman" w:cstheme="minorHAnsi"/>
          <w:color w:val="0000FF"/>
          <w:sz w:val="24"/>
          <w:szCs w:val="24"/>
        </w:rPr>
        <w:t>(</w:t>
      </w:r>
      <w:proofErr w:type="spellStart"/>
      <w:r w:rsidRPr="00DF42BA">
        <w:rPr>
          <w:rFonts w:eastAsia="Times New Roman" w:cstheme="minorHAnsi"/>
          <w:color w:val="0000FF"/>
          <w:sz w:val="24"/>
          <w:szCs w:val="24"/>
        </w:rPr>
        <w:t>comm_pheno,pheno_meta</w:t>
      </w:r>
      <w:proofErr w:type="spellEnd"/>
      <w:r w:rsidRPr="00DF42BA">
        <w:rPr>
          <w:rFonts w:eastAsia="Times New Roman" w:cstheme="minorHAnsi"/>
          <w:color w:val="0000FF"/>
          <w:sz w:val="24"/>
          <w:szCs w:val="24"/>
        </w:rPr>
        <w:t>)</w:t>
      </w:r>
    </w:p>
    <w:p w14:paraId="671108E8"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p>
    <w:p w14:paraId="138FA19F" w14:textId="77777777" w:rsidR="00875A8D" w:rsidRPr="00DF42BA" w:rsidRDefault="00875A8D" w:rsidP="00875A8D">
      <w:pPr>
        <w:spacing w:after="160" w:line="259" w:lineRule="auto"/>
        <w:ind w:left="720"/>
        <w:contextualSpacing/>
        <w:rPr>
          <w:rFonts w:eastAsia="Calibri" w:cstheme="minorHAnsi"/>
          <w:sz w:val="24"/>
          <w:szCs w:val="24"/>
        </w:rPr>
      </w:pPr>
      <w:r w:rsidRPr="00DF42BA">
        <w:rPr>
          <w:rFonts w:eastAsia="Calibri" w:cstheme="minorHAnsi"/>
          <w:sz w:val="24"/>
          <w:szCs w:val="24"/>
        </w:rPr>
        <w:t xml:space="preserve">Because the </w:t>
      </w:r>
      <w:proofErr w:type="spellStart"/>
      <w:r w:rsidRPr="00DF42BA">
        <w:rPr>
          <w:rFonts w:eastAsia="Times New Roman" w:cstheme="minorHAnsi"/>
          <w:color w:val="0000FF"/>
          <w:sz w:val="24"/>
          <w:szCs w:val="24"/>
        </w:rPr>
        <w:t>diversityvariables</w:t>
      </w:r>
      <w:proofErr w:type="spellEnd"/>
      <w:r w:rsidRPr="00DF42BA">
        <w:rPr>
          <w:rFonts w:eastAsia="Calibri" w:cstheme="minorHAnsi"/>
          <w:sz w:val="24"/>
          <w:szCs w:val="24"/>
        </w:rPr>
        <w:t xml:space="preserve"> function calculates a range of diversity indices, sometimes an error occurs because a particular index cannot be calculated with the dataset (e.g., requires taking log of zero).  If this is the case, you can use the </w:t>
      </w:r>
      <w:proofErr w:type="spellStart"/>
      <w:r w:rsidRPr="00DF42BA">
        <w:rPr>
          <w:rFonts w:eastAsia="Times New Roman" w:cstheme="minorHAnsi"/>
          <w:color w:val="0000FF"/>
          <w:sz w:val="24"/>
          <w:szCs w:val="24"/>
        </w:rPr>
        <w:t>diversityresult</w:t>
      </w:r>
      <w:proofErr w:type="spellEnd"/>
      <w:r w:rsidRPr="00DF42BA">
        <w:rPr>
          <w:rFonts w:eastAsia="Calibri" w:cstheme="minorHAnsi"/>
          <w:sz w:val="24"/>
          <w:szCs w:val="24"/>
        </w:rPr>
        <w:t xml:space="preserve"> function above and place the results in a </w:t>
      </w:r>
      <w:proofErr w:type="spellStart"/>
      <w:r w:rsidRPr="00DF42BA">
        <w:rPr>
          <w:rFonts w:eastAsia="Calibri" w:cstheme="minorHAnsi"/>
          <w:sz w:val="24"/>
          <w:szCs w:val="24"/>
        </w:rPr>
        <w:t>dataframe</w:t>
      </w:r>
      <w:proofErr w:type="spellEnd"/>
      <w:r w:rsidRPr="00DF42BA">
        <w:rPr>
          <w:rFonts w:eastAsia="Calibri" w:cstheme="minorHAnsi"/>
          <w:sz w:val="24"/>
          <w:szCs w:val="24"/>
        </w:rPr>
        <w:t xml:space="preserve">. Then, you can combine the </w:t>
      </w:r>
      <w:proofErr w:type="spellStart"/>
      <w:r w:rsidRPr="00DF42BA">
        <w:rPr>
          <w:rFonts w:eastAsia="Calibri" w:cstheme="minorHAnsi"/>
          <w:sz w:val="24"/>
          <w:szCs w:val="24"/>
        </w:rPr>
        <w:t>dataframes</w:t>
      </w:r>
      <w:proofErr w:type="spellEnd"/>
      <w:r w:rsidRPr="00DF42BA">
        <w:rPr>
          <w:rFonts w:eastAsia="Calibri" w:cstheme="minorHAnsi"/>
          <w:sz w:val="24"/>
          <w:szCs w:val="24"/>
        </w:rPr>
        <w:t xml:space="preserve"> with the metadata using the </w:t>
      </w:r>
      <w:proofErr w:type="spellStart"/>
      <w:r w:rsidRPr="00DF42BA">
        <w:rPr>
          <w:rFonts w:eastAsia="Times New Roman" w:cstheme="minorHAnsi"/>
          <w:color w:val="0000FF"/>
          <w:sz w:val="24"/>
          <w:szCs w:val="24"/>
        </w:rPr>
        <w:t>cbind</w:t>
      </w:r>
      <w:proofErr w:type="spellEnd"/>
      <w:r w:rsidRPr="00DF42BA">
        <w:rPr>
          <w:rFonts w:eastAsia="Calibri" w:cstheme="minorHAnsi"/>
          <w:sz w:val="24"/>
          <w:szCs w:val="24"/>
        </w:rPr>
        <w:t xml:space="preserve"> function.</w:t>
      </w:r>
    </w:p>
    <w:p w14:paraId="0838157A" w14:textId="77777777" w:rsidR="00875A8D" w:rsidRPr="00DF42BA" w:rsidRDefault="00875A8D" w:rsidP="00875A8D">
      <w:pPr>
        <w:spacing w:after="160" w:line="259" w:lineRule="auto"/>
        <w:ind w:left="720"/>
        <w:contextualSpacing/>
        <w:rPr>
          <w:rFonts w:eastAsia="Calibri" w:cstheme="minorHAnsi"/>
          <w:sz w:val="24"/>
          <w:szCs w:val="24"/>
        </w:rPr>
      </w:pPr>
    </w:p>
    <w:p w14:paraId="6A9C8C16" w14:textId="77777777" w:rsidR="00875A8D" w:rsidRPr="00DF42BA" w:rsidRDefault="00875A8D" w:rsidP="00875A8D">
      <w:pPr>
        <w:spacing w:after="160" w:line="259" w:lineRule="auto"/>
        <w:ind w:left="720"/>
        <w:contextualSpacing/>
        <w:rPr>
          <w:rFonts w:eastAsia="Calibri" w:cstheme="minorHAnsi"/>
          <w:color w:val="0000FF"/>
          <w:sz w:val="24"/>
          <w:szCs w:val="24"/>
        </w:rPr>
      </w:pPr>
      <w:r w:rsidRPr="00DF42BA">
        <w:rPr>
          <w:rFonts w:eastAsia="Calibri" w:cstheme="minorHAnsi"/>
          <w:color w:val="0000FF"/>
          <w:sz w:val="24"/>
          <w:szCs w:val="24"/>
        </w:rPr>
        <w:t>&gt; Simpson&lt;-</w:t>
      </w:r>
      <w:proofErr w:type="spellStart"/>
      <w:r w:rsidRPr="00DF42BA">
        <w:rPr>
          <w:rFonts w:eastAsia="Calibri" w:cstheme="minorHAnsi"/>
          <w:color w:val="0000FF"/>
          <w:sz w:val="24"/>
          <w:szCs w:val="24"/>
        </w:rPr>
        <w:t>diversityresult</w:t>
      </w:r>
      <w:proofErr w:type="spellEnd"/>
      <w:r w:rsidRPr="00DF42BA">
        <w:rPr>
          <w:rFonts w:eastAsia="Calibri" w:cstheme="minorHAnsi"/>
          <w:color w:val="0000FF"/>
          <w:sz w:val="24"/>
          <w:szCs w:val="24"/>
        </w:rPr>
        <w:t>(</w:t>
      </w:r>
      <w:proofErr w:type="spellStart"/>
      <w:r w:rsidRPr="00DF42BA">
        <w:rPr>
          <w:rFonts w:eastAsia="Calibri" w:cstheme="minorHAnsi"/>
          <w:color w:val="0000FF"/>
          <w:sz w:val="24"/>
          <w:szCs w:val="24"/>
        </w:rPr>
        <w:t>comm_pheno,index</w:t>
      </w:r>
      <w:proofErr w:type="spellEnd"/>
      <w:r w:rsidRPr="00DF42BA">
        <w:rPr>
          <w:rFonts w:eastAsia="Calibri" w:cstheme="minorHAnsi"/>
          <w:color w:val="0000FF"/>
          <w:sz w:val="24"/>
          <w:szCs w:val="24"/>
        </w:rPr>
        <w:t>="</w:t>
      </w:r>
      <w:proofErr w:type="spellStart"/>
      <w:r w:rsidRPr="00DF42BA">
        <w:rPr>
          <w:rFonts w:eastAsia="Calibri" w:cstheme="minorHAnsi"/>
          <w:color w:val="0000FF"/>
          <w:sz w:val="24"/>
          <w:szCs w:val="24"/>
        </w:rPr>
        <w:t>Simpson",method</w:t>
      </w:r>
      <w:proofErr w:type="spellEnd"/>
      <w:r w:rsidRPr="00DF42BA">
        <w:rPr>
          <w:rFonts w:eastAsia="Calibri" w:cstheme="minorHAnsi"/>
          <w:color w:val="0000FF"/>
          <w:sz w:val="24"/>
          <w:szCs w:val="24"/>
        </w:rPr>
        <w:t>="each site")</w:t>
      </w:r>
    </w:p>
    <w:p w14:paraId="12B70CA0" w14:textId="77777777" w:rsidR="00875A8D" w:rsidRPr="00DF42BA" w:rsidRDefault="00875A8D" w:rsidP="00875A8D">
      <w:pPr>
        <w:spacing w:after="160" w:line="259" w:lineRule="auto"/>
        <w:ind w:left="720"/>
        <w:contextualSpacing/>
        <w:rPr>
          <w:rFonts w:eastAsia="Calibri" w:cstheme="minorHAnsi"/>
          <w:color w:val="0000FF"/>
          <w:sz w:val="24"/>
          <w:szCs w:val="24"/>
        </w:rPr>
      </w:pPr>
      <w:r w:rsidRPr="00DF42BA">
        <w:rPr>
          <w:rFonts w:eastAsia="Calibri" w:cstheme="minorHAnsi"/>
          <w:color w:val="0000FF"/>
          <w:sz w:val="24"/>
          <w:szCs w:val="24"/>
        </w:rPr>
        <w:t>&gt; Shannon&lt;-</w:t>
      </w:r>
      <w:proofErr w:type="spellStart"/>
      <w:r w:rsidRPr="00DF42BA">
        <w:rPr>
          <w:rFonts w:eastAsia="Calibri" w:cstheme="minorHAnsi"/>
          <w:color w:val="0000FF"/>
          <w:sz w:val="24"/>
          <w:szCs w:val="24"/>
        </w:rPr>
        <w:t>diversityresult</w:t>
      </w:r>
      <w:proofErr w:type="spellEnd"/>
      <w:r w:rsidRPr="00DF42BA">
        <w:rPr>
          <w:rFonts w:eastAsia="Calibri" w:cstheme="minorHAnsi"/>
          <w:color w:val="0000FF"/>
          <w:sz w:val="24"/>
          <w:szCs w:val="24"/>
        </w:rPr>
        <w:t>(</w:t>
      </w:r>
      <w:proofErr w:type="spellStart"/>
      <w:r w:rsidRPr="00DF42BA">
        <w:rPr>
          <w:rFonts w:eastAsia="Calibri" w:cstheme="minorHAnsi"/>
          <w:color w:val="0000FF"/>
          <w:sz w:val="24"/>
          <w:szCs w:val="24"/>
        </w:rPr>
        <w:t>comm_pheno,index</w:t>
      </w:r>
      <w:proofErr w:type="spellEnd"/>
      <w:r w:rsidRPr="00DF42BA">
        <w:rPr>
          <w:rFonts w:eastAsia="Calibri" w:cstheme="minorHAnsi"/>
          <w:color w:val="0000FF"/>
          <w:sz w:val="24"/>
          <w:szCs w:val="24"/>
        </w:rPr>
        <w:t>="</w:t>
      </w:r>
      <w:proofErr w:type="spellStart"/>
      <w:r w:rsidRPr="00DF42BA">
        <w:rPr>
          <w:rFonts w:eastAsia="Calibri" w:cstheme="minorHAnsi"/>
          <w:color w:val="0000FF"/>
          <w:sz w:val="24"/>
          <w:szCs w:val="24"/>
        </w:rPr>
        <w:t>Shannon",method</w:t>
      </w:r>
      <w:proofErr w:type="spellEnd"/>
      <w:r w:rsidRPr="00DF42BA">
        <w:rPr>
          <w:rFonts w:eastAsia="Calibri" w:cstheme="minorHAnsi"/>
          <w:color w:val="0000FF"/>
          <w:sz w:val="24"/>
          <w:szCs w:val="24"/>
        </w:rPr>
        <w:t>="each site")</w:t>
      </w:r>
    </w:p>
    <w:p w14:paraId="136C076E" w14:textId="77777777" w:rsidR="00875A8D" w:rsidRPr="00DF42BA" w:rsidRDefault="00875A8D" w:rsidP="00875A8D">
      <w:pPr>
        <w:spacing w:after="160" w:line="259" w:lineRule="auto"/>
        <w:ind w:left="720"/>
        <w:contextualSpacing/>
        <w:rPr>
          <w:rFonts w:eastAsia="Calibri" w:cstheme="minorHAnsi"/>
          <w:color w:val="0000FF"/>
          <w:sz w:val="24"/>
          <w:szCs w:val="24"/>
        </w:rPr>
      </w:pPr>
      <w:r w:rsidRPr="00DF42BA">
        <w:rPr>
          <w:rFonts w:eastAsia="Calibri" w:cstheme="minorHAnsi"/>
          <w:color w:val="0000FF"/>
          <w:sz w:val="24"/>
          <w:szCs w:val="24"/>
        </w:rPr>
        <w:t xml:space="preserve">&gt; </w:t>
      </w:r>
      <w:proofErr w:type="spellStart"/>
      <w:r w:rsidRPr="00DF42BA">
        <w:rPr>
          <w:rFonts w:eastAsia="Calibri" w:cstheme="minorHAnsi"/>
          <w:color w:val="0000FF"/>
          <w:sz w:val="24"/>
          <w:szCs w:val="24"/>
        </w:rPr>
        <w:t>pheno_diversity</w:t>
      </w:r>
      <w:proofErr w:type="spellEnd"/>
      <w:r w:rsidRPr="00DF42BA">
        <w:rPr>
          <w:rFonts w:eastAsia="Calibri" w:cstheme="minorHAnsi"/>
          <w:color w:val="0000FF"/>
          <w:sz w:val="24"/>
          <w:szCs w:val="24"/>
        </w:rPr>
        <w:t>&lt;-</w:t>
      </w:r>
      <w:proofErr w:type="spellStart"/>
      <w:r w:rsidRPr="00DF42BA">
        <w:rPr>
          <w:rFonts w:eastAsia="Calibri" w:cstheme="minorHAnsi"/>
          <w:color w:val="0000FF"/>
          <w:sz w:val="24"/>
          <w:szCs w:val="24"/>
        </w:rPr>
        <w:t>cbind</w:t>
      </w:r>
      <w:proofErr w:type="spellEnd"/>
      <w:r w:rsidRPr="00DF42BA">
        <w:rPr>
          <w:rFonts w:eastAsia="Calibri" w:cstheme="minorHAnsi"/>
          <w:color w:val="0000FF"/>
          <w:sz w:val="24"/>
          <w:szCs w:val="24"/>
        </w:rPr>
        <w:t>(</w:t>
      </w:r>
      <w:proofErr w:type="spellStart"/>
      <w:r w:rsidRPr="00DF42BA">
        <w:rPr>
          <w:rFonts w:eastAsia="Calibri" w:cstheme="minorHAnsi"/>
          <w:color w:val="0000FF"/>
          <w:sz w:val="24"/>
          <w:szCs w:val="24"/>
        </w:rPr>
        <w:t>pheno_meta,Simpson,Shannon</w:t>
      </w:r>
      <w:proofErr w:type="spellEnd"/>
      <w:r w:rsidRPr="00DF42BA">
        <w:rPr>
          <w:rFonts w:eastAsia="Calibri" w:cstheme="minorHAnsi"/>
          <w:color w:val="0000FF"/>
          <w:sz w:val="24"/>
          <w:szCs w:val="24"/>
        </w:rPr>
        <w:t>)</w:t>
      </w:r>
    </w:p>
    <w:p w14:paraId="3265CE5E" w14:textId="77777777" w:rsidR="00875A8D" w:rsidRPr="00DF42BA" w:rsidRDefault="00875A8D" w:rsidP="00875A8D">
      <w:pPr>
        <w:spacing w:after="160" w:line="259" w:lineRule="auto"/>
        <w:ind w:left="720"/>
        <w:contextualSpacing/>
        <w:rPr>
          <w:rFonts w:eastAsia="Calibri" w:cstheme="minorHAnsi"/>
          <w:sz w:val="24"/>
          <w:szCs w:val="24"/>
        </w:rPr>
      </w:pPr>
    </w:p>
    <w:p w14:paraId="06AAC9F6" w14:textId="77777777" w:rsidR="00875A8D" w:rsidRPr="00DF42BA" w:rsidRDefault="00875A8D" w:rsidP="00875A8D">
      <w:pPr>
        <w:spacing w:after="160" w:line="259" w:lineRule="auto"/>
        <w:rPr>
          <w:rFonts w:eastAsia="Calibri" w:cstheme="minorHAnsi"/>
          <w:i/>
          <w:sz w:val="24"/>
          <w:szCs w:val="24"/>
        </w:rPr>
      </w:pPr>
      <w:r w:rsidRPr="00DF42BA">
        <w:rPr>
          <w:rFonts w:eastAsia="Calibri" w:cstheme="minorHAnsi"/>
          <w:i/>
          <w:sz w:val="24"/>
          <w:szCs w:val="24"/>
        </w:rPr>
        <w:t>Calculating community similarity (distance)</w:t>
      </w:r>
    </w:p>
    <w:p w14:paraId="6112A5BA" w14:textId="77777777" w:rsidR="00875A8D" w:rsidRPr="00DF42BA" w:rsidRDefault="00875A8D" w:rsidP="00875A8D">
      <w:pPr>
        <w:spacing w:after="160" w:line="259" w:lineRule="auto"/>
        <w:rPr>
          <w:rFonts w:eastAsia="Calibri" w:cstheme="minorHAnsi"/>
          <w:sz w:val="24"/>
          <w:szCs w:val="24"/>
        </w:rPr>
      </w:pPr>
      <w:r w:rsidRPr="00DF42BA">
        <w:rPr>
          <w:rFonts w:eastAsia="Calibri" w:cstheme="minorHAnsi"/>
          <w:sz w:val="24"/>
          <w:szCs w:val="24"/>
        </w:rPr>
        <w:t>Sometimes we are interested in how similar (or different) two communities are based on what species (taxa) are present and the relative abundance of those species (taxa) in the two communities. One of the most common measures of distance is the Bray Curtis Dissimilarity.  Similarity can be measured as 1-BC.</w:t>
      </w:r>
    </w:p>
    <w:p w14:paraId="236CB5BA" w14:textId="77777777" w:rsidR="00875A8D" w:rsidRPr="00DF42BA" w:rsidRDefault="00875A8D" w:rsidP="00875A8D">
      <w:pPr>
        <w:spacing w:after="160" w:line="259" w:lineRule="auto"/>
        <w:rPr>
          <w:rFonts w:eastAsia="Calibri" w:cstheme="minorHAnsi"/>
          <w:sz w:val="24"/>
          <w:szCs w:val="24"/>
        </w:rPr>
      </w:pPr>
    </w:p>
    <w:p w14:paraId="1C845C4A" w14:textId="77777777" w:rsidR="00875A8D" w:rsidRPr="00DF42BA" w:rsidRDefault="00F96B6E" w:rsidP="00875A8D">
      <w:pPr>
        <w:spacing w:after="160" w:line="259" w:lineRule="auto"/>
        <w:rPr>
          <w:rFonts w:eastAsia="Calibri" w:cstheme="minorHAnsi"/>
          <w:sz w:val="24"/>
          <w:szCs w:val="24"/>
        </w:rPr>
      </w:pPr>
      <m:oMathPara>
        <m:oMath>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BC</m:t>
              </m:r>
            </m:e>
            <m:sub>
              <m:r>
                <w:rPr>
                  <w:rFonts w:ascii="Cambria Math" w:eastAsia="Calibri" w:hAnsi="Cambria Math" w:cstheme="minorHAnsi"/>
                  <w:sz w:val="24"/>
                  <w:szCs w:val="24"/>
                </w:rPr>
                <m:t>ij</m:t>
              </m:r>
            </m:sub>
          </m:sSub>
          <m:r>
            <w:rPr>
              <w:rFonts w:ascii="Cambria Math" w:eastAsia="Calibri" w:hAnsi="Cambria Math" w:cstheme="minorHAnsi"/>
              <w:sz w:val="24"/>
              <w:szCs w:val="24"/>
            </w:rPr>
            <m:t>=1-</m:t>
          </m:r>
          <m:f>
            <m:fPr>
              <m:ctrlPr>
                <w:rPr>
                  <w:rFonts w:ascii="Cambria Math" w:eastAsia="Calibri" w:hAnsi="Cambria Math" w:cstheme="minorHAnsi"/>
                  <w:i/>
                  <w:sz w:val="24"/>
                  <w:szCs w:val="24"/>
                </w:rPr>
              </m:ctrlPr>
            </m:fPr>
            <m:num>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2C</m:t>
                  </m:r>
                </m:e>
                <m:sub>
                  <m:r>
                    <w:rPr>
                      <w:rFonts w:ascii="Cambria Math" w:eastAsia="Calibri" w:hAnsi="Cambria Math" w:cstheme="minorHAnsi"/>
                      <w:sz w:val="24"/>
                      <w:szCs w:val="24"/>
                    </w:rPr>
                    <m:t>ij</m:t>
                  </m:r>
                </m:sub>
              </m:sSub>
            </m:num>
            <m:den>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S</m:t>
                  </m:r>
                </m:e>
                <m:sub>
                  <m:r>
                    <w:rPr>
                      <w:rFonts w:ascii="Cambria Math" w:eastAsia="Calibri" w:hAnsi="Cambria Math" w:cstheme="minorHAnsi"/>
                      <w:sz w:val="24"/>
                      <w:szCs w:val="24"/>
                    </w:rPr>
                    <m:t>i</m:t>
                  </m:r>
                </m:sub>
              </m:sSub>
              <m:r>
                <w:rPr>
                  <w:rFonts w:ascii="Cambria Math" w:eastAsia="Calibri" w:hAnsi="Cambria Math" w:cstheme="minorHAnsi"/>
                  <w:sz w:val="24"/>
                  <w:szCs w:val="24"/>
                </w:rPr>
                <m:t>÷</m:t>
              </m:r>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S</m:t>
                  </m:r>
                </m:e>
                <m:sub>
                  <m:r>
                    <w:rPr>
                      <w:rFonts w:ascii="Cambria Math" w:eastAsia="Calibri" w:hAnsi="Cambria Math" w:cstheme="minorHAnsi"/>
                      <w:sz w:val="24"/>
                      <w:szCs w:val="24"/>
                    </w:rPr>
                    <m:t>j</m:t>
                  </m:r>
                </m:sub>
              </m:sSub>
            </m:den>
          </m:f>
        </m:oMath>
      </m:oMathPara>
    </w:p>
    <w:p w14:paraId="1CD553CF" w14:textId="77777777" w:rsidR="00875A8D" w:rsidRPr="00DF42BA" w:rsidRDefault="00875A8D" w:rsidP="00875A8D">
      <w:pPr>
        <w:spacing w:before="100" w:beforeAutospacing="1" w:after="100" w:afterAutospacing="1" w:line="240" w:lineRule="auto"/>
        <w:rPr>
          <w:rFonts w:eastAsia="Times New Roman" w:cstheme="minorHAnsi"/>
          <w:sz w:val="24"/>
          <w:szCs w:val="24"/>
        </w:rPr>
      </w:pPr>
      <w:r w:rsidRPr="00DF42BA">
        <w:rPr>
          <w:rFonts w:eastAsia="Times New Roman" w:cstheme="minorHAnsi"/>
          <w:sz w:val="24"/>
          <w:szCs w:val="24"/>
        </w:rPr>
        <w:t>Where:</w:t>
      </w:r>
    </w:p>
    <w:p w14:paraId="3EFCE645" w14:textId="77777777" w:rsidR="00875A8D" w:rsidRPr="00DF42BA" w:rsidRDefault="00875A8D" w:rsidP="00875A8D">
      <w:pPr>
        <w:numPr>
          <w:ilvl w:val="0"/>
          <w:numId w:val="6"/>
        </w:numPr>
        <w:spacing w:before="100" w:beforeAutospacing="1" w:after="100" w:afterAutospacing="1" w:line="240" w:lineRule="auto"/>
        <w:rPr>
          <w:rFonts w:eastAsia="Calibri" w:cstheme="minorHAnsi"/>
          <w:sz w:val="24"/>
          <w:szCs w:val="24"/>
        </w:rPr>
      </w:pPr>
      <w:proofErr w:type="spellStart"/>
      <w:r w:rsidRPr="00DF42BA">
        <w:rPr>
          <w:rFonts w:eastAsia="Calibri" w:cstheme="minorHAnsi"/>
          <w:sz w:val="24"/>
          <w:szCs w:val="24"/>
        </w:rPr>
        <w:t>i</w:t>
      </w:r>
      <w:proofErr w:type="spellEnd"/>
      <w:r w:rsidRPr="00DF42BA">
        <w:rPr>
          <w:rFonts w:eastAsia="Calibri" w:cstheme="minorHAnsi"/>
          <w:sz w:val="24"/>
          <w:szCs w:val="24"/>
        </w:rPr>
        <w:t xml:space="preserve"> &amp; j are the two samples, </w:t>
      </w:r>
    </w:p>
    <w:p w14:paraId="071AB625" w14:textId="77777777" w:rsidR="00875A8D" w:rsidRPr="00DF42BA" w:rsidRDefault="00875A8D" w:rsidP="00875A8D">
      <w:pPr>
        <w:numPr>
          <w:ilvl w:val="0"/>
          <w:numId w:val="6"/>
        </w:numPr>
        <w:spacing w:before="100" w:beforeAutospacing="1" w:after="100" w:afterAutospacing="1" w:line="240" w:lineRule="auto"/>
        <w:rPr>
          <w:rFonts w:eastAsia="Calibri" w:cstheme="minorHAnsi"/>
          <w:sz w:val="24"/>
          <w:szCs w:val="24"/>
        </w:rPr>
      </w:pPr>
      <w:r w:rsidRPr="00DF42BA">
        <w:rPr>
          <w:rFonts w:eastAsia="Calibri" w:cstheme="minorHAnsi"/>
          <w:sz w:val="24"/>
          <w:szCs w:val="24"/>
        </w:rPr>
        <w:t>S</w:t>
      </w:r>
      <w:r w:rsidRPr="00DF42BA">
        <w:rPr>
          <w:rFonts w:eastAsia="Calibri" w:cstheme="minorHAnsi"/>
          <w:sz w:val="24"/>
          <w:szCs w:val="24"/>
          <w:vertAlign w:val="subscript"/>
        </w:rPr>
        <w:t>i</w:t>
      </w:r>
      <w:r w:rsidRPr="00DF42BA">
        <w:rPr>
          <w:rFonts w:eastAsia="Calibri" w:cstheme="minorHAnsi"/>
          <w:sz w:val="24"/>
          <w:szCs w:val="24"/>
        </w:rPr>
        <w:t xml:space="preserve"> is the total number of specimens counted in sample </w:t>
      </w:r>
      <w:proofErr w:type="spellStart"/>
      <w:r w:rsidRPr="00DF42BA">
        <w:rPr>
          <w:rFonts w:eastAsia="Calibri" w:cstheme="minorHAnsi"/>
          <w:sz w:val="24"/>
          <w:szCs w:val="24"/>
        </w:rPr>
        <w:t>i</w:t>
      </w:r>
      <w:proofErr w:type="spellEnd"/>
      <w:r w:rsidRPr="00DF42BA">
        <w:rPr>
          <w:rFonts w:eastAsia="Calibri" w:cstheme="minorHAnsi"/>
          <w:sz w:val="24"/>
          <w:szCs w:val="24"/>
        </w:rPr>
        <w:t>,</w:t>
      </w:r>
    </w:p>
    <w:p w14:paraId="26CA4B16" w14:textId="77777777" w:rsidR="00875A8D" w:rsidRPr="00DF42BA" w:rsidRDefault="00875A8D" w:rsidP="00875A8D">
      <w:pPr>
        <w:numPr>
          <w:ilvl w:val="0"/>
          <w:numId w:val="6"/>
        </w:numPr>
        <w:spacing w:before="100" w:beforeAutospacing="1" w:after="100" w:afterAutospacing="1" w:line="240" w:lineRule="auto"/>
        <w:rPr>
          <w:rFonts w:eastAsia="Calibri" w:cstheme="minorHAnsi"/>
          <w:sz w:val="24"/>
          <w:szCs w:val="24"/>
        </w:rPr>
      </w:pPr>
      <w:proofErr w:type="spellStart"/>
      <w:r w:rsidRPr="00DF42BA">
        <w:rPr>
          <w:rFonts w:eastAsia="Calibri" w:cstheme="minorHAnsi"/>
          <w:sz w:val="24"/>
          <w:szCs w:val="24"/>
        </w:rPr>
        <w:t>S</w:t>
      </w:r>
      <w:r w:rsidRPr="00DF42BA">
        <w:rPr>
          <w:rFonts w:eastAsia="Calibri" w:cstheme="minorHAnsi"/>
          <w:sz w:val="24"/>
          <w:szCs w:val="24"/>
          <w:vertAlign w:val="subscript"/>
        </w:rPr>
        <w:t>j</w:t>
      </w:r>
      <w:proofErr w:type="spellEnd"/>
      <w:r w:rsidRPr="00DF42BA">
        <w:rPr>
          <w:rFonts w:eastAsia="Calibri" w:cstheme="minorHAnsi"/>
          <w:sz w:val="24"/>
          <w:szCs w:val="24"/>
        </w:rPr>
        <w:t xml:space="preserve"> is the total number of specimens counted in sample j,</w:t>
      </w:r>
    </w:p>
    <w:p w14:paraId="39AF53D3" w14:textId="77777777" w:rsidR="00875A8D" w:rsidRPr="00DF42BA" w:rsidRDefault="00875A8D" w:rsidP="00875A8D">
      <w:pPr>
        <w:numPr>
          <w:ilvl w:val="0"/>
          <w:numId w:val="6"/>
        </w:numPr>
        <w:spacing w:before="100" w:beforeAutospacing="1" w:after="100" w:afterAutospacing="1" w:line="240" w:lineRule="auto"/>
        <w:rPr>
          <w:rFonts w:eastAsia="Calibri" w:cstheme="minorHAnsi"/>
          <w:sz w:val="24"/>
          <w:szCs w:val="24"/>
        </w:rPr>
      </w:pPr>
      <w:proofErr w:type="spellStart"/>
      <w:r w:rsidRPr="00DF42BA">
        <w:rPr>
          <w:rFonts w:eastAsia="Calibri" w:cstheme="minorHAnsi"/>
          <w:sz w:val="24"/>
          <w:szCs w:val="24"/>
        </w:rPr>
        <w:t>C</w:t>
      </w:r>
      <w:r w:rsidRPr="00DF42BA">
        <w:rPr>
          <w:rFonts w:eastAsia="Calibri" w:cstheme="minorHAnsi"/>
          <w:sz w:val="24"/>
          <w:szCs w:val="24"/>
          <w:vertAlign w:val="subscript"/>
        </w:rPr>
        <w:t>ij</w:t>
      </w:r>
      <w:proofErr w:type="spellEnd"/>
      <w:r w:rsidRPr="00DF42BA">
        <w:rPr>
          <w:rFonts w:eastAsia="Calibri" w:cstheme="minorHAnsi"/>
          <w:sz w:val="24"/>
          <w:szCs w:val="24"/>
        </w:rPr>
        <w:t xml:space="preserve"> is the sum of only the lesser counts for each </w:t>
      </w:r>
      <w:proofErr w:type="gramStart"/>
      <w:r w:rsidRPr="00DF42BA">
        <w:rPr>
          <w:rFonts w:eastAsia="Calibri" w:cstheme="minorHAnsi"/>
          <w:sz w:val="24"/>
          <w:szCs w:val="24"/>
        </w:rPr>
        <w:t>taxa</w:t>
      </w:r>
      <w:proofErr w:type="gramEnd"/>
      <w:r w:rsidRPr="00DF42BA">
        <w:rPr>
          <w:rFonts w:eastAsia="Calibri" w:cstheme="minorHAnsi"/>
          <w:sz w:val="24"/>
          <w:szCs w:val="24"/>
        </w:rPr>
        <w:t xml:space="preserve"> found in both sites.</w:t>
      </w:r>
    </w:p>
    <w:p w14:paraId="162F8E69" w14:textId="4CEB2D1C" w:rsidR="00875A8D" w:rsidRPr="00DF42BA" w:rsidRDefault="00875A8D" w:rsidP="00875A8D">
      <w:pPr>
        <w:spacing w:after="160" w:line="259" w:lineRule="auto"/>
        <w:rPr>
          <w:rFonts w:eastAsia="Calibri" w:cstheme="minorHAnsi"/>
          <w:sz w:val="24"/>
          <w:szCs w:val="24"/>
        </w:rPr>
      </w:pPr>
      <w:r w:rsidRPr="00DF42BA">
        <w:rPr>
          <w:rFonts w:eastAsia="Calibri" w:cstheme="minorHAnsi"/>
          <w:sz w:val="24"/>
          <w:szCs w:val="24"/>
        </w:rPr>
        <w:t xml:space="preserve">Although Bray-Curtis Dissimilarity is often used in community ecology, it is not robust to incomplete sampling of the community (all taxa are </w:t>
      </w:r>
      <w:r w:rsidR="002A7C1E" w:rsidRPr="00DF42BA">
        <w:rPr>
          <w:rFonts w:eastAsia="Calibri" w:cstheme="minorHAnsi"/>
          <w:sz w:val="24"/>
          <w:szCs w:val="24"/>
        </w:rPr>
        <w:t xml:space="preserve">not </w:t>
      </w:r>
      <w:r w:rsidRPr="00DF42BA">
        <w:rPr>
          <w:rFonts w:eastAsia="Calibri" w:cstheme="minorHAnsi"/>
          <w:sz w:val="24"/>
          <w:szCs w:val="24"/>
        </w:rPr>
        <w:t xml:space="preserve">sampled) or unbalanced sampling (all treatments are </w:t>
      </w:r>
      <w:r w:rsidR="002A7C1E" w:rsidRPr="00DF42BA">
        <w:rPr>
          <w:rFonts w:eastAsia="Calibri" w:cstheme="minorHAnsi"/>
          <w:sz w:val="24"/>
          <w:szCs w:val="24"/>
        </w:rPr>
        <w:t xml:space="preserve">not </w:t>
      </w:r>
      <w:r w:rsidRPr="00DF42BA">
        <w:rPr>
          <w:rFonts w:eastAsia="Calibri" w:cstheme="minorHAnsi"/>
          <w:sz w:val="24"/>
          <w:szCs w:val="24"/>
        </w:rPr>
        <w:t xml:space="preserve">equally sampled). An alternative is the </w:t>
      </w:r>
      <w:proofErr w:type="spellStart"/>
      <w:r w:rsidRPr="00DF42BA">
        <w:rPr>
          <w:rFonts w:eastAsia="Calibri" w:cstheme="minorHAnsi"/>
          <w:sz w:val="24"/>
          <w:szCs w:val="24"/>
        </w:rPr>
        <w:t>Morista</w:t>
      </w:r>
      <w:proofErr w:type="spellEnd"/>
      <w:r w:rsidRPr="00DF42BA">
        <w:rPr>
          <w:rFonts w:eastAsia="Calibri" w:cstheme="minorHAnsi"/>
          <w:sz w:val="24"/>
          <w:szCs w:val="24"/>
        </w:rPr>
        <w:t>-Horn Index of Dissimilarity (1-C</w:t>
      </w:r>
      <w:r w:rsidRPr="00DF42BA">
        <w:rPr>
          <w:rFonts w:eastAsia="Calibri" w:cstheme="minorHAnsi"/>
          <w:sz w:val="24"/>
          <w:szCs w:val="24"/>
          <w:vertAlign w:val="subscript"/>
        </w:rPr>
        <w:t>H</w:t>
      </w:r>
      <w:r w:rsidRPr="00DF42BA">
        <w:rPr>
          <w:rFonts w:eastAsia="Calibri" w:cstheme="minorHAnsi"/>
          <w:sz w:val="24"/>
          <w:szCs w:val="24"/>
        </w:rPr>
        <w:t xml:space="preserve">).  </w:t>
      </w:r>
      <w:proofErr w:type="spellStart"/>
      <w:r w:rsidRPr="00DF42BA">
        <w:rPr>
          <w:rFonts w:eastAsia="Calibri" w:cstheme="minorHAnsi"/>
          <w:sz w:val="24"/>
          <w:szCs w:val="24"/>
        </w:rPr>
        <w:t>Morista</w:t>
      </w:r>
      <w:proofErr w:type="spellEnd"/>
      <w:r w:rsidRPr="00DF42BA">
        <w:rPr>
          <w:rFonts w:eastAsia="Calibri" w:cstheme="minorHAnsi"/>
          <w:sz w:val="24"/>
          <w:szCs w:val="24"/>
        </w:rPr>
        <w:t>-Horn Index of Similarity is</w:t>
      </w:r>
    </w:p>
    <w:p w14:paraId="397713EF" w14:textId="77777777" w:rsidR="00875A8D" w:rsidRPr="00DF42BA" w:rsidRDefault="00F96B6E" w:rsidP="00875A8D">
      <w:pPr>
        <w:spacing w:after="160" w:line="259" w:lineRule="auto"/>
        <w:rPr>
          <w:rFonts w:eastAsia="Calibri" w:cstheme="minorHAnsi"/>
          <w:sz w:val="24"/>
          <w:szCs w:val="24"/>
        </w:rPr>
      </w:pPr>
      <m:oMathPara>
        <m:oMath>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C</m:t>
              </m:r>
            </m:e>
            <m:sub>
              <m:r>
                <w:rPr>
                  <w:rFonts w:ascii="Cambria Math" w:eastAsia="Calibri" w:hAnsi="Cambria Math" w:cstheme="minorHAnsi"/>
                  <w:sz w:val="24"/>
                  <w:szCs w:val="24"/>
                </w:rPr>
                <m:t>H</m:t>
              </m:r>
            </m:sub>
          </m:sSub>
          <m:r>
            <w:rPr>
              <w:rFonts w:ascii="Cambria Math" w:eastAsia="Times New Roman" w:hAnsi="Cambria Math" w:cstheme="minorHAnsi"/>
              <w:sz w:val="24"/>
              <w:szCs w:val="24"/>
            </w:rPr>
            <m:t>=</m:t>
          </m:r>
          <m:f>
            <m:fPr>
              <m:ctrlPr>
                <w:rPr>
                  <w:rFonts w:ascii="Cambria Math" w:eastAsia="Times New Roman" w:hAnsi="Cambria Math" w:cstheme="minorHAnsi"/>
                  <w:i/>
                  <w:sz w:val="24"/>
                  <w:szCs w:val="24"/>
                </w:rPr>
              </m:ctrlPr>
            </m:fPr>
            <m:num>
              <m:r>
                <w:rPr>
                  <w:rFonts w:ascii="Cambria Math" w:eastAsia="Times New Roman" w:hAnsi="Cambria Math" w:cstheme="minorHAnsi"/>
                  <w:sz w:val="24"/>
                  <w:szCs w:val="24"/>
                </w:rPr>
                <m:t>2</m:t>
              </m:r>
              <m:nary>
                <m:naryPr>
                  <m:chr m:val="∑"/>
                  <m:limLoc m:val="undOvr"/>
                  <m:ctrlPr>
                    <w:rPr>
                      <w:rFonts w:ascii="Cambria Math" w:eastAsia="Times New Roman" w:hAnsi="Cambria Math" w:cstheme="minorHAnsi"/>
                      <w:i/>
                      <w:sz w:val="24"/>
                      <w:szCs w:val="24"/>
                    </w:rPr>
                  </m:ctrlPr>
                </m:naryPr>
                <m:sub>
                  <m:r>
                    <w:rPr>
                      <w:rFonts w:ascii="Cambria Math" w:eastAsia="Times New Roman" w:hAnsi="Cambria Math" w:cstheme="minorHAnsi"/>
                      <w:sz w:val="24"/>
                      <w:szCs w:val="24"/>
                    </w:rPr>
                    <m:t>i=1</m:t>
                  </m:r>
                </m:sub>
                <m:sup>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D</m:t>
                      </m:r>
                    </m:e>
                    <m:sub>
                      <m:r>
                        <w:rPr>
                          <w:rFonts w:ascii="Cambria Math" w:eastAsia="Times New Roman" w:hAnsi="Cambria Math" w:cstheme="minorHAnsi"/>
                          <w:sz w:val="24"/>
                          <w:szCs w:val="24"/>
                        </w:rPr>
                        <m:t>12</m:t>
                      </m:r>
                    </m:sub>
                  </m:sSub>
                </m:sup>
                <m:e>
                  <m:f>
                    <m:fPr>
                      <m:ctrlPr>
                        <w:rPr>
                          <w:rFonts w:ascii="Cambria Math" w:eastAsia="Times New Roman" w:hAnsi="Cambria Math" w:cstheme="minorHAnsi"/>
                          <w:i/>
                          <w:sz w:val="24"/>
                          <w:szCs w:val="24"/>
                        </w:rPr>
                      </m:ctrlPr>
                    </m:fPr>
                    <m:num>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X</m:t>
                          </m:r>
                        </m:e>
                        <m:sub>
                          <m:r>
                            <w:rPr>
                              <w:rFonts w:ascii="Cambria Math" w:eastAsia="Times New Roman" w:hAnsi="Cambria Math" w:cstheme="minorHAnsi"/>
                              <w:sz w:val="24"/>
                              <w:szCs w:val="24"/>
                            </w:rPr>
                            <m:t>i</m:t>
                          </m:r>
                        </m:sub>
                      </m:sSub>
                    </m:num>
                    <m:den>
                      <m:r>
                        <w:rPr>
                          <w:rFonts w:ascii="Cambria Math" w:eastAsia="Times New Roman" w:hAnsi="Cambria Math" w:cstheme="minorHAnsi"/>
                          <w:sz w:val="24"/>
                          <w:szCs w:val="24"/>
                        </w:rPr>
                        <m:t>n</m:t>
                      </m:r>
                    </m:den>
                  </m:f>
                  <m:f>
                    <m:fPr>
                      <m:ctrlPr>
                        <w:rPr>
                          <w:rFonts w:ascii="Cambria Math" w:eastAsia="Times New Roman" w:hAnsi="Cambria Math" w:cstheme="minorHAnsi"/>
                          <w:i/>
                          <w:sz w:val="24"/>
                          <w:szCs w:val="24"/>
                        </w:rPr>
                      </m:ctrlPr>
                    </m:fPr>
                    <m:num>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Y</m:t>
                          </m:r>
                        </m:e>
                        <m:sub>
                          <m:r>
                            <w:rPr>
                              <w:rFonts w:ascii="Cambria Math" w:eastAsia="Times New Roman" w:hAnsi="Cambria Math" w:cstheme="minorHAnsi"/>
                              <w:sz w:val="24"/>
                              <w:szCs w:val="24"/>
                            </w:rPr>
                            <m:t>i</m:t>
                          </m:r>
                        </m:sub>
                      </m:sSub>
                    </m:num>
                    <m:den>
                      <m:r>
                        <w:rPr>
                          <w:rFonts w:ascii="Cambria Math" w:eastAsia="Times New Roman" w:hAnsi="Cambria Math" w:cstheme="minorHAnsi"/>
                          <w:sz w:val="24"/>
                          <w:szCs w:val="24"/>
                        </w:rPr>
                        <m:t>m</m:t>
                      </m:r>
                    </m:den>
                  </m:f>
                </m:e>
              </m:nary>
            </m:num>
            <m:den>
              <m:nary>
                <m:naryPr>
                  <m:chr m:val="∑"/>
                  <m:limLoc m:val="undOvr"/>
                  <m:ctrlPr>
                    <w:rPr>
                      <w:rFonts w:ascii="Cambria Math" w:eastAsia="Times New Roman" w:hAnsi="Cambria Math" w:cstheme="minorHAnsi"/>
                      <w:i/>
                      <w:sz w:val="24"/>
                      <w:szCs w:val="24"/>
                    </w:rPr>
                  </m:ctrlPr>
                </m:naryPr>
                <m:sub>
                  <m:r>
                    <w:rPr>
                      <w:rFonts w:ascii="Cambria Math" w:eastAsia="Times New Roman" w:hAnsi="Cambria Math" w:cstheme="minorHAnsi"/>
                      <w:sz w:val="24"/>
                      <w:szCs w:val="24"/>
                    </w:rPr>
                    <m:t>i=1</m:t>
                  </m:r>
                </m:sub>
                <m:sup>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D</m:t>
                      </m:r>
                    </m:e>
                    <m:sub>
                      <m:r>
                        <w:rPr>
                          <w:rFonts w:ascii="Cambria Math" w:eastAsia="Times New Roman" w:hAnsi="Cambria Math" w:cstheme="minorHAnsi"/>
                          <w:sz w:val="24"/>
                          <w:szCs w:val="24"/>
                        </w:rPr>
                        <m:t>1</m:t>
                      </m:r>
                    </m:sub>
                  </m:sSub>
                </m:sup>
                <m:e>
                  <m:sSup>
                    <m:sSupPr>
                      <m:ctrlPr>
                        <w:rPr>
                          <w:rFonts w:ascii="Cambria Math" w:eastAsia="Times New Roman" w:hAnsi="Cambria Math" w:cstheme="minorHAnsi"/>
                          <w:i/>
                          <w:sz w:val="24"/>
                          <w:szCs w:val="24"/>
                        </w:rPr>
                      </m:ctrlPr>
                    </m:sSupPr>
                    <m:e>
                      <m:d>
                        <m:dPr>
                          <m:ctrlPr>
                            <w:rPr>
                              <w:rFonts w:ascii="Cambria Math" w:eastAsia="Times New Roman" w:hAnsi="Cambria Math" w:cstheme="minorHAnsi"/>
                              <w:i/>
                              <w:sz w:val="24"/>
                              <w:szCs w:val="24"/>
                            </w:rPr>
                          </m:ctrlPr>
                        </m:dPr>
                        <m:e>
                          <m:f>
                            <m:fPr>
                              <m:ctrlPr>
                                <w:rPr>
                                  <w:rFonts w:ascii="Cambria Math" w:eastAsia="Times New Roman" w:hAnsi="Cambria Math" w:cstheme="minorHAnsi"/>
                                  <w:i/>
                                  <w:sz w:val="24"/>
                                  <w:szCs w:val="24"/>
                                </w:rPr>
                              </m:ctrlPr>
                            </m:fPr>
                            <m:num>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X</m:t>
                                  </m:r>
                                </m:e>
                                <m:sub>
                                  <m:r>
                                    <w:rPr>
                                      <w:rFonts w:ascii="Cambria Math" w:eastAsia="Times New Roman" w:hAnsi="Cambria Math" w:cstheme="minorHAnsi"/>
                                      <w:sz w:val="24"/>
                                      <w:szCs w:val="24"/>
                                    </w:rPr>
                                    <m:t>i</m:t>
                                  </m:r>
                                </m:sub>
                              </m:sSub>
                            </m:num>
                            <m:den>
                              <m:r>
                                <w:rPr>
                                  <w:rFonts w:ascii="Cambria Math" w:eastAsia="Times New Roman" w:hAnsi="Cambria Math" w:cstheme="minorHAnsi"/>
                                  <w:sz w:val="24"/>
                                  <w:szCs w:val="24"/>
                                </w:rPr>
                                <m:t>n</m:t>
                              </m:r>
                            </m:den>
                          </m:f>
                        </m:e>
                      </m:d>
                    </m:e>
                    <m:sup>
                      <m:r>
                        <w:rPr>
                          <w:rFonts w:ascii="Cambria Math" w:eastAsia="Times New Roman" w:hAnsi="Cambria Math" w:cstheme="minorHAnsi"/>
                          <w:sz w:val="24"/>
                          <w:szCs w:val="24"/>
                        </w:rPr>
                        <m:t>2</m:t>
                      </m:r>
                    </m:sup>
                  </m:sSup>
                  <m:r>
                    <w:rPr>
                      <w:rFonts w:ascii="Cambria Math" w:eastAsia="Times New Roman" w:hAnsi="Cambria Math" w:cstheme="minorHAnsi"/>
                      <w:sz w:val="24"/>
                      <w:szCs w:val="24"/>
                    </w:rPr>
                    <m:t>+</m:t>
                  </m:r>
                  <m:nary>
                    <m:naryPr>
                      <m:chr m:val="∑"/>
                      <m:limLoc m:val="undOvr"/>
                      <m:ctrlPr>
                        <w:rPr>
                          <w:rFonts w:ascii="Cambria Math" w:eastAsia="Times New Roman" w:hAnsi="Cambria Math" w:cstheme="minorHAnsi"/>
                          <w:i/>
                          <w:sz w:val="24"/>
                          <w:szCs w:val="24"/>
                        </w:rPr>
                      </m:ctrlPr>
                    </m:naryPr>
                    <m:sub>
                      <m:r>
                        <w:rPr>
                          <w:rFonts w:ascii="Cambria Math" w:eastAsia="Times New Roman" w:hAnsi="Cambria Math" w:cstheme="minorHAnsi"/>
                          <w:sz w:val="24"/>
                          <w:szCs w:val="24"/>
                        </w:rPr>
                        <m:t>i=1</m:t>
                      </m:r>
                    </m:sub>
                    <m:sup>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D</m:t>
                          </m:r>
                        </m:e>
                        <m:sub>
                          <m:r>
                            <w:rPr>
                              <w:rFonts w:ascii="Cambria Math" w:eastAsia="Times New Roman" w:hAnsi="Cambria Math" w:cstheme="minorHAnsi"/>
                              <w:sz w:val="24"/>
                              <w:szCs w:val="24"/>
                            </w:rPr>
                            <m:t>2</m:t>
                          </m:r>
                        </m:sub>
                      </m:sSub>
                    </m:sup>
                    <m:e>
                      <m:sSup>
                        <m:sSupPr>
                          <m:ctrlPr>
                            <w:rPr>
                              <w:rFonts w:ascii="Cambria Math" w:eastAsia="Times New Roman" w:hAnsi="Cambria Math" w:cstheme="minorHAnsi"/>
                              <w:i/>
                              <w:sz w:val="24"/>
                              <w:szCs w:val="24"/>
                            </w:rPr>
                          </m:ctrlPr>
                        </m:sSupPr>
                        <m:e>
                          <m:d>
                            <m:dPr>
                              <m:ctrlPr>
                                <w:rPr>
                                  <w:rFonts w:ascii="Cambria Math" w:eastAsia="Times New Roman" w:hAnsi="Cambria Math" w:cstheme="minorHAnsi"/>
                                  <w:i/>
                                  <w:sz w:val="24"/>
                                  <w:szCs w:val="24"/>
                                </w:rPr>
                              </m:ctrlPr>
                            </m:dPr>
                            <m:e>
                              <m:f>
                                <m:fPr>
                                  <m:ctrlPr>
                                    <w:rPr>
                                      <w:rFonts w:ascii="Cambria Math" w:eastAsia="Times New Roman" w:hAnsi="Cambria Math" w:cstheme="minorHAnsi"/>
                                      <w:i/>
                                      <w:sz w:val="24"/>
                                      <w:szCs w:val="24"/>
                                    </w:rPr>
                                  </m:ctrlPr>
                                </m:fPr>
                                <m:num>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Y</m:t>
                                      </m:r>
                                    </m:e>
                                    <m:sub>
                                      <m:r>
                                        <w:rPr>
                                          <w:rFonts w:ascii="Cambria Math" w:eastAsia="Times New Roman" w:hAnsi="Cambria Math" w:cstheme="minorHAnsi"/>
                                          <w:sz w:val="24"/>
                                          <w:szCs w:val="24"/>
                                        </w:rPr>
                                        <m:t>i</m:t>
                                      </m:r>
                                    </m:sub>
                                  </m:sSub>
                                </m:num>
                                <m:den>
                                  <m:r>
                                    <w:rPr>
                                      <w:rFonts w:ascii="Cambria Math" w:eastAsia="Times New Roman" w:hAnsi="Cambria Math" w:cstheme="minorHAnsi"/>
                                      <w:sz w:val="24"/>
                                      <w:szCs w:val="24"/>
                                    </w:rPr>
                                    <m:t>m</m:t>
                                  </m:r>
                                </m:den>
                              </m:f>
                            </m:e>
                          </m:d>
                        </m:e>
                        <m:sup>
                          <m:r>
                            <w:rPr>
                              <w:rFonts w:ascii="Cambria Math" w:eastAsia="Times New Roman" w:hAnsi="Cambria Math" w:cstheme="minorHAnsi"/>
                              <w:sz w:val="24"/>
                              <w:szCs w:val="24"/>
                            </w:rPr>
                            <m:t>2</m:t>
                          </m:r>
                        </m:sup>
                      </m:sSup>
                    </m:e>
                  </m:nary>
                </m:e>
              </m:nary>
            </m:den>
          </m:f>
        </m:oMath>
      </m:oMathPara>
    </w:p>
    <w:p w14:paraId="28447DBC" w14:textId="77777777" w:rsidR="00875A8D" w:rsidRPr="00DF42BA" w:rsidRDefault="00875A8D" w:rsidP="00875A8D">
      <w:pPr>
        <w:spacing w:after="160" w:line="259" w:lineRule="auto"/>
        <w:rPr>
          <w:rFonts w:eastAsia="Calibri" w:cstheme="minorHAnsi"/>
          <w:sz w:val="24"/>
          <w:szCs w:val="24"/>
        </w:rPr>
      </w:pPr>
      <w:r w:rsidRPr="00DF42BA">
        <w:rPr>
          <w:rFonts w:eastAsia="Calibri" w:cstheme="minorHAnsi"/>
          <w:sz w:val="24"/>
          <w:szCs w:val="24"/>
        </w:rPr>
        <w:lastRenderedPageBreak/>
        <w:t>Where</w:t>
      </w:r>
    </w:p>
    <w:p w14:paraId="66985AD4" w14:textId="77777777" w:rsidR="00875A8D" w:rsidRPr="00DF42BA" w:rsidRDefault="00875A8D" w:rsidP="00875A8D">
      <w:pPr>
        <w:numPr>
          <w:ilvl w:val="0"/>
          <w:numId w:val="8"/>
        </w:numPr>
        <w:spacing w:after="160" w:line="259" w:lineRule="auto"/>
        <w:contextualSpacing/>
        <w:rPr>
          <w:rFonts w:eastAsia="Calibri" w:cstheme="minorHAnsi"/>
          <w:sz w:val="24"/>
          <w:szCs w:val="24"/>
        </w:rPr>
      </w:pPr>
      <w:r w:rsidRPr="00DF42BA">
        <w:rPr>
          <w:rFonts w:eastAsia="Calibri" w:cstheme="minorHAnsi"/>
          <w:sz w:val="24"/>
          <w:szCs w:val="24"/>
        </w:rPr>
        <w:t>D</w:t>
      </w:r>
      <w:r w:rsidRPr="00DF42BA">
        <w:rPr>
          <w:rFonts w:eastAsia="Calibri" w:cstheme="minorHAnsi"/>
          <w:sz w:val="24"/>
          <w:szCs w:val="24"/>
          <w:vertAlign w:val="subscript"/>
        </w:rPr>
        <w:t>1</w:t>
      </w:r>
      <w:r w:rsidRPr="00DF42BA">
        <w:rPr>
          <w:rFonts w:eastAsia="Calibri" w:cstheme="minorHAnsi"/>
          <w:sz w:val="24"/>
          <w:szCs w:val="24"/>
        </w:rPr>
        <w:t>=number of taxa in sample 1</w:t>
      </w:r>
    </w:p>
    <w:p w14:paraId="7DE1666E" w14:textId="77777777" w:rsidR="00875A8D" w:rsidRPr="00DF42BA" w:rsidRDefault="00875A8D" w:rsidP="00875A8D">
      <w:pPr>
        <w:numPr>
          <w:ilvl w:val="0"/>
          <w:numId w:val="8"/>
        </w:numPr>
        <w:spacing w:after="160" w:line="259" w:lineRule="auto"/>
        <w:contextualSpacing/>
        <w:rPr>
          <w:rFonts w:eastAsia="Calibri" w:cstheme="minorHAnsi"/>
          <w:sz w:val="24"/>
          <w:szCs w:val="24"/>
        </w:rPr>
      </w:pPr>
      <w:r w:rsidRPr="00DF42BA">
        <w:rPr>
          <w:rFonts w:eastAsia="Calibri" w:cstheme="minorHAnsi"/>
          <w:sz w:val="24"/>
          <w:szCs w:val="24"/>
        </w:rPr>
        <w:t>D</w:t>
      </w:r>
      <w:r w:rsidRPr="00DF42BA">
        <w:rPr>
          <w:rFonts w:eastAsia="Calibri" w:cstheme="minorHAnsi"/>
          <w:sz w:val="24"/>
          <w:szCs w:val="24"/>
          <w:vertAlign w:val="subscript"/>
        </w:rPr>
        <w:t>2</w:t>
      </w:r>
      <w:r w:rsidRPr="00DF42BA">
        <w:rPr>
          <w:rFonts w:eastAsia="Calibri" w:cstheme="minorHAnsi"/>
          <w:sz w:val="24"/>
          <w:szCs w:val="24"/>
        </w:rPr>
        <w:t>=number of taxa in sample 2</w:t>
      </w:r>
    </w:p>
    <w:p w14:paraId="4B238DFC" w14:textId="77777777" w:rsidR="00875A8D" w:rsidRPr="00DF42BA" w:rsidRDefault="00875A8D" w:rsidP="00875A8D">
      <w:pPr>
        <w:numPr>
          <w:ilvl w:val="0"/>
          <w:numId w:val="8"/>
        </w:numPr>
        <w:spacing w:after="160" w:line="259" w:lineRule="auto"/>
        <w:contextualSpacing/>
        <w:rPr>
          <w:rFonts w:eastAsia="Calibri" w:cstheme="minorHAnsi"/>
          <w:sz w:val="24"/>
          <w:szCs w:val="24"/>
        </w:rPr>
      </w:pPr>
      <w:r w:rsidRPr="00DF42BA">
        <w:rPr>
          <w:rFonts w:eastAsia="Calibri" w:cstheme="minorHAnsi"/>
          <w:sz w:val="24"/>
          <w:szCs w:val="24"/>
        </w:rPr>
        <w:t>D</w:t>
      </w:r>
      <w:r w:rsidRPr="00DF42BA">
        <w:rPr>
          <w:rFonts w:eastAsia="Calibri" w:cstheme="minorHAnsi"/>
          <w:sz w:val="24"/>
          <w:szCs w:val="24"/>
          <w:vertAlign w:val="subscript"/>
        </w:rPr>
        <w:t>12</w:t>
      </w:r>
      <w:r w:rsidRPr="00DF42BA">
        <w:rPr>
          <w:rFonts w:eastAsia="Calibri" w:cstheme="minorHAnsi"/>
          <w:sz w:val="24"/>
          <w:szCs w:val="24"/>
        </w:rPr>
        <w:t>=number of taxa in shared in both communities</w:t>
      </w:r>
    </w:p>
    <w:p w14:paraId="2E0AD87C" w14:textId="77777777" w:rsidR="00875A8D" w:rsidRPr="00DF42BA" w:rsidRDefault="00875A8D" w:rsidP="00875A8D">
      <w:pPr>
        <w:numPr>
          <w:ilvl w:val="0"/>
          <w:numId w:val="8"/>
        </w:numPr>
        <w:spacing w:after="160" w:line="259" w:lineRule="auto"/>
        <w:contextualSpacing/>
        <w:rPr>
          <w:rFonts w:eastAsia="Calibri" w:cstheme="minorHAnsi"/>
          <w:sz w:val="24"/>
          <w:szCs w:val="24"/>
        </w:rPr>
      </w:pPr>
      <w:r w:rsidRPr="00DF42BA">
        <w:rPr>
          <w:rFonts w:eastAsia="Calibri" w:cstheme="minorHAnsi"/>
          <w:sz w:val="24"/>
          <w:szCs w:val="24"/>
        </w:rPr>
        <w:t>X</w:t>
      </w:r>
      <w:r w:rsidRPr="00DF42BA">
        <w:rPr>
          <w:rFonts w:eastAsia="Calibri" w:cstheme="minorHAnsi"/>
          <w:sz w:val="24"/>
          <w:szCs w:val="24"/>
          <w:vertAlign w:val="subscript"/>
        </w:rPr>
        <w:t>i</w:t>
      </w:r>
      <w:r w:rsidRPr="00DF42BA">
        <w:rPr>
          <w:rFonts w:eastAsia="Calibri" w:cstheme="minorHAnsi"/>
          <w:sz w:val="24"/>
          <w:szCs w:val="24"/>
        </w:rPr>
        <w:t xml:space="preserve">=number of individuals of taxon </w:t>
      </w:r>
      <w:proofErr w:type="spellStart"/>
      <w:r w:rsidRPr="00DF42BA">
        <w:rPr>
          <w:rFonts w:eastAsia="Calibri" w:cstheme="minorHAnsi"/>
          <w:i/>
          <w:sz w:val="24"/>
          <w:szCs w:val="24"/>
        </w:rPr>
        <w:t>i</w:t>
      </w:r>
      <w:proofErr w:type="spellEnd"/>
      <w:r w:rsidRPr="00DF42BA">
        <w:rPr>
          <w:rFonts w:eastAsia="Calibri" w:cstheme="minorHAnsi"/>
          <w:sz w:val="24"/>
          <w:szCs w:val="24"/>
        </w:rPr>
        <w:t xml:space="preserve"> in sample 1</w:t>
      </w:r>
    </w:p>
    <w:p w14:paraId="711FE203" w14:textId="77777777" w:rsidR="00875A8D" w:rsidRPr="00DF42BA" w:rsidRDefault="00875A8D" w:rsidP="00875A8D">
      <w:pPr>
        <w:numPr>
          <w:ilvl w:val="0"/>
          <w:numId w:val="8"/>
        </w:numPr>
        <w:spacing w:after="160" w:line="259" w:lineRule="auto"/>
        <w:contextualSpacing/>
        <w:rPr>
          <w:rFonts w:eastAsia="Calibri" w:cstheme="minorHAnsi"/>
          <w:sz w:val="24"/>
          <w:szCs w:val="24"/>
        </w:rPr>
      </w:pPr>
      <w:r w:rsidRPr="00DF42BA">
        <w:rPr>
          <w:rFonts w:eastAsia="Calibri" w:cstheme="minorHAnsi"/>
          <w:sz w:val="24"/>
          <w:szCs w:val="24"/>
        </w:rPr>
        <w:t>Y</w:t>
      </w:r>
      <w:r w:rsidRPr="00DF42BA">
        <w:rPr>
          <w:rFonts w:eastAsia="Calibri" w:cstheme="minorHAnsi"/>
          <w:sz w:val="24"/>
          <w:szCs w:val="24"/>
          <w:vertAlign w:val="subscript"/>
        </w:rPr>
        <w:t>i</w:t>
      </w:r>
      <w:r w:rsidRPr="00DF42BA">
        <w:rPr>
          <w:rFonts w:eastAsia="Calibri" w:cstheme="minorHAnsi"/>
          <w:sz w:val="24"/>
          <w:szCs w:val="24"/>
        </w:rPr>
        <w:t xml:space="preserve">=number of individuals of taxon </w:t>
      </w:r>
      <w:proofErr w:type="spellStart"/>
      <w:r w:rsidRPr="00DF42BA">
        <w:rPr>
          <w:rFonts w:eastAsia="Calibri" w:cstheme="minorHAnsi"/>
          <w:i/>
          <w:sz w:val="24"/>
          <w:szCs w:val="24"/>
        </w:rPr>
        <w:t>i</w:t>
      </w:r>
      <w:proofErr w:type="spellEnd"/>
      <w:r w:rsidRPr="00DF42BA">
        <w:rPr>
          <w:rFonts w:eastAsia="Calibri" w:cstheme="minorHAnsi"/>
          <w:sz w:val="24"/>
          <w:szCs w:val="24"/>
        </w:rPr>
        <w:t xml:space="preserve"> in sample 2</w:t>
      </w:r>
    </w:p>
    <w:p w14:paraId="6F2E8C8A" w14:textId="77777777" w:rsidR="00875A8D" w:rsidRPr="00DF42BA" w:rsidRDefault="00875A8D" w:rsidP="00875A8D">
      <w:pPr>
        <w:numPr>
          <w:ilvl w:val="0"/>
          <w:numId w:val="8"/>
        </w:numPr>
        <w:spacing w:after="160" w:line="259" w:lineRule="auto"/>
        <w:contextualSpacing/>
        <w:rPr>
          <w:rFonts w:eastAsia="Calibri" w:cstheme="minorHAnsi"/>
          <w:sz w:val="24"/>
          <w:szCs w:val="24"/>
        </w:rPr>
      </w:pPr>
      <w:r w:rsidRPr="00DF42BA">
        <w:rPr>
          <w:rFonts w:eastAsia="Calibri" w:cstheme="minorHAnsi"/>
          <w:sz w:val="24"/>
          <w:szCs w:val="24"/>
        </w:rPr>
        <w:t>n=total number of individuals in sample 1</w:t>
      </w:r>
    </w:p>
    <w:p w14:paraId="67D28949" w14:textId="77777777" w:rsidR="00875A8D" w:rsidRPr="00DF42BA" w:rsidRDefault="00875A8D" w:rsidP="00875A8D">
      <w:pPr>
        <w:numPr>
          <w:ilvl w:val="0"/>
          <w:numId w:val="8"/>
        </w:numPr>
        <w:spacing w:after="160" w:line="259" w:lineRule="auto"/>
        <w:contextualSpacing/>
        <w:rPr>
          <w:rFonts w:eastAsia="Calibri" w:cstheme="minorHAnsi"/>
          <w:sz w:val="24"/>
          <w:szCs w:val="24"/>
        </w:rPr>
      </w:pPr>
      <w:r w:rsidRPr="00DF42BA">
        <w:rPr>
          <w:rFonts w:eastAsia="Calibri" w:cstheme="minorHAnsi"/>
          <w:sz w:val="24"/>
          <w:szCs w:val="24"/>
        </w:rPr>
        <w:t>m=total number of individuals in sample 2</w:t>
      </w:r>
    </w:p>
    <w:p w14:paraId="12E998CD" w14:textId="77777777" w:rsidR="00875A8D" w:rsidRPr="00DF42BA" w:rsidRDefault="00875A8D" w:rsidP="00875A8D">
      <w:pPr>
        <w:spacing w:after="160" w:line="259" w:lineRule="auto"/>
        <w:rPr>
          <w:rFonts w:eastAsia="Calibri" w:cstheme="minorHAnsi"/>
          <w:sz w:val="24"/>
          <w:szCs w:val="24"/>
        </w:rPr>
      </w:pPr>
      <w:r w:rsidRPr="00DF42BA">
        <w:rPr>
          <w:rFonts w:eastAsia="Calibri" w:cstheme="minorHAnsi"/>
          <w:sz w:val="24"/>
          <w:szCs w:val="24"/>
        </w:rPr>
        <w:t>So that X</w:t>
      </w:r>
      <w:r w:rsidRPr="00DF42BA">
        <w:rPr>
          <w:rFonts w:eastAsia="Calibri" w:cstheme="minorHAnsi"/>
          <w:sz w:val="24"/>
          <w:szCs w:val="24"/>
          <w:vertAlign w:val="subscript"/>
        </w:rPr>
        <w:t>i</w:t>
      </w:r>
      <w:r w:rsidRPr="00DF42BA">
        <w:rPr>
          <w:rFonts w:eastAsia="Calibri" w:cstheme="minorHAnsi"/>
          <w:sz w:val="24"/>
          <w:szCs w:val="24"/>
        </w:rPr>
        <w:t>/n and Y</w:t>
      </w:r>
      <w:r w:rsidRPr="00DF42BA">
        <w:rPr>
          <w:rFonts w:eastAsia="Calibri" w:cstheme="minorHAnsi"/>
          <w:sz w:val="24"/>
          <w:szCs w:val="24"/>
          <w:vertAlign w:val="subscript"/>
        </w:rPr>
        <w:t>i</w:t>
      </w:r>
      <w:r w:rsidRPr="00DF42BA">
        <w:rPr>
          <w:rFonts w:eastAsia="Calibri" w:cstheme="minorHAnsi"/>
          <w:sz w:val="24"/>
          <w:szCs w:val="24"/>
        </w:rPr>
        <w:t xml:space="preserve">/m are proportion of individuals of taxon </w:t>
      </w:r>
      <w:proofErr w:type="spellStart"/>
      <w:r w:rsidRPr="00DF42BA">
        <w:rPr>
          <w:rFonts w:eastAsia="Calibri" w:cstheme="minorHAnsi"/>
          <w:i/>
          <w:sz w:val="24"/>
          <w:szCs w:val="24"/>
        </w:rPr>
        <w:t>i</w:t>
      </w:r>
      <w:proofErr w:type="spellEnd"/>
      <w:r w:rsidRPr="00DF42BA">
        <w:rPr>
          <w:rFonts w:eastAsia="Calibri" w:cstheme="minorHAnsi"/>
          <w:sz w:val="24"/>
          <w:szCs w:val="24"/>
        </w:rPr>
        <w:t xml:space="preserve"> in each of the samples (communities).</w:t>
      </w:r>
    </w:p>
    <w:p w14:paraId="26592655" w14:textId="0BF377FC"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rPr>
      </w:pPr>
      <w:r w:rsidRPr="00DF42BA">
        <w:rPr>
          <w:rFonts w:eastAsia="Times New Roman" w:cstheme="minorHAnsi"/>
          <w:sz w:val="24"/>
          <w:szCs w:val="24"/>
        </w:rPr>
        <w:t>To produce a matrix of all of the pair-wise distances between samples using</w:t>
      </w:r>
      <w:r w:rsidR="009F75A2" w:rsidRPr="00DF42BA">
        <w:rPr>
          <w:rFonts w:eastAsia="Times New Roman" w:cstheme="minorHAnsi"/>
          <w:sz w:val="24"/>
          <w:szCs w:val="24"/>
        </w:rPr>
        <w:t xml:space="preserve"> </w:t>
      </w:r>
      <w:r w:rsidRPr="00DF42BA">
        <w:rPr>
          <w:rFonts w:eastAsia="Times New Roman" w:cstheme="minorHAnsi"/>
          <w:sz w:val="24"/>
          <w:szCs w:val="24"/>
        </w:rPr>
        <w:t xml:space="preserve">the Bray Curtis index of distance, use the </w:t>
      </w:r>
      <w:r w:rsidR="009F75A2" w:rsidRPr="00DF42BA">
        <w:rPr>
          <w:rFonts w:eastAsia="Times New Roman" w:cstheme="minorHAnsi"/>
          <w:sz w:val="24"/>
          <w:szCs w:val="24"/>
        </w:rPr>
        <w:t xml:space="preserve">           </w:t>
      </w:r>
      <w:r w:rsidRPr="00DF42BA">
        <w:rPr>
          <w:rFonts w:eastAsia="Times New Roman" w:cstheme="minorHAnsi"/>
          <w:sz w:val="24"/>
          <w:szCs w:val="24"/>
        </w:rPr>
        <w:t>following command.</w:t>
      </w:r>
    </w:p>
    <w:p w14:paraId="452061F2" w14:textId="77777777" w:rsidR="00875A8D" w:rsidRPr="00DF42BA" w:rsidRDefault="00875A8D" w:rsidP="00875A8D">
      <w:pPr>
        <w:spacing w:after="160" w:line="259" w:lineRule="auto"/>
        <w:rPr>
          <w:rFonts w:eastAsia="Calibri" w:cstheme="minorHAnsi"/>
          <w:sz w:val="24"/>
          <w:szCs w:val="24"/>
          <w:u w:val="single"/>
        </w:rPr>
      </w:pPr>
    </w:p>
    <w:p w14:paraId="065A5D4E"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r w:rsidRPr="00DF42BA">
        <w:rPr>
          <w:rFonts w:eastAsia="Calibri" w:cstheme="minorHAnsi"/>
          <w:color w:val="0000FF"/>
          <w:sz w:val="24"/>
          <w:szCs w:val="24"/>
        </w:rPr>
        <w:t xml:space="preserve">&gt; </w:t>
      </w:r>
      <w:proofErr w:type="spellStart"/>
      <w:r w:rsidRPr="00DF42BA">
        <w:rPr>
          <w:rFonts w:eastAsia="Times New Roman" w:cstheme="minorHAnsi"/>
          <w:color w:val="0000FF"/>
          <w:sz w:val="24"/>
          <w:szCs w:val="24"/>
        </w:rPr>
        <w:t>vegdist</w:t>
      </w:r>
      <w:proofErr w:type="spellEnd"/>
      <w:r w:rsidRPr="00DF42BA">
        <w:rPr>
          <w:rFonts w:eastAsia="Times New Roman" w:cstheme="minorHAnsi"/>
          <w:color w:val="0000FF"/>
          <w:sz w:val="24"/>
          <w:szCs w:val="24"/>
        </w:rPr>
        <w:t>(</w:t>
      </w:r>
      <w:proofErr w:type="spellStart"/>
      <w:r w:rsidRPr="00DF42BA">
        <w:rPr>
          <w:rFonts w:eastAsia="Times New Roman" w:cstheme="minorHAnsi"/>
          <w:color w:val="0000FF"/>
          <w:sz w:val="24"/>
          <w:szCs w:val="24"/>
        </w:rPr>
        <w:t>comm_pheno</w:t>
      </w:r>
      <w:proofErr w:type="spellEnd"/>
      <w:r w:rsidRPr="00DF42BA">
        <w:rPr>
          <w:rFonts w:eastAsia="Times New Roman" w:cstheme="minorHAnsi"/>
          <w:color w:val="0000FF"/>
          <w:sz w:val="24"/>
          <w:szCs w:val="24"/>
        </w:rPr>
        <w:t xml:space="preserve">, method="bray", binary=FALSE, </w:t>
      </w:r>
      <w:proofErr w:type="spellStart"/>
      <w:r w:rsidRPr="00DF42BA">
        <w:rPr>
          <w:rFonts w:eastAsia="Times New Roman" w:cstheme="minorHAnsi"/>
          <w:color w:val="0000FF"/>
          <w:sz w:val="24"/>
          <w:szCs w:val="24"/>
        </w:rPr>
        <w:t>diag</w:t>
      </w:r>
      <w:proofErr w:type="spellEnd"/>
      <w:r w:rsidRPr="00DF42BA">
        <w:rPr>
          <w:rFonts w:eastAsia="Times New Roman" w:cstheme="minorHAnsi"/>
          <w:color w:val="0000FF"/>
          <w:sz w:val="24"/>
          <w:szCs w:val="24"/>
        </w:rPr>
        <w:t>=FALSE, upper=FALSE)</w:t>
      </w:r>
    </w:p>
    <w:p w14:paraId="53BA2B63"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p>
    <w:p w14:paraId="281F5BB1"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p>
    <w:p w14:paraId="5C98A7CF" w14:textId="020DD0EB"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rPr>
      </w:pPr>
      <w:r w:rsidRPr="00DF42BA">
        <w:rPr>
          <w:rFonts w:eastAsia="Times New Roman" w:cstheme="minorHAnsi"/>
          <w:sz w:val="24"/>
          <w:szCs w:val="24"/>
        </w:rPr>
        <w:t>To produce a matrix of all of the pair-wise distances between samples using</w:t>
      </w:r>
      <w:r w:rsidR="009F75A2" w:rsidRPr="00DF42BA">
        <w:rPr>
          <w:rFonts w:eastAsia="Times New Roman" w:cstheme="minorHAnsi"/>
          <w:sz w:val="24"/>
          <w:szCs w:val="24"/>
        </w:rPr>
        <w:t xml:space="preserve"> </w:t>
      </w:r>
      <w:r w:rsidRPr="00DF42BA">
        <w:rPr>
          <w:rFonts w:eastAsia="Times New Roman" w:cstheme="minorHAnsi"/>
          <w:sz w:val="24"/>
          <w:szCs w:val="24"/>
        </w:rPr>
        <w:t xml:space="preserve">the </w:t>
      </w:r>
      <w:proofErr w:type="spellStart"/>
      <w:r w:rsidRPr="00DF42BA">
        <w:rPr>
          <w:rFonts w:eastAsia="Times New Roman" w:cstheme="minorHAnsi"/>
          <w:sz w:val="24"/>
          <w:szCs w:val="24"/>
        </w:rPr>
        <w:t>Morista</w:t>
      </w:r>
      <w:proofErr w:type="spellEnd"/>
      <w:r w:rsidRPr="00DF42BA">
        <w:rPr>
          <w:rFonts w:eastAsia="Times New Roman" w:cstheme="minorHAnsi"/>
          <w:sz w:val="24"/>
          <w:szCs w:val="24"/>
        </w:rPr>
        <w:t>-Horn index of distance.</w:t>
      </w:r>
    </w:p>
    <w:p w14:paraId="676A987F"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p>
    <w:p w14:paraId="7F693A57"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00"/>
          <w:sz w:val="24"/>
          <w:szCs w:val="24"/>
        </w:rPr>
      </w:pPr>
    </w:p>
    <w:p w14:paraId="02F025A1"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r w:rsidRPr="00DF42BA">
        <w:rPr>
          <w:rFonts w:eastAsia="Calibri" w:cstheme="minorHAnsi"/>
          <w:color w:val="0000FF"/>
          <w:sz w:val="24"/>
          <w:szCs w:val="24"/>
        </w:rPr>
        <w:t xml:space="preserve">&gt; </w:t>
      </w:r>
      <w:proofErr w:type="spellStart"/>
      <w:r w:rsidRPr="00DF42BA">
        <w:rPr>
          <w:rFonts w:eastAsia="Times New Roman" w:cstheme="minorHAnsi"/>
          <w:color w:val="0000FF"/>
          <w:sz w:val="24"/>
          <w:szCs w:val="24"/>
        </w:rPr>
        <w:t>vegdist</w:t>
      </w:r>
      <w:proofErr w:type="spellEnd"/>
      <w:r w:rsidRPr="00DF42BA">
        <w:rPr>
          <w:rFonts w:eastAsia="Times New Roman" w:cstheme="minorHAnsi"/>
          <w:color w:val="0000FF"/>
          <w:sz w:val="24"/>
          <w:szCs w:val="24"/>
        </w:rPr>
        <w:t>(</w:t>
      </w:r>
      <w:proofErr w:type="spellStart"/>
      <w:r w:rsidRPr="00DF42BA">
        <w:rPr>
          <w:rFonts w:eastAsia="Times New Roman" w:cstheme="minorHAnsi"/>
          <w:color w:val="0000FF"/>
          <w:sz w:val="24"/>
          <w:szCs w:val="24"/>
        </w:rPr>
        <w:t>comm_pheno</w:t>
      </w:r>
      <w:proofErr w:type="spellEnd"/>
      <w:r w:rsidRPr="00DF42BA">
        <w:rPr>
          <w:rFonts w:eastAsia="Times New Roman" w:cstheme="minorHAnsi"/>
          <w:color w:val="0000FF"/>
          <w:sz w:val="24"/>
          <w:szCs w:val="24"/>
        </w:rPr>
        <w:t xml:space="preserve">, method="horn", binary=FALSE, </w:t>
      </w:r>
      <w:proofErr w:type="spellStart"/>
      <w:r w:rsidRPr="00DF42BA">
        <w:rPr>
          <w:rFonts w:eastAsia="Times New Roman" w:cstheme="minorHAnsi"/>
          <w:color w:val="0000FF"/>
          <w:sz w:val="24"/>
          <w:szCs w:val="24"/>
        </w:rPr>
        <w:t>diag</w:t>
      </w:r>
      <w:proofErr w:type="spellEnd"/>
      <w:r w:rsidRPr="00DF42BA">
        <w:rPr>
          <w:rFonts w:eastAsia="Times New Roman" w:cstheme="minorHAnsi"/>
          <w:color w:val="0000FF"/>
          <w:sz w:val="24"/>
          <w:szCs w:val="24"/>
        </w:rPr>
        <w:t>=FALSE, upper=FALSE)</w:t>
      </w:r>
    </w:p>
    <w:p w14:paraId="51E03514"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p>
    <w:p w14:paraId="216124D3"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p>
    <w:p w14:paraId="26CE73FE" w14:textId="77777777" w:rsidR="00875A8D" w:rsidRPr="00DF42BA" w:rsidRDefault="00875A8D" w:rsidP="00875A8D">
      <w:pPr>
        <w:spacing w:after="160" w:line="259" w:lineRule="auto"/>
        <w:rPr>
          <w:rFonts w:eastAsia="Calibri" w:cstheme="minorHAnsi"/>
          <w:i/>
          <w:sz w:val="24"/>
          <w:szCs w:val="24"/>
        </w:rPr>
      </w:pPr>
      <w:r w:rsidRPr="00DF42BA">
        <w:rPr>
          <w:rFonts w:eastAsia="Calibri" w:cstheme="minorHAnsi"/>
          <w:i/>
          <w:sz w:val="24"/>
          <w:szCs w:val="24"/>
        </w:rPr>
        <w:t xml:space="preserve">How different (similar) are the communities? </w:t>
      </w:r>
    </w:p>
    <w:p w14:paraId="594499BC" w14:textId="1303BAD0" w:rsidR="00875A8D" w:rsidRPr="00DF42BA" w:rsidRDefault="002A7C1E" w:rsidP="00875A8D">
      <w:pPr>
        <w:spacing w:after="0" w:line="240" w:lineRule="auto"/>
        <w:rPr>
          <w:rFonts w:eastAsia="Calibri" w:cstheme="minorHAnsi"/>
          <w:sz w:val="24"/>
          <w:szCs w:val="24"/>
        </w:rPr>
      </w:pPr>
      <w:r w:rsidRPr="00DF42BA">
        <w:rPr>
          <w:rFonts w:eastAsia="Calibri" w:cstheme="minorHAnsi"/>
          <w:sz w:val="24"/>
          <w:szCs w:val="24"/>
        </w:rPr>
        <w:t xml:space="preserve">Adonis </w:t>
      </w:r>
      <w:r w:rsidR="00875A8D" w:rsidRPr="00DF42BA">
        <w:rPr>
          <w:rFonts w:eastAsia="Calibri" w:cstheme="minorHAnsi"/>
          <w:sz w:val="24"/>
          <w:szCs w:val="24"/>
        </w:rPr>
        <w:t xml:space="preserve">is an approach to testing whether communities differ based on a treatment.  It is the equivalent of an analysis of </w:t>
      </w:r>
      <w:proofErr w:type="gramStart"/>
      <w:r w:rsidR="00875A8D" w:rsidRPr="00DF42BA">
        <w:rPr>
          <w:rFonts w:eastAsia="Calibri" w:cstheme="minorHAnsi"/>
          <w:sz w:val="24"/>
          <w:szCs w:val="24"/>
        </w:rPr>
        <w:t>variance, but</w:t>
      </w:r>
      <w:proofErr w:type="gramEnd"/>
      <w:r w:rsidR="00875A8D" w:rsidRPr="00DF42BA">
        <w:rPr>
          <w:rFonts w:eastAsia="Calibri" w:cstheme="minorHAnsi"/>
          <w:sz w:val="24"/>
          <w:szCs w:val="24"/>
        </w:rPr>
        <w:t xml:space="preserve"> comparing distance matrices. “</w:t>
      </w:r>
      <w:proofErr w:type="spellStart"/>
      <w:r w:rsidR="00875A8D" w:rsidRPr="00DF42BA">
        <w:rPr>
          <w:rFonts w:eastAsia="Calibri" w:cstheme="minorHAnsi"/>
          <w:sz w:val="24"/>
          <w:szCs w:val="24"/>
        </w:rPr>
        <w:t>community_adonis</w:t>
      </w:r>
      <w:proofErr w:type="spellEnd"/>
      <w:r w:rsidR="00875A8D" w:rsidRPr="00DF42BA">
        <w:rPr>
          <w:rFonts w:eastAsia="Calibri" w:cstheme="minorHAnsi"/>
          <w:sz w:val="24"/>
          <w:szCs w:val="24"/>
        </w:rPr>
        <w:t>” stores the results of the analysis, “</w:t>
      </w:r>
      <w:proofErr w:type="spellStart"/>
      <w:r w:rsidR="00875A8D" w:rsidRPr="00DF42BA">
        <w:rPr>
          <w:rFonts w:eastAsia="Calibri" w:cstheme="minorHAnsi"/>
          <w:sz w:val="24"/>
          <w:szCs w:val="24"/>
        </w:rPr>
        <w:t>comm_pheno</w:t>
      </w:r>
      <w:proofErr w:type="spellEnd"/>
      <w:r w:rsidR="00875A8D" w:rsidRPr="00DF42BA">
        <w:rPr>
          <w:rFonts w:eastAsia="Calibri" w:cstheme="minorHAnsi"/>
          <w:sz w:val="24"/>
          <w:szCs w:val="24"/>
        </w:rPr>
        <w:t>” is the community matrix, “</w:t>
      </w:r>
      <w:proofErr w:type="spellStart"/>
      <w:r w:rsidR="00875A8D" w:rsidRPr="00DF42BA">
        <w:rPr>
          <w:rFonts w:eastAsia="Calibri" w:cstheme="minorHAnsi"/>
          <w:sz w:val="24"/>
          <w:szCs w:val="24"/>
        </w:rPr>
        <w:t>factor_variable</w:t>
      </w:r>
      <w:proofErr w:type="spellEnd"/>
      <w:r w:rsidR="00875A8D" w:rsidRPr="00DF42BA">
        <w:rPr>
          <w:rFonts w:eastAsia="Calibri" w:cstheme="minorHAnsi"/>
          <w:sz w:val="24"/>
          <w:szCs w:val="24"/>
        </w:rPr>
        <w:t>” is the treatment (e.g., host), and “</w:t>
      </w:r>
      <w:proofErr w:type="spellStart"/>
      <w:r w:rsidR="00875A8D" w:rsidRPr="00DF42BA">
        <w:rPr>
          <w:rFonts w:eastAsia="Calibri" w:cstheme="minorHAnsi"/>
          <w:sz w:val="24"/>
          <w:szCs w:val="24"/>
        </w:rPr>
        <w:t>pheno_meta</w:t>
      </w:r>
      <w:proofErr w:type="spellEnd"/>
      <w:r w:rsidR="00875A8D" w:rsidRPr="00DF42BA">
        <w:rPr>
          <w:rFonts w:eastAsia="Calibri" w:cstheme="minorHAnsi"/>
          <w:sz w:val="24"/>
          <w:szCs w:val="24"/>
        </w:rPr>
        <w:t xml:space="preserve">” is the name of the dataset that has the treatment data for each community.  In the code below, we use </w:t>
      </w:r>
      <w:proofErr w:type="spellStart"/>
      <w:r w:rsidR="00875A8D" w:rsidRPr="00DF42BA">
        <w:rPr>
          <w:rFonts w:eastAsia="Calibri" w:cstheme="minorHAnsi"/>
          <w:sz w:val="24"/>
          <w:szCs w:val="24"/>
        </w:rPr>
        <w:t>Morista</w:t>
      </w:r>
      <w:proofErr w:type="spellEnd"/>
      <w:r w:rsidR="00875A8D" w:rsidRPr="00DF42BA">
        <w:rPr>
          <w:rFonts w:eastAsia="Calibri" w:cstheme="minorHAnsi"/>
          <w:sz w:val="24"/>
          <w:szCs w:val="24"/>
        </w:rPr>
        <w:t>-Horn to estimate distance between communities.</w:t>
      </w:r>
    </w:p>
    <w:p w14:paraId="37CA9F8F"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p>
    <w:p w14:paraId="7357F7C1"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r w:rsidRPr="00DF42BA">
        <w:rPr>
          <w:rFonts w:eastAsia="Times New Roman" w:cstheme="minorHAnsi"/>
          <w:color w:val="0000FF"/>
          <w:sz w:val="24"/>
          <w:szCs w:val="24"/>
        </w:rPr>
        <w:t xml:space="preserve">&gt; </w:t>
      </w:r>
      <w:proofErr w:type="spellStart"/>
      <w:r w:rsidRPr="00DF42BA">
        <w:rPr>
          <w:rFonts w:eastAsia="Times New Roman" w:cstheme="minorHAnsi"/>
          <w:color w:val="0000FF"/>
          <w:sz w:val="24"/>
          <w:szCs w:val="24"/>
        </w:rPr>
        <w:t>community_adonis</w:t>
      </w:r>
      <w:proofErr w:type="spellEnd"/>
      <w:r w:rsidRPr="00DF42BA">
        <w:rPr>
          <w:rFonts w:eastAsia="Times New Roman" w:cstheme="minorHAnsi"/>
          <w:color w:val="0000FF"/>
          <w:sz w:val="24"/>
          <w:szCs w:val="24"/>
        </w:rPr>
        <w:t>&lt;-adonis2(</w:t>
      </w:r>
      <w:proofErr w:type="spellStart"/>
      <w:r w:rsidRPr="00DF42BA">
        <w:rPr>
          <w:rFonts w:eastAsia="Times New Roman" w:cstheme="minorHAnsi"/>
          <w:color w:val="0000FF"/>
          <w:sz w:val="24"/>
          <w:szCs w:val="24"/>
        </w:rPr>
        <w:t>comm_pheno</w:t>
      </w:r>
      <w:proofErr w:type="spellEnd"/>
      <w:r w:rsidRPr="00DF42BA">
        <w:rPr>
          <w:rFonts w:eastAsia="Times New Roman" w:cstheme="minorHAnsi"/>
          <w:color w:val="0000FF"/>
          <w:sz w:val="24"/>
          <w:szCs w:val="24"/>
        </w:rPr>
        <w:t xml:space="preserve"> ~ </w:t>
      </w:r>
      <w:proofErr w:type="spellStart"/>
      <w:r w:rsidRPr="00DF42BA">
        <w:rPr>
          <w:rFonts w:eastAsia="Times New Roman" w:cstheme="minorHAnsi"/>
          <w:color w:val="0000FF"/>
          <w:sz w:val="24"/>
          <w:szCs w:val="24"/>
        </w:rPr>
        <w:t>factor_variable</w:t>
      </w:r>
      <w:proofErr w:type="spellEnd"/>
      <w:r w:rsidRPr="00DF42BA">
        <w:rPr>
          <w:rFonts w:eastAsia="Times New Roman" w:cstheme="minorHAnsi"/>
          <w:color w:val="0000FF"/>
          <w:sz w:val="24"/>
          <w:szCs w:val="24"/>
        </w:rPr>
        <w:t xml:space="preserve">, data = </w:t>
      </w:r>
      <w:proofErr w:type="spellStart"/>
      <w:r w:rsidRPr="00DF42BA">
        <w:rPr>
          <w:rFonts w:eastAsia="Times New Roman" w:cstheme="minorHAnsi"/>
          <w:color w:val="0000FF"/>
          <w:sz w:val="24"/>
          <w:szCs w:val="24"/>
        </w:rPr>
        <w:t>pheno_meta</w:t>
      </w:r>
      <w:proofErr w:type="spellEnd"/>
      <w:r w:rsidRPr="00DF42BA">
        <w:rPr>
          <w:rFonts w:eastAsia="Times New Roman" w:cstheme="minorHAnsi"/>
          <w:color w:val="0000FF"/>
          <w:sz w:val="24"/>
          <w:szCs w:val="24"/>
        </w:rPr>
        <w:t>, method="horn")</w:t>
      </w:r>
    </w:p>
    <w:p w14:paraId="10C899E8" w14:textId="77777777"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r w:rsidRPr="00DF42BA">
        <w:rPr>
          <w:rFonts w:eastAsia="Times New Roman" w:cstheme="minorHAnsi"/>
          <w:color w:val="0000FF"/>
          <w:sz w:val="24"/>
          <w:szCs w:val="24"/>
        </w:rPr>
        <w:t xml:space="preserve">&gt; </w:t>
      </w:r>
      <w:proofErr w:type="spellStart"/>
      <w:r w:rsidRPr="00DF42BA">
        <w:rPr>
          <w:rFonts w:eastAsia="Times New Roman" w:cstheme="minorHAnsi"/>
          <w:color w:val="0000FF"/>
          <w:sz w:val="24"/>
          <w:szCs w:val="24"/>
        </w:rPr>
        <w:t>community_adonis</w:t>
      </w:r>
      <w:proofErr w:type="spellEnd"/>
    </w:p>
    <w:p w14:paraId="7AC5173E" w14:textId="192E59FE" w:rsidR="00875A8D" w:rsidRPr="00DF42BA" w:rsidRDefault="00875A8D"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p>
    <w:p w14:paraId="2F73DD17" w14:textId="77777777" w:rsidR="001601F9" w:rsidRPr="00DF42BA" w:rsidRDefault="001601F9" w:rsidP="001601F9">
      <w:pPr>
        <w:spacing w:after="160" w:line="259" w:lineRule="auto"/>
        <w:rPr>
          <w:rFonts w:eastAsia="Calibri" w:cstheme="minorHAnsi"/>
          <w:b/>
          <w:sz w:val="24"/>
          <w:szCs w:val="24"/>
        </w:rPr>
      </w:pPr>
    </w:p>
    <w:p w14:paraId="09373844" w14:textId="77777777" w:rsidR="00BD402E" w:rsidRPr="00BD402E" w:rsidRDefault="00BD402E" w:rsidP="00BD402E">
      <w:pPr>
        <w:rPr>
          <w:rFonts w:eastAsia="Calibri" w:cstheme="minorHAnsi"/>
          <w:b/>
          <w:sz w:val="24"/>
          <w:szCs w:val="24"/>
        </w:rPr>
      </w:pPr>
      <w:r w:rsidRPr="00BD402E">
        <w:rPr>
          <w:rFonts w:eastAsia="Calibri" w:cstheme="minorHAnsi"/>
          <w:b/>
          <w:sz w:val="24"/>
          <w:szCs w:val="24"/>
        </w:rPr>
        <w:t xml:space="preserve">Cited References </w:t>
      </w:r>
    </w:p>
    <w:p w14:paraId="2054495E" w14:textId="77777777" w:rsidR="00BD402E" w:rsidRPr="00BD402E" w:rsidRDefault="00BD402E" w:rsidP="00BD402E">
      <w:pPr>
        <w:ind w:left="720" w:hanging="720"/>
        <w:rPr>
          <w:rFonts w:eastAsia="Calibri" w:cstheme="minorHAnsi"/>
          <w:bCs/>
          <w:sz w:val="24"/>
          <w:szCs w:val="24"/>
        </w:rPr>
      </w:pPr>
      <w:r w:rsidRPr="00BD402E">
        <w:rPr>
          <w:rFonts w:eastAsia="Calibri" w:cstheme="minorHAnsi"/>
          <w:bCs/>
          <w:sz w:val="24"/>
          <w:szCs w:val="24"/>
        </w:rPr>
        <w:t>Christian N, Whitaker BK, Clay K. 2015. Microbiomes: unifying animal and plant systems through the lens of community ecology theory. Front. Microbiol. 6:1–15.</w:t>
      </w:r>
    </w:p>
    <w:p w14:paraId="5C8F6CE5" w14:textId="77777777" w:rsidR="00BD402E" w:rsidRPr="00BD402E" w:rsidRDefault="00BD402E" w:rsidP="00BD402E">
      <w:pPr>
        <w:ind w:left="720" w:hanging="720"/>
        <w:rPr>
          <w:rFonts w:eastAsia="Calibri" w:cstheme="minorHAnsi"/>
          <w:bCs/>
          <w:sz w:val="24"/>
          <w:szCs w:val="24"/>
        </w:rPr>
      </w:pPr>
      <w:r w:rsidRPr="00BD402E">
        <w:rPr>
          <w:rFonts w:eastAsia="Calibri" w:cstheme="minorHAnsi"/>
          <w:bCs/>
          <w:sz w:val="24"/>
          <w:szCs w:val="24"/>
        </w:rPr>
        <w:t xml:space="preserve">Cole MF, Acevedo-Gonzalez T, Gerardo NM, Harris EV, Beck CW. 2018. Effect of diet on bean beetle microbial communities. Article 3 In: McMahon K, editor. Tested studies for laboratory teaching. </w:t>
      </w:r>
      <w:r w:rsidRPr="00BD402E">
        <w:rPr>
          <w:rFonts w:eastAsia="Calibri" w:cstheme="minorHAnsi"/>
          <w:bCs/>
          <w:sz w:val="24"/>
          <w:szCs w:val="24"/>
        </w:rPr>
        <w:lastRenderedPageBreak/>
        <w:t xml:space="preserve">Volume 39. Proceedings of the 39th Conference of the Association for Biology Laboratory Education (ABLE). </w:t>
      </w:r>
    </w:p>
    <w:p w14:paraId="05516D8E" w14:textId="77777777" w:rsidR="00BD402E" w:rsidRPr="00BD402E" w:rsidRDefault="00BD402E" w:rsidP="00BD402E">
      <w:pPr>
        <w:ind w:left="720" w:hanging="720"/>
        <w:rPr>
          <w:rFonts w:eastAsia="Calibri" w:cstheme="minorHAnsi"/>
          <w:bCs/>
          <w:sz w:val="24"/>
          <w:szCs w:val="24"/>
        </w:rPr>
      </w:pPr>
      <w:r w:rsidRPr="00BD402E">
        <w:rPr>
          <w:rFonts w:eastAsia="Calibri" w:cstheme="minorHAnsi"/>
          <w:bCs/>
          <w:sz w:val="24"/>
          <w:szCs w:val="24"/>
          <w:lang w:val="de-DE"/>
        </w:rPr>
        <w:t xml:space="preserve">Costello EK, </w:t>
      </w:r>
      <w:proofErr w:type="spellStart"/>
      <w:r w:rsidRPr="00BD402E">
        <w:rPr>
          <w:rFonts w:eastAsia="Calibri" w:cstheme="minorHAnsi"/>
          <w:bCs/>
          <w:sz w:val="24"/>
          <w:szCs w:val="24"/>
          <w:lang w:val="de-DE"/>
        </w:rPr>
        <w:t>Stagaman</w:t>
      </w:r>
      <w:proofErr w:type="spellEnd"/>
      <w:r w:rsidRPr="00BD402E">
        <w:rPr>
          <w:rFonts w:eastAsia="Calibri" w:cstheme="minorHAnsi"/>
          <w:bCs/>
          <w:sz w:val="24"/>
          <w:szCs w:val="24"/>
          <w:lang w:val="de-DE"/>
        </w:rPr>
        <w:t xml:space="preserve"> K, Dethlefsen L, </w:t>
      </w:r>
      <w:proofErr w:type="spellStart"/>
      <w:r w:rsidRPr="00BD402E">
        <w:rPr>
          <w:rFonts w:eastAsia="Calibri" w:cstheme="minorHAnsi"/>
          <w:bCs/>
          <w:sz w:val="24"/>
          <w:szCs w:val="24"/>
          <w:lang w:val="de-DE"/>
        </w:rPr>
        <w:t>Bohannan</w:t>
      </w:r>
      <w:proofErr w:type="spellEnd"/>
      <w:r w:rsidRPr="00BD402E">
        <w:rPr>
          <w:rFonts w:eastAsia="Calibri" w:cstheme="minorHAnsi"/>
          <w:bCs/>
          <w:sz w:val="24"/>
          <w:szCs w:val="24"/>
          <w:lang w:val="de-DE"/>
        </w:rPr>
        <w:t xml:space="preserve"> BJM, </w:t>
      </w:r>
      <w:proofErr w:type="spellStart"/>
      <w:r w:rsidRPr="00BD402E">
        <w:rPr>
          <w:rFonts w:eastAsia="Calibri" w:cstheme="minorHAnsi"/>
          <w:bCs/>
          <w:sz w:val="24"/>
          <w:szCs w:val="24"/>
          <w:lang w:val="de-DE"/>
        </w:rPr>
        <w:t>Relman</w:t>
      </w:r>
      <w:proofErr w:type="spellEnd"/>
      <w:r w:rsidRPr="00BD402E">
        <w:rPr>
          <w:rFonts w:eastAsia="Calibri" w:cstheme="minorHAnsi"/>
          <w:bCs/>
          <w:sz w:val="24"/>
          <w:szCs w:val="24"/>
          <w:lang w:val="de-DE"/>
        </w:rPr>
        <w:t xml:space="preserve"> DA. 2012. </w:t>
      </w:r>
      <w:r w:rsidRPr="00BD402E">
        <w:rPr>
          <w:rFonts w:eastAsia="Calibri" w:cstheme="minorHAnsi"/>
          <w:bCs/>
          <w:sz w:val="24"/>
          <w:szCs w:val="24"/>
        </w:rPr>
        <w:t>The application of ecological theory toward an understanding of the human microbiome. Science. 336:1255–1262</w:t>
      </w:r>
    </w:p>
    <w:p w14:paraId="1FE48454" w14:textId="77777777" w:rsidR="00BD402E" w:rsidRPr="00BD402E" w:rsidRDefault="00BD402E" w:rsidP="00BD402E">
      <w:pPr>
        <w:ind w:left="720" w:hanging="720"/>
        <w:rPr>
          <w:rFonts w:eastAsia="Calibri" w:cstheme="minorHAnsi"/>
          <w:bCs/>
          <w:sz w:val="24"/>
          <w:szCs w:val="24"/>
        </w:rPr>
      </w:pPr>
      <w:r w:rsidRPr="00BD402E">
        <w:rPr>
          <w:rFonts w:eastAsia="Calibri" w:cstheme="minorHAnsi"/>
          <w:bCs/>
          <w:sz w:val="24"/>
          <w:szCs w:val="24"/>
        </w:rPr>
        <w:t xml:space="preserve">Engel P, Moran NA. 2013. The gut microbiota of insects – diversity in structure and </w:t>
      </w:r>
      <w:proofErr w:type="spellStart"/>
      <w:r w:rsidRPr="00BD402E">
        <w:rPr>
          <w:rFonts w:eastAsia="Calibri" w:cstheme="minorHAnsi"/>
          <w:bCs/>
          <w:sz w:val="24"/>
          <w:szCs w:val="24"/>
        </w:rPr>
        <w:t>fuction</w:t>
      </w:r>
      <w:proofErr w:type="spellEnd"/>
      <w:r w:rsidRPr="00BD402E">
        <w:rPr>
          <w:rFonts w:eastAsia="Calibri" w:cstheme="minorHAnsi"/>
          <w:bCs/>
          <w:sz w:val="24"/>
          <w:szCs w:val="24"/>
        </w:rPr>
        <w:t>. FEMS Microbiol. Rev. 37:699-735.</w:t>
      </w:r>
    </w:p>
    <w:p w14:paraId="1CB556A5" w14:textId="77777777" w:rsidR="00BD402E" w:rsidRPr="00BD402E" w:rsidRDefault="00BD402E" w:rsidP="00BD402E">
      <w:pPr>
        <w:ind w:left="720" w:hanging="720"/>
        <w:rPr>
          <w:rFonts w:eastAsia="Calibri" w:cstheme="minorHAnsi"/>
          <w:bCs/>
          <w:sz w:val="24"/>
          <w:szCs w:val="24"/>
        </w:rPr>
      </w:pPr>
      <w:r w:rsidRPr="00BD402E">
        <w:rPr>
          <w:rFonts w:eastAsia="Calibri" w:cstheme="minorHAnsi"/>
          <w:bCs/>
          <w:sz w:val="24"/>
          <w:szCs w:val="24"/>
        </w:rPr>
        <w:t>Krebs CJ. 1999. Ecological Methodology, 2</w:t>
      </w:r>
      <w:r w:rsidRPr="00BD402E">
        <w:rPr>
          <w:rFonts w:eastAsia="Calibri" w:cstheme="minorHAnsi"/>
          <w:bCs/>
          <w:sz w:val="24"/>
          <w:szCs w:val="24"/>
          <w:vertAlign w:val="superscript"/>
        </w:rPr>
        <w:t>nd</w:t>
      </w:r>
      <w:r w:rsidRPr="00BD402E">
        <w:rPr>
          <w:rFonts w:eastAsia="Calibri" w:cstheme="minorHAnsi"/>
          <w:bCs/>
          <w:sz w:val="24"/>
          <w:szCs w:val="24"/>
        </w:rPr>
        <w:t xml:space="preserve"> edition. New York: Benjamin Cummings.</w:t>
      </w:r>
    </w:p>
    <w:p w14:paraId="73C9C065" w14:textId="77777777" w:rsidR="00BD402E" w:rsidRPr="00BD402E" w:rsidRDefault="00BD402E" w:rsidP="00BD402E">
      <w:pPr>
        <w:ind w:left="720" w:hanging="720"/>
        <w:rPr>
          <w:rFonts w:eastAsia="Calibri" w:cstheme="minorHAnsi"/>
          <w:bCs/>
          <w:sz w:val="24"/>
          <w:szCs w:val="24"/>
        </w:rPr>
      </w:pPr>
      <w:r w:rsidRPr="00BD402E">
        <w:rPr>
          <w:rFonts w:eastAsia="Calibri" w:cstheme="minorHAnsi"/>
          <w:bCs/>
          <w:sz w:val="24"/>
          <w:szCs w:val="24"/>
        </w:rPr>
        <w:t xml:space="preserve">McFall-Ngai M, Hadfield MG, Bosch TCG, Carey HV, </w:t>
      </w:r>
      <w:proofErr w:type="spellStart"/>
      <w:r w:rsidRPr="00BD402E">
        <w:rPr>
          <w:rFonts w:eastAsia="Calibri" w:cstheme="minorHAnsi"/>
          <w:bCs/>
          <w:sz w:val="24"/>
          <w:szCs w:val="24"/>
        </w:rPr>
        <w:t>Domazet-Lošo</w:t>
      </w:r>
      <w:proofErr w:type="spellEnd"/>
      <w:r w:rsidRPr="00BD402E">
        <w:rPr>
          <w:rFonts w:eastAsia="Calibri" w:cstheme="minorHAnsi"/>
          <w:bCs/>
          <w:sz w:val="24"/>
          <w:szCs w:val="24"/>
        </w:rPr>
        <w:t xml:space="preserve"> T, Douglas AE, Dubilier N, </w:t>
      </w:r>
      <w:proofErr w:type="spellStart"/>
      <w:r w:rsidRPr="00BD402E">
        <w:rPr>
          <w:rFonts w:eastAsia="Calibri" w:cstheme="minorHAnsi"/>
          <w:bCs/>
          <w:sz w:val="24"/>
          <w:szCs w:val="24"/>
        </w:rPr>
        <w:t>Eberl</w:t>
      </w:r>
      <w:proofErr w:type="spellEnd"/>
      <w:r w:rsidRPr="00BD402E">
        <w:rPr>
          <w:rFonts w:eastAsia="Calibri" w:cstheme="minorHAnsi"/>
          <w:bCs/>
          <w:sz w:val="24"/>
          <w:szCs w:val="24"/>
        </w:rPr>
        <w:t xml:space="preserve"> G, </w:t>
      </w:r>
      <w:proofErr w:type="spellStart"/>
      <w:r w:rsidRPr="00BD402E">
        <w:rPr>
          <w:rFonts w:eastAsia="Calibri" w:cstheme="minorHAnsi"/>
          <w:bCs/>
          <w:sz w:val="24"/>
          <w:szCs w:val="24"/>
        </w:rPr>
        <w:t>Fukami</w:t>
      </w:r>
      <w:proofErr w:type="spellEnd"/>
      <w:r w:rsidRPr="00BD402E">
        <w:rPr>
          <w:rFonts w:eastAsia="Calibri" w:cstheme="minorHAnsi"/>
          <w:bCs/>
          <w:sz w:val="24"/>
          <w:szCs w:val="24"/>
        </w:rPr>
        <w:t xml:space="preserve"> T, Gilbert SF, </w:t>
      </w:r>
      <w:proofErr w:type="spellStart"/>
      <w:r w:rsidRPr="00BD402E">
        <w:rPr>
          <w:rFonts w:eastAsia="Calibri" w:cstheme="minorHAnsi"/>
          <w:bCs/>
          <w:sz w:val="24"/>
          <w:szCs w:val="24"/>
        </w:rPr>
        <w:t>Hentschel</w:t>
      </w:r>
      <w:proofErr w:type="spellEnd"/>
      <w:r w:rsidRPr="00BD402E">
        <w:rPr>
          <w:rFonts w:eastAsia="Calibri" w:cstheme="minorHAnsi"/>
          <w:bCs/>
          <w:sz w:val="24"/>
          <w:szCs w:val="24"/>
        </w:rPr>
        <w:t xml:space="preserve"> U, King N, </w:t>
      </w:r>
      <w:proofErr w:type="spellStart"/>
      <w:r w:rsidRPr="00BD402E">
        <w:rPr>
          <w:rFonts w:eastAsia="Calibri" w:cstheme="minorHAnsi"/>
          <w:bCs/>
          <w:sz w:val="24"/>
          <w:szCs w:val="24"/>
        </w:rPr>
        <w:t>Kjelleberg</w:t>
      </w:r>
      <w:proofErr w:type="spellEnd"/>
      <w:r w:rsidRPr="00BD402E">
        <w:rPr>
          <w:rFonts w:eastAsia="Calibri" w:cstheme="minorHAnsi"/>
          <w:bCs/>
          <w:sz w:val="24"/>
          <w:szCs w:val="24"/>
        </w:rPr>
        <w:t xml:space="preserve"> S, Knoll AH, Kremer N, Mazmanian SK, Metcalf JL, </w:t>
      </w:r>
      <w:proofErr w:type="spellStart"/>
      <w:r w:rsidRPr="00BD402E">
        <w:rPr>
          <w:rFonts w:eastAsia="Calibri" w:cstheme="minorHAnsi"/>
          <w:bCs/>
          <w:sz w:val="24"/>
          <w:szCs w:val="24"/>
        </w:rPr>
        <w:t>Nealson</w:t>
      </w:r>
      <w:proofErr w:type="spellEnd"/>
      <w:r w:rsidRPr="00BD402E">
        <w:rPr>
          <w:rFonts w:eastAsia="Calibri" w:cstheme="minorHAnsi"/>
          <w:bCs/>
          <w:sz w:val="24"/>
          <w:szCs w:val="24"/>
        </w:rPr>
        <w:t xml:space="preserve"> K, Pierce NE, Rawls JF, Reid A, Ruby EG, </w:t>
      </w:r>
      <w:proofErr w:type="spellStart"/>
      <w:r w:rsidRPr="00BD402E">
        <w:rPr>
          <w:rFonts w:eastAsia="Calibri" w:cstheme="minorHAnsi"/>
          <w:bCs/>
          <w:sz w:val="24"/>
          <w:szCs w:val="24"/>
        </w:rPr>
        <w:t>Rumpho</w:t>
      </w:r>
      <w:proofErr w:type="spellEnd"/>
      <w:r w:rsidRPr="00BD402E">
        <w:rPr>
          <w:rFonts w:eastAsia="Calibri" w:cstheme="minorHAnsi"/>
          <w:bCs/>
          <w:sz w:val="24"/>
          <w:szCs w:val="24"/>
        </w:rPr>
        <w:t xml:space="preserve"> M, Sanders JG, </w:t>
      </w:r>
      <w:proofErr w:type="spellStart"/>
      <w:r w:rsidRPr="00BD402E">
        <w:rPr>
          <w:rFonts w:eastAsia="Calibri" w:cstheme="minorHAnsi"/>
          <w:bCs/>
          <w:sz w:val="24"/>
          <w:szCs w:val="24"/>
        </w:rPr>
        <w:t>Tautz</w:t>
      </w:r>
      <w:proofErr w:type="spellEnd"/>
      <w:r w:rsidRPr="00BD402E">
        <w:rPr>
          <w:rFonts w:eastAsia="Calibri" w:cstheme="minorHAnsi"/>
          <w:bCs/>
          <w:sz w:val="24"/>
          <w:szCs w:val="24"/>
        </w:rPr>
        <w:t xml:space="preserve"> D, </w:t>
      </w:r>
      <w:proofErr w:type="spellStart"/>
      <w:r w:rsidRPr="00BD402E">
        <w:rPr>
          <w:rFonts w:eastAsia="Calibri" w:cstheme="minorHAnsi"/>
          <w:bCs/>
          <w:sz w:val="24"/>
          <w:szCs w:val="24"/>
        </w:rPr>
        <w:t>Wernegreen</w:t>
      </w:r>
      <w:proofErr w:type="spellEnd"/>
      <w:r w:rsidRPr="00BD402E">
        <w:rPr>
          <w:rFonts w:eastAsia="Calibri" w:cstheme="minorHAnsi"/>
          <w:bCs/>
          <w:sz w:val="24"/>
          <w:szCs w:val="24"/>
        </w:rPr>
        <w:t xml:space="preserve"> JJ. 2013. Animals in a bacterial world, a new imperative for the life sciences. Proc. Natl. Acad. Sci. U.S.A. 110:3229–3236.</w:t>
      </w:r>
    </w:p>
    <w:p w14:paraId="1DE6D556" w14:textId="77777777" w:rsidR="00BD402E" w:rsidRPr="00BD402E" w:rsidRDefault="00BD402E" w:rsidP="00BD402E">
      <w:pPr>
        <w:ind w:left="720" w:hanging="720"/>
        <w:rPr>
          <w:rFonts w:eastAsia="Calibri" w:cstheme="minorHAnsi"/>
          <w:bCs/>
          <w:sz w:val="24"/>
          <w:szCs w:val="24"/>
        </w:rPr>
      </w:pPr>
      <w:r w:rsidRPr="00BD402E">
        <w:rPr>
          <w:rFonts w:eastAsia="Calibri" w:cstheme="minorHAnsi"/>
          <w:bCs/>
          <w:sz w:val="24"/>
          <w:szCs w:val="24"/>
        </w:rPr>
        <w:t>The Human Microbiome Consortium. 2012. Structure, function and diversity of the healthy human microbiome. Nature 486: 207-214.</w:t>
      </w:r>
    </w:p>
    <w:p w14:paraId="0820B3A8" w14:textId="77777777" w:rsidR="00A65979" w:rsidRDefault="00BD402E" w:rsidP="00BD402E">
      <w:pPr>
        <w:ind w:left="720" w:hanging="720"/>
        <w:rPr>
          <w:rFonts w:eastAsia="Calibri" w:cstheme="minorHAnsi"/>
          <w:b/>
          <w:sz w:val="24"/>
          <w:szCs w:val="24"/>
        </w:rPr>
      </w:pPr>
      <w:r w:rsidRPr="00BD402E">
        <w:rPr>
          <w:rFonts w:eastAsia="Calibri" w:cstheme="minorHAnsi"/>
          <w:bCs/>
          <w:sz w:val="24"/>
          <w:szCs w:val="24"/>
        </w:rPr>
        <w:t>Young E. 2016. I Contain Multitudes: The Microbes Within Us and a Grander View of Life. New York: HarperCollins Publishers.</w:t>
      </w:r>
      <w:r w:rsidRPr="00BD402E">
        <w:rPr>
          <w:rFonts w:eastAsia="Calibri" w:cstheme="minorHAnsi"/>
          <w:b/>
          <w:sz w:val="24"/>
          <w:szCs w:val="24"/>
        </w:rPr>
        <w:t xml:space="preserve"> </w:t>
      </w:r>
    </w:p>
    <w:p w14:paraId="2B0A2B7C" w14:textId="77777777" w:rsidR="00A65979" w:rsidRDefault="00A65979" w:rsidP="00BD402E">
      <w:pPr>
        <w:ind w:left="720" w:hanging="720"/>
        <w:rPr>
          <w:rFonts w:eastAsia="Calibri" w:cstheme="minorHAnsi"/>
          <w:b/>
          <w:sz w:val="24"/>
          <w:szCs w:val="24"/>
        </w:rPr>
      </w:pPr>
    </w:p>
    <w:p w14:paraId="7FCB649A" w14:textId="77777777" w:rsidR="00A65979" w:rsidRDefault="00A65979" w:rsidP="00BD402E">
      <w:pPr>
        <w:ind w:left="720" w:hanging="720"/>
        <w:rPr>
          <w:rFonts w:eastAsia="Calibri" w:cstheme="minorHAnsi"/>
          <w:b/>
          <w:sz w:val="24"/>
          <w:szCs w:val="24"/>
        </w:rPr>
      </w:pPr>
    </w:p>
    <w:p w14:paraId="56C52492" w14:textId="38DF6141" w:rsidR="001601F9" w:rsidRPr="00A65979" w:rsidRDefault="00A65979" w:rsidP="00A65979">
      <w:pPr>
        <w:rPr>
          <w:rFonts w:eastAsia="Calibri" w:cstheme="minorHAnsi"/>
          <w:b/>
          <w:sz w:val="24"/>
          <w:szCs w:val="24"/>
        </w:rPr>
      </w:pPr>
      <w:r w:rsidRPr="00A65979">
        <w:rPr>
          <w:rFonts w:cstheme="minorHAnsi"/>
          <w:color w:val="000000"/>
          <w:sz w:val="24"/>
          <w:szCs w:val="24"/>
        </w:rPr>
        <w:t xml:space="preserve">This study is based on Blumer LS, Beck CW 2020. </w:t>
      </w:r>
      <w:r w:rsidRPr="00A65979">
        <w:rPr>
          <w:rFonts w:cstheme="minorHAnsi"/>
          <w:b/>
          <w:bCs/>
          <w:color w:val="000000"/>
          <w:sz w:val="24"/>
          <w:szCs w:val="24"/>
        </w:rPr>
        <w:t>Introducing community ecology and data skills with the bean beetle microbiome project</w:t>
      </w:r>
      <w:r w:rsidRPr="00A65979">
        <w:rPr>
          <w:rFonts w:cstheme="minorHAnsi"/>
          <w:color w:val="000000"/>
          <w:sz w:val="24"/>
          <w:szCs w:val="24"/>
        </w:rPr>
        <w:t>. Advances in Biology Laboratory Education 41.</w:t>
      </w:r>
      <w:r w:rsidR="001601F9" w:rsidRPr="00A65979">
        <w:rPr>
          <w:rFonts w:eastAsia="Calibri" w:cstheme="minorHAnsi"/>
          <w:b/>
          <w:sz w:val="24"/>
          <w:szCs w:val="24"/>
        </w:rPr>
        <w:br w:type="page"/>
      </w:r>
    </w:p>
    <w:p w14:paraId="459E52D5" w14:textId="596AF57E" w:rsidR="001601F9" w:rsidRDefault="001601F9" w:rsidP="00847990">
      <w:pPr>
        <w:spacing w:after="160" w:line="259" w:lineRule="auto"/>
        <w:jc w:val="center"/>
        <w:rPr>
          <w:rFonts w:eastAsia="Calibri" w:cstheme="minorHAnsi"/>
          <w:b/>
          <w:sz w:val="24"/>
          <w:szCs w:val="24"/>
        </w:rPr>
      </w:pPr>
      <w:r w:rsidRPr="00DF42BA">
        <w:rPr>
          <w:rFonts w:eastAsia="Calibri" w:cstheme="minorHAnsi"/>
          <w:b/>
          <w:sz w:val="24"/>
          <w:szCs w:val="24"/>
        </w:rPr>
        <w:lastRenderedPageBreak/>
        <w:t>Microbial Community Analysis Using Colony-based Sequencing Database</w:t>
      </w:r>
    </w:p>
    <w:p w14:paraId="7758D749" w14:textId="1C0C815D" w:rsidR="00847990" w:rsidRDefault="00847990" w:rsidP="00847990">
      <w:pPr>
        <w:spacing w:after="160" w:line="259" w:lineRule="auto"/>
        <w:jc w:val="center"/>
        <w:rPr>
          <w:rFonts w:eastAsia="Calibri" w:cstheme="minorHAnsi"/>
          <w:b/>
          <w:sz w:val="24"/>
          <w:szCs w:val="24"/>
        </w:rPr>
      </w:pPr>
      <w:r>
        <w:rPr>
          <w:rFonts w:eastAsia="Calibri" w:cstheme="minorHAnsi"/>
          <w:b/>
          <w:sz w:val="24"/>
          <w:szCs w:val="24"/>
        </w:rPr>
        <w:t>Student Handout</w:t>
      </w:r>
    </w:p>
    <w:p w14:paraId="09845559" w14:textId="77777777" w:rsidR="00BD402E" w:rsidRDefault="00BD402E" w:rsidP="00BD402E">
      <w:pPr>
        <w:spacing w:after="0" w:line="240" w:lineRule="auto"/>
        <w:rPr>
          <w:rFonts w:cstheme="minorHAnsi"/>
          <w:b/>
          <w:bCs/>
          <w:sz w:val="24"/>
          <w:szCs w:val="24"/>
        </w:rPr>
      </w:pPr>
    </w:p>
    <w:p w14:paraId="362EF8BB" w14:textId="26CB9924" w:rsidR="00BD402E" w:rsidRDefault="00BD402E" w:rsidP="00BD402E">
      <w:pPr>
        <w:spacing w:after="0" w:line="240" w:lineRule="auto"/>
        <w:rPr>
          <w:rFonts w:cstheme="minorHAnsi"/>
          <w:b/>
          <w:bCs/>
          <w:sz w:val="24"/>
          <w:szCs w:val="24"/>
        </w:rPr>
      </w:pPr>
      <w:r w:rsidRPr="00DF42BA">
        <w:rPr>
          <w:rFonts w:cstheme="minorHAnsi"/>
          <w:b/>
          <w:bCs/>
          <w:sz w:val="24"/>
          <w:szCs w:val="24"/>
        </w:rPr>
        <w:t>Objectives</w:t>
      </w:r>
    </w:p>
    <w:p w14:paraId="6BBEB113" w14:textId="77777777" w:rsidR="00847990" w:rsidRPr="00DF42BA" w:rsidRDefault="00847990" w:rsidP="00BD402E">
      <w:pPr>
        <w:spacing w:after="0" w:line="240" w:lineRule="auto"/>
        <w:rPr>
          <w:rFonts w:cstheme="minorHAnsi"/>
          <w:bCs/>
          <w:sz w:val="24"/>
          <w:szCs w:val="24"/>
        </w:rPr>
      </w:pPr>
    </w:p>
    <w:p w14:paraId="4308F7C6" w14:textId="77777777" w:rsidR="00BD402E" w:rsidRPr="00DF42BA" w:rsidRDefault="00BD402E" w:rsidP="00BD402E">
      <w:pPr>
        <w:pStyle w:val="ListParagraph"/>
        <w:numPr>
          <w:ilvl w:val="1"/>
          <w:numId w:val="18"/>
        </w:numPr>
        <w:autoSpaceDE w:val="0"/>
        <w:autoSpaceDN w:val="0"/>
        <w:adjustRightInd w:val="0"/>
        <w:spacing w:after="0" w:line="240" w:lineRule="auto"/>
        <w:ind w:left="360" w:hanging="180"/>
        <w:rPr>
          <w:rFonts w:cstheme="minorHAnsi"/>
          <w:bCs/>
          <w:sz w:val="24"/>
          <w:szCs w:val="24"/>
        </w:rPr>
      </w:pPr>
      <w:r w:rsidRPr="00DF42BA">
        <w:rPr>
          <w:rFonts w:cstheme="minorHAnsi"/>
          <w:bCs/>
          <w:sz w:val="24"/>
          <w:szCs w:val="24"/>
        </w:rPr>
        <w:t>Manipulate large datasets to conduct community-level ecological analyses</w:t>
      </w:r>
    </w:p>
    <w:p w14:paraId="4A16389A" w14:textId="77777777" w:rsidR="00BD402E" w:rsidRPr="00DF42BA" w:rsidRDefault="00BD402E" w:rsidP="00BD402E">
      <w:pPr>
        <w:pStyle w:val="ListParagraph"/>
        <w:numPr>
          <w:ilvl w:val="1"/>
          <w:numId w:val="18"/>
        </w:numPr>
        <w:autoSpaceDE w:val="0"/>
        <w:autoSpaceDN w:val="0"/>
        <w:adjustRightInd w:val="0"/>
        <w:spacing w:after="0" w:line="240" w:lineRule="auto"/>
        <w:ind w:left="360" w:hanging="180"/>
        <w:rPr>
          <w:rFonts w:cstheme="minorHAnsi"/>
          <w:bCs/>
          <w:sz w:val="24"/>
          <w:szCs w:val="24"/>
        </w:rPr>
      </w:pPr>
      <w:r w:rsidRPr="00DF42BA">
        <w:rPr>
          <w:rFonts w:cstheme="minorHAnsi"/>
          <w:bCs/>
          <w:sz w:val="24"/>
          <w:szCs w:val="24"/>
        </w:rPr>
        <w:t>Use community-level data to address questions about insect microbiomes</w:t>
      </w:r>
    </w:p>
    <w:p w14:paraId="51864556" w14:textId="77777777" w:rsidR="00BD402E" w:rsidRPr="00DF42BA" w:rsidRDefault="00BD402E" w:rsidP="00BD402E">
      <w:pPr>
        <w:pStyle w:val="ListParagraph"/>
        <w:numPr>
          <w:ilvl w:val="1"/>
          <w:numId w:val="18"/>
        </w:numPr>
        <w:autoSpaceDE w:val="0"/>
        <w:autoSpaceDN w:val="0"/>
        <w:adjustRightInd w:val="0"/>
        <w:spacing w:after="0" w:line="240" w:lineRule="auto"/>
        <w:ind w:left="360" w:hanging="180"/>
        <w:rPr>
          <w:rFonts w:cstheme="minorHAnsi"/>
          <w:bCs/>
          <w:sz w:val="24"/>
          <w:szCs w:val="24"/>
        </w:rPr>
      </w:pPr>
      <w:r w:rsidRPr="00DF42BA">
        <w:rPr>
          <w:rFonts w:cstheme="minorHAnsi"/>
          <w:bCs/>
          <w:sz w:val="24"/>
          <w:szCs w:val="24"/>
        </w:rPr>
        <w:t>Use Excel or RStudio programs to calculate community ecology variables</w:t>
      </w:r>
    </w:p>
    <w:p w14:paraId="271EC278" w14:textId="77777777" w:rsidR="00BD402E" w:rsidRPr="00DF42BA" w:rsidRDefault="00BD402E" w:rsidP="00BD402E">
      <w:pPr>
        <w:pStyle w:val="ListParagraph"/>
        <w:numPr>
          <w:ilvl w:val="1"/>
          <w:numId w:val="18"/>
        </w:numPr>
        <w:autoSpaceDE w:val="0"/>
        <w:autoSpaceDN w:val="0"/>
        <w:adjustRightInd w:val="0"/>
        <w:spacing w:after="0" w:line="240" w:lineRule="auto"/>
        <w:ind w:left="360" w:hanging="180"/>
        <w:rPr>
          <w:rFonts w:cstheme="minorHAnsi"/>
          <w:bCs/>
          <w:sz w:val="24"/>
          <w:szCs w:val="24"/>
        </w:rPr>
      </w:pPr>
      <w:r w:rsidRPr="00DF42BA">
        <w:rPr>
          <w:rFonts w:cstheme="minorHAnsi"/>
          <w:bCs/>
          <w:sz w:val="24"/>
          <w:szCs w:val="24"/>
        </w:rPr>
        <w:t>Compare microbial community using community ecology variables</w:t>
      </w:r>
    </w:p>
    <w:p w14:paraId="62174158" w14:textId="77777777" w:rsidR="00BD402E" w:rsidRPr="00DF42BA" w:rsidRDefault="00BD402E" w:rsidP="00BD402E">
      <w:pPr>
        <w:autoSpaceDE w:val="0"/>
        <w:autoSpaceDN w:val="0"/>
        <w:adjustRightInd w:val="0"/>
        <w:spacing w:after="0" w:line="240" w:lineRule="auto"/>
        <w:rPr>
          <w:rFonts w:cstheme="minorHAnsi"/>
          <w:bCs/>
          <w:sz w:val="24"/>
          <w:szCs w:val="24"/>
        </w:rPr>
      </w:pPr>
    </w:p>
    <w:p w14:paraId="3132BF50" w14:textId="0D9C0C2F" w:rsidR="00BD402E" w:rsidRDefault="00BD402E" w:rsidP="00BD402E">
      <w:pPr>
        <w:autoSpaceDE w:val="0"/>
        <w:autoSpaceDN w:val="0"/>
        <w:adjustRightInd w:val="0"/>
        <w:spacing w:after="0" w:line="240" w:lineRule="auto"/>
        <w:rPr>
          <w:rFonts w:cstheme="minorHAnsi"/>
          <w:b/>
          <w:bCs/>
          <w:sz w:val="24"/>
          <w:szCs w:val="24"/>
        </w:rPr>
      </w:pPr>
      <w:r w:rsidRPr="00DF42BA">
        <w:rPr>
          <w:rFonts w:cstheme="minorHAnsi"/>
          <w:b/>
          <w:bCs/>
          <w:sz w:val="24"/>
          <w:szCs w:val="24"/>
        </w:rPr>
        <w:t>Introduction</w:t>
      </w:r>
    </w:p>
    <w:p w14:paraId="368C184E" w14:textId="77777777" w:rsidR="00847990" w:rsidRPr="00DF42BA" w:rsidRDefault="00847990" w:rsidP="00BD402E">
      <w:pPr>
        <w:autoSpaceDE w:val="0"/>
        <w:autoSpaceDN w:val="0"/>
        <w:adjustRightInd w:val="0"/>
        <w:spacing w:after="0" w:line="240" w:lineRule="auto"/>
        <w:rPr>
          <w:rFonts w:cstheme="minorHAnsi"/>
          <w:b/>
          <w:bCs/>
          <w:sz w:val="24"/>
          <w:szCs w:val="24"/>
        </w:rPr>
      </w:pPr>
    </w:p>
    <w:p w14:paraId="02E21A96" w14:textId="378D28C6" w:rsidR="00BD402E" w:rsidRDefault="00BD402E" w:rsidP="00BD402E">
      <w:pPr>
        <w:autoSpaceDE w:val="0"/>
        <w:autoSpaceDN w:val="0"/>
        <w:adjustRightInd w:val="0"/>
        <w:spacing w:after="0" w:line="240" w:lineRule="auto"/>
        <w:rPr>
          <w:rFonts w:cstheme="minorHAnsi"/>
          <w:color w:val="000000"/>
          <w:sz w:val="24"/>
          <w:szCs w:val="24"/>
        </w:rPr>
      </w:pPr>
      <w:r w:rsidRPr="00DF42BA">
        <w:rPr>
          <w:rFonts w:cstheme="minorHAnsi"/>
          <w:bCs/>
          <w:sz w:val="24"/>
          <w:szCs w:val="24"/>
        </w:rPr>
        <w:tab/>
        <w:t>M</w:t>
      </w:r>
      <w:r w:rsidRPr="00DF42BA">
        <w:rPr>
          <w:rFonts w:cstheme="minorHAnsi"/>
          <w:color w:val="000000"/>
          <w:sz w:val="24"/>
          <w:szCs w:val="24"/>
        </w:rPr>
        <w:t xml:space="preserve">icrobiomes are the communities of microbes (bacteria, viruses, fungi and archaea) living symbiotically with all metazoans.  In the past decade, both interest and research on microbiomes, including their implications for human health, have increased dramatically (Christian </w:t>
      </w:r>
      <w:r w:rsidRPr="00DF42BA">
        <w:rPr>
          <w:rFonts w:cstheme="minorHAnsi"/>
          <w:i/>
          <w:color w:val="000000"/>
          <w:sz w:val="24"/>
          <w:szCs w:val="24"/>
        </w:rPr>
        <w:t>et al.</w:t>
      </w:r>
      <w:r w:rsidRPr="00DF42BA">
        <w:rPr>
          <w:rFonts w:cstheme="minorHAnsi"/>
          <w:color w:val="000000"/>
          <w:sz w:val="24"/>
          <w:szCs w:val="24"/>
        </w:rPr>
        <w:t xml:space="preserve"> 2015, Costello </w:t>
      </w:r>
      <w:r w:rsidRPr="00DF42BA">
        <w:rPr>
          <w:rFonts w:cstheme="minorHAnsi"/>
          <w:i/>
          <w:color w:val="000000"/>
          <w:sz w:val="24"/>
          <w:szCs w:val="24"/>
        </w:rPr>
        <w:t>et al.</w:t>
      </w:r>
      <w:r w:rsidRPr="00DF42BA">
        <w:rPr>
          <w:rFonts w:cstheme="minorHAnsi"/>
          <w:color w:val="000000"/>
          <w:sz w:val="24"/>
          <w:szCs w:val="24"/>
        </w:rPr>
        <w:t xml:space="preserve"> 2012, McFall-Ngai </w:t>
      </w:r>
      <w:r w:rsidRPr="00DF42BA">
        <w:rPr>
          <w:rFonts w:cstheme="minorHAnsi"/>
          <w:i/>
          <w:iCs/>
          <w:color w:val="000000"/>
          <w:sz w:val="24"/>
          <w:szCs w:val="24"/>
        </w:rPr>
        <w:t>et al</w:t>
      </w:r>
      <w:r w:rsidRPr="00DF42BA">
        <w:rPr>
          <w:rFonts w:cstheme="minorHAnsi"/>
          <w:color w:val="000000"/>
          <w:sz w:val="24"/>
          <w:szCs w:val="24"/>
        </w:rPr>
        <w:t xml:space="preserve">. 2013, The Human Microbiome Consortium 2012, Young 2016).  Insects have been used as model species to study the importance of microbiomes, because of their ease of use and the fact that microbial communities play diverse roles in insects (Engel and Moran 2013).  </w:t>
      </w:r>
    </w:p>
    <w:p w14:paraId="3D6215DD" w14:textId="77777777" w:rsidR="00847990" w:rsidRPr="00DF42BA" w:rsidRDefault="00847990" w:rsidP="00BD402E">
      <w:pPr>
        <w:autoSpaceDE w:val="0"/>
        <w:autoSpaceDN w:val="0"/>
        <w:adjustRightInd w:val="0"/>
        <w:spacing w:after="0" w:line="240" w:lineRule="auto"/>
        <w:rPr>
          <w:rFonts w:cstheme="minorHAnsi"/>
          <w:color w:val="000000"/>
          <w:sz w:val="24"/>
          <w:szCs w:val="24"/>
        </w:rPr>
      </w:pPr>
    </w:p>
    <w:p w14:paraId="37229AA6" w14:textId="77777777" w:rsidR="00BD402E" w:rsidRPr="00DF42BA" w:rsidRDefault="00BD402E" w:rsidP="00BD402E">
      <w:pPr>
        <w:autoSpaceDE w:val="0"/>
        <w:autoSpaceDN w:val="0"/>
        <w:adjustRightInd w:val="0"/>
        <w:spacing w:after="0" w:line="240" w:lineRule="auto"/>
        <w:ind w:firstLine="720"/>
        <w:jc w:val="both"/>
        <w:rPr>
          <w:rFonts w:cstheme="minorHAnsi"/>
          <w:color w:val="000000"/>
          <w:sz w:val="24"/>
          <w:szCs w:val="24"/>
        </w:rPr>
      </w:pPr>
      <w:r w:rsidRPr="00DF42BA">
        <w:rPr>
          <w:rFonts w:cstheme="minorHAnsi"/>
          <w:color w:val="000000"/>
          <w:sz w:val="24"/>
          <w:szCs w:val="24"/>
        </w:rPr>
        <w:t>The data that are collected in any microbiome study consists of lists of the taxonomic units identified and their abundance.  The same types of data are evaluated in an ecological community analysis, but now the communities are the collections of microbes that constitute different microbiomes. The community variables, “species” richness and relative abundance, are the same and the statistical methods used to compare communities, diversity and difference indices, also are the same.  Perhaps the simplest measure of community structure used by ecologists is “species” or taxon richness, a count of the number of unique taxa in a sample.  However, species richness does not consider the relative abundance of species in a community.  Imagine two communities with five different species.  In one community, all of the species have the same relative abundance.  In the other community, one species dominates comprising 95% of individuals in the community.  The other four species are very rare.  Based on species richness as a measure of community structure, these two communities are the same, although they are clearly very different.  As a result, ecologists use other species diversity indices that consider both the number of species and the relative abundance of species in a community.  Two common indices are the Simpson Index and the Shannon-Weaver Index.  Communities with greater numbers of species and higher evenness (i.e., similar relative abundance of species within a community) are considered more diverse.  Finally, measures of species richness and species diversity do not consider the identity of species in a community. So, communities could have the same level of species diversity, but have completely different species.  Measure of community similarity, such as the Bray-Curtis Index, compare the similarity (or dissimilarity) between two communities based on the identity of species in the communities, as well as their relative abundances. For more information on indices of species diversity and measures of community similarity, see Krebs (1999).</w:t>
      </w:r>
    </w:p>
    <w:p w14:paraId="7791F9F4" w14:textId="4593A7F3" w:rsidR="00BD402E" w:rsidRPr="00DF42BA" w:rsidRDefault="00BD402E" w:rsidP="00BD402E">
      <w:pPr>
        <w:spacing w:after="160" w:line="259" w:lineRule="auto"/>
        <w:rPr>
          <w:rFonts w:eastAsia="Calibri" w:cstheme="minorHAnsi"/>
          <w:b/>
          <w:sz w:val="24"/>
          <w:szCs w:val="24"/>
        </w:rPr>
      </w:pPr>
      <w:r w:rsidRPr="00DF42BA">
        <w:rPr>
          <w:rFonts w:cstheme="minorHAnsi"/>
          <w:color w:val="000000"/>
          <w:sz w:val="24"/>
          <w:szCs w:val="24"/>
        </w:rPr>
        <w:lastRenderedPageBreak/>
        <w:t xml:space="preserve">In this study, bean beetle gut microbiome data were collected by undergraduate students using the protocols developed by Cole </w:t>
      </w:r>
      <w:r w:rsidRPr="00DF42BA">
        <w:rPr>
          <w:rFonts w:cstheme="minorHAnsi"/>
          <w:i/>
          <w:iCs/>
          <w:color w:val="000000"/>
          <w:sz w:val="24"/>
          <w:szCs w:val="24"/>
        </w:rPr>
        <w:t>et al</w:t>
      </w:r>
      <w:r w:rsidRPr="00DF42BA">
        <w:rPr>
          <w:rFonts w:cstheme="minorHAnsi"/>
          <w:color w:val="000000"/>
          <w:sz w:val="24"/>
          <w:szCs w:val="24"/>
        </w:rPr>
        <w:t>. (2018). Three types of data were collected: colony phenotypes from cultured bacteria, 16s rRNA gene sequencing of specific bacterial colonies, and whole community 16s rRNA gene sequencing, but we will limit our analyses to the colony phenotype and colony-based 16s data.</w:t>
      </w:r>
    </w:p>
    <w:p w14:paraId="766BA473" w14:textId="454A2DFF" w:rsidR="001601F9" w:rsidRPr="00DF42BA" w:rsidRDefault="001601F9" w:rsidP="001601F9">
      <w:pPr>
        <w:rPr>
          <w:rFonts w:cstheme="minorHAnsi"/>
          <w:i/>
          <w:sz w:val="24"/>
          <w:szCs w:val="24"/>
        </w:rPr>
      </w:pPr>
      <w:r w:rsidRPr="00DF42BA">
        <w:rPr>
          <w:rFonts w:cstheme="minorHAnsi"/>
          <w:i/>
          <w:sz w:val="24"/>
          <w:szCs w:val="24"/>
        </w:rPr>
        <w:t>Questions</w:t>
      </w:r>
    </w:p>
    <w:p w14:paraId="2E683080" w14:textId="7C4BF175" w:rsidR="001601F9" w:rsidRPr="00DF42BA" w:rsidRDefault="001601F9" w:rsidP="001601F9">
      <w:pPr>
        <w:spacing w:after="160" w:line="259" w:lineRule="auto"/>
        <w:rPr>
          <w:rFonts w:eastAsia="Calibri" w:cstheme="minorHAnsi"/>
          <w:sz w:val="24"/>
          <w:szCs w:val="24"/>
        </w:rPr>
      </w:pPr>
      <w:r w:rsidRPr="00DF42BA">
        <w:rPr>
          <w:rFonts w:eastAsia="Calibri" w:cstheme="minorHAnsi"/>
          <w:sz w:val="24"/>
          <w:szCs w:val="24"/>
        </w:rPr>
        <w:t>U</w:t>
      </w:r>
      <w:r w:rsidR="007510A3" w:rsidRPr="00DF42BA">
        <w:rPr>
          <w:rFonts w:eastAsia="Calibri" w:cstheme="minorHAnsi"/>
          <w:sz w:val="24"/>
          <w:szCs w:val="24"/>
        </w:rPr>
        <w:t xml:space="preserve">sing data from the colony-based sequencing </w:t>
      </w:r>
      <w:r w:rsidRPr="00DF42BA">
        <w:rPr>
          <w:rFonts w:eastAsia="Calibri" w:cstheme="minorHAnsi"/>
          <w:sz w:val="24"/>
          <w:szCs w:val="24"/>
        </w:rPr>
        <w:t>database and the analyses described below,</w:t>
      </w:r>
      <w:r w:rsidR="007510A3" w:rsidRPr="00DF42BA">
        <w:rPr>
          <w:rFonts w:eastAsia="Calibri" w:cstheme="minorHAnsi"/>
          <w:sz w:val="24"/>
          <w:szCs w:val="24"/>
        </w:rPr>
        <w:t xml:space="preserve"> answer the following questions.</w:t>
      </w:r>
    </w:p>
    <w:p w14:paraId="1A90B9CE" w14:textId="77777777" w:rsidR="001601F9" w:rsidRPr="00DF42BA" w:rsidRDefault="001601F9" w:rsidP="001601F9">
      <w:pPr>
        <w:pStyle w:val="ListParagraph"/>
        <w:numPr>
          <w:ilvl w:val="0"/>
          <w:numId w:val="9"/>
        </w:numPr>
        <w:rPr>
          <w:rFonts w:cstheme="minorHAnsi"/>
          <w:sz w:val="24"/>
          <w:szCs w:val="24"/>
        </w:rPr>
      </w:pPr>
      <w:r w:rsidRPr="00DF42BA">
        <w:rPr>
          <w:rFonts w:cstheme="minorHAnsi"/>
          <w:sz w:val="24"/>
          <w:szCs w:val="24"/>
        </w:rPr>
        <w:t>Which taxa are most prevalent in the bacterial communities in bean beetles?</w:t>
      </w:r>
    </w:p>
    <w:p w14:paraId="3D34C836" w14:textId="77777777" w:rsidR="001601F9" w:rsidRPr="00DF42BA" w:rsidRDefault="001601F9" w:rsidP="001601F9">
      <w:pPr>
        <w:pStyle w:val="ListParagraph"/>
        <w:numPr>
          <w:ilvl w:val="0"/>
          <w:numId w:val="9"/>
        </w:numPr>
        <w:rPr>
          <w:rFonts w:cstheme="minorHAnsi"/>
          <w:sz w:val="24"/>
          <w:szCs w:val="24"/>
        </w:rPr>
      </w:pPr>
      <w:r w:rsidRPr="00DF42BA">
        <w:rPr>
          <w:rFonts w:cstheme="minorHAnsi"/>
          <w:sz w:val="24"/>
          <w:szCs w:val="24"/>
        </w:rPr>
        <w:t>Do the most prevalent taxa vary based on host bean type?</w:t>
      </w:r>
    </w:p>
    <w:p w14:paraId="2CF1982F" w14:textId="77777777" w:rsidR="001601F9" w:rsidRPr="00DF42BA" w:rsidRDefault="001601F9" w:rsidP="001601F9">
      <w:pPr>
        <w:pStyle w:val="ListParagraph"/>
        <w:numPr>
          <w:ilvl w:val="0"/>
          <w:numId w:val="9"/>
        </w:numPr>
        <w:rPr>
          <w:rFonts w:cstheme="minorHAnsi"/>
          <w:sz w:val="24"/>
          <w:szCs w:val="24"/>
        </w:rPr>
      </w:pPr>
      <w:r w:rsidRPr="00DF42BA">
        <w:rPr>
          <w:rFonts w:cstheme="minorHAnsi"/>
          <w:sz w:val="24"/>
          <w:szCs w:val="24"/>
        </w:rPr>
        <w:t>Based on the diversity indices that you calculated, which treatment had the highest (lowest) diversity?</w:t>
      </w:r>
    </w:p>
    <w:p w14:paraId="4B681160" w14:textId="77777777" w:rsidR="001601F9" w:rsidRPr="00DF42BA" w:rsidRDefault="001601F9" w:rsidP="001601F9">
      <w:pPr>
        <w:pStyle w:val="ListParagraph"/>
        <w:numPr>
          <w:ilvl w:val="0"/>
          <w:numId w:val="9"/>
        </w:numPr>
        <w:rPr>
          <w:rFonts w:cstheme="minorHAnsi"/>
          <w:sz w:val="24"/>
          <w:szCs w:val="24"/>
        </w:rPr>
      </w:pPr>
      <w:r w:rsidRPr="00DF42BA">
        <w:rPr>
          <w:rFonts w:cstheme="minorHAnsi"/>
          <w:sz w:val="24"/>
          <w:szCs w:val="24"/>
        </w:rPr>
        <w:t>Does the answer depend on the measure of species (taxon) diversity that you use?</w:t>
      </w:r>
    </w:p>
    <w:p w14:paraId="726F6298" w14:textId="77777777" w:rsidR="001601F9" w:rsidRPr="00DF42BA" w:rsidRDefault="001601F9" w:rsidP="001601F9">
      <w:pPr>
        <w:pStyle w:val="ListParagraph"/>
        <w:numPr>
          <w:ilvl w:val="0"/>
          <w:numId w:val="9"/>
        </w:numPr>
        <w:rPr>
          <w:rFonts w:cstheme="minorHAnsi"/>
          <w:sz w:val="24"/>
          <w:szCs w:val="24"/>
        </w:rPr>
      </w:pPr>
      <w:r w:rsidRPr="00DF42BA">
        <w:rPr>
          <w:rFonts w:cstheme="minorHAnsi"/>
          <w:sz w:val="24"/>
          <w:szCs w:val="24"/>
        </w:rPr>
        <w:t>Is there a relationship between number of samples and taxonomic diversity?  If so, what might explain this?</w:t>
      </w:r>
    </w:p>
    <w:p w14:paraId="36264F70" w14:textId="77777777" w:rsidR="001601F9" w:rsidRPr="00DF42BA" w:rsidRDefault="001601F9" w:rsidP="001601F9">
      <w:pPr>
        <w:pStyle w:val="ListParagraph"/>
        <w:numPr>
          <w:ilvl w:val="0"/>
          <w:numId w:val="9"/>
        </w:numPr>
        <w:rPr>
          <w:rFonts w:cstheme="minorHAnsi"/>
          <w:sz w:val="24"/>
          <w:szCs w:val="24"/>
        </w:rPr>
      </w:pPr>
      <w:r w:rsidRPr="00DF42BA">
        <w:rPr>
          <w:rFonts w:cstheme="minorHAnsi"/>
          <w:sz w:val="24"/>
          <w:szCs w:val="24"/>
        </w:rPr>
        <w:t>Which communities are most similar (different)?</w:t>
      </w:r>
    </w:p>
    <w:p w14:paraId="76C25D04" w14:textId="104F8A70" w:rsidR="001601F9" w:rsidRPr="00DF42BA" w:rsidRDefault="001601F9" w:rsidP="001601F9">
      <w:pPr>
        <w:pStyle w:val="ListParagraph"/>
        <w:numPr>
          <w:ilvl w:val="0"/>
          <w:numId w:val="9"/>
        </w:numPr>
        <w:rPr>
          <w:rFonts w:cstheme="minorHAnsi"/>
          <w:sz w:val="24"/>
          <w:szCs w:val="24"/>
        </w:rPr>
      </w:pPr>
      <w:r w:rsidRPr="00DF42BA">
        <w:rPr>
          <w:rFonts w:cstheme="minorHAnsi"/>
          <w:sz w:val="24"/>
          <w:szCs w:val="24"/>
        </w:rPr>
        <w:t>Do your answers to the questions above depend on the taxonomic level of analysis?</w:t>
      </w:r>
    </w:p>
    <w:p w14:paraId="78975AA2" w14:textId="77777777" w:rsidR="001601F9" w:rsidRPr="00DF42BA" w:rsidRDefault="001601F9" w:rsidP="001601F9">
      <w:pPr>
        <w:rPr>
          <w:rFonts w:cstheme="minorHAnsi"/>
          <w:i/>
          <w:sz w:val="24"/>
          <w:szCs w:val="24"/>
        </w:rPr>
      </w:pPr>
      <w:r w:rsidRPr="00DF42BA">
        <w:rPr>
          <w:rFonts w:cstheme="minorHAnsi"/>
          <w:i/>
          <w:sz w:val="24"/>
          <w:szCs w:val="24"/>
        </w:rPr>
        <w:t>Database description</w:t>
      </w:r>
    </w:p>
    <w:p w14:paraId="617CE7D2" w14:textId="77777777" w:rsidR="001601F9" w:rsidRPr="00DF42BA" w:rsidRDefault="001601F9" w:rsidP="001601F9">
      <w:pPr>
        <w:rPr>
          <w:rFonts w:cstheme="minorHAnsi"/>
          <w:sz w:val="24"/>
          <w:szCs w:val="24"/>
        </w:rPr>
      </w:pPr>
      <w:r w:rsidRPr="00DF42BA">
        <w:rPr>
          <w:rFonts w:cstheme="minorHAnsi"/>
          <w:sz w:val="24"/>
          <w:szCs w:val="24"/>
        </w:rPr>
        <w:t>This database contains data for the microbial community of bean beetles based on 16s rRNA sequencing of individual bacterial colonies cultured from bean beetle homogenates plated on different media.  Since only a small number of colonies are sequenced from each plate, the data do not represent the entire microbial community for a particular sample.  However, qualitative comparisons can be made based on bean host species, sex of beetle, and other variables.</w:t>
      </w:r>
    </w:p>
    <w:p w14:paraId="0FD63D95" w14:textId="77777777" w:rsidR="001601F9" w:rsidRPr="00DF42BA" w:rsidRDefault="001601F9" w:rsidP="001601F9">
      <w:pPr>
        <w:rPr>
          <w:rFonts w:cstheme="minorHAnsi"/>
          <w:sz w:val="24"/>
          <w:szCs w:val="24"/>
        </w:rPr>
      </w:pPr>
      <w:r w:rsidRPr="00DF42BA">
        <w:rPr>
          <w:rFonts w:cstheme="minorHAnsi"/>
          <w:sz w:val="24"/>
          <w:szCs w:val="24"/>
        </w:rPr>
        <w:t xml:space="preserve">Access the database at </w:t>
      </w:r>
      <w:hyperlink r:id="rId30" w:history="1">
        <w:r w:rsidRPr="00DF42BA">
          <w:rPr>
            <w:rStyle w:val="Hyperlink"/>
            <w:rFonts w:cstheme="minorHAnsi"/>
            <w:sz w:val="24"/>
            <w:szCs w:val="24"/>
          </w:rPr>
          <w:t>https://www.beanbeetles.org/microbiome/colony-database-search/</w:t>
        </w:r>
      </w:hyperlink>
      <w:r w:rsidRPr="00DF42BA">
        <w:rPr>
          <w:rFonts w:cstheme="minorHAnsi"/>
          <w:sz w:val="24"/>
          <w:szCs w:val="24"/>
        </w:rPr>
        <w:t>.</w:t>
      </w:r>
    </w:p>
    <w:p w14:paraId="29052BE3" w14:textId="756E4E60" w:rsidR="001601F9" w:rsidRPr="00DF42BA" w:rsidRDefault="001601F9" w:rsidP="001601F9">
      <w:pPr>
        <w:rPr>
          <w:rFonts w:cstheme="minorHAnsi"/>
          <w:sz w:val="24"/>
          <w:szCs w:val="24"/>
        </w:rPr>
      </w:pPr>
      <w:r w:rsidRPr="00DF42BA">
        <w:rPr>
          <w:rFonts w:cstheme="minorHAnsi"/>
          <w:sz w:val="24"/>
          <w:szCs w:val="24"/>
        </w:rPr>
        <w:t>The database allows you to limit your search by bean host type, sex, life cycle stage, media on which bacteria were grown, colony phenotype, and bacterial taxonomy.  Since we are interested in making comparisons between bacterial communities based on host species and sex, we want to download the entire database.  Clicking “Submit” without limiting the search will allow you to view all of the data.</w:t>
      </w:r>
    </w:p>
    <w:p w14:paraId="23C1A17A" w14:textId="684795F9" w:rsidR="00D06194" w:rsidRPr="00DF42BA" w:rsidRDefault="00D06194" w:rsidP="001601F9">
      <w:pPr>
        <w:rPr>
          <w:rFonts w:cstheme="minorHAnsi"/>
          <w:sz w:val="24"/>
          <w:szCs w:val="24"/>
        </w:rPr>
      </w:pPr>
      <w:r w:rsidRPr="00DF42BA">
        <w:rPr>
          <w:rFonts w:eastAsia="Calibri" w:cstheme="minorHAnsi"/>
          <w:noProof/>
          <w:sz w:val="24"/>
          <w:szCs w:val="24"/>
        </w:rPr>
        <w:lastRenderedPageBreak/>
        <mc:AlternateContent>
          <mc:Choice Requires="wps">
            <w:drawing>
              <wp:anchor distT="0" distB="0" distL="114300" distR="114300" simplePos="0" relativeHeight="251708416" behindDoc="0" locked="0" layoutInCell="1" allowOverlap="1" wp14:anchorId="1D51538A" wp14:editId="25C022AD">
                <wp:simplePos x="0" y="0"/>
                <wp:positionH relativeFrom="column">
                  <wp:posOffset>1493840</wp:posOffset>
                </wp:positionH>
                <wp:positionV relativeFrom="paragraph">
                  <wp:posOffset>3555595</wp:posOffset>
                </wp:positionV>
                <wp:extent cx="449683" cy="265448"/>
                <wp:effectExtent l="0" t="38100" r="7620" b="96520"/>
                <wp:wrapNone/>
                <wp:docPr id="228" name="Right Arrow 228"/>
                <wp:cNvGraphicFramePr/>
                <a:graphic xmlns:a="http://schemas.openxmlformats.org/drawingml/2006/main">
                  <a:graphicData uri="http://schemas.microsoft.com/office/word/2010/wordprocessingShape">
                    <wps:wsp>
                      <wps:cNvSpPr/>
                      <wps:spPr>
                        <a:xfrm rot="13491776">
                          <a:off x="0" y="0"/>
                          <a:ext cx="449683" cy="26544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E30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8" o:spid="_x0000_s1026" type="#_x0000_t13" style="position:absolute;margin-left:117.65pt;margin-top:279.95pt;width:35.4pt;height:20.9pt;rotation:-8856343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fjiwIAACwFAAAOAAAAZHJzL2Uyb0RvYy54bWysVMlu2zAQvRfoPxC8N7IVeRMiB06MFAWC&#10;JGhS5ExTlEWAW4e05fTrO6Tk7KeiOhCzL29mdHZ+0IrsBXhpTUXHJyNKhOG2lmZb0V8PV9/mlPjA&#10;TM2UNaKiT8LT8+XXL2edK0VuW6tqAQSDGF92rqJtCK7MMs9boZk/sU4YVDYWNAvIwjargXUYXass&#10;H42mWWehdmC58B6l615Jlyl+0wgebpvGi0BURbG2kF5I7ya+2fKMlVtgrpV8KIP9QxWaSYNJn0Ot&#10;WWBkB/JDKC05WG+bcMKtzmzTSC5SD9jNePSum/uWOZF6QXC8e4bJ/7+w/GZ/B0TWFc1zHJVhGof0&#10;U27bQFYAtiNRjCB1zpdoe+/uYOA8krHjQwOagEVkx6fFYjybTRMQ2Bo5JJyfnnEWh0A4CotiMZ2f&#10;UsJRlU8nRZFSZH2sGNOBD9+F1SQSFYVYTyonhWb7ax+wCnQ4GkYnb5Wsr6RSiYHt5lIB2TMc/ORi&#10;cbGexDbQ5Y2ZMqTDwvPZCJeDM1zARrGApHYIiTdbSpja4mbzACn3G2//SZKUvGW1GFKP8Dtm7s0/&#10;VhG7WDPf9i4pRXRhpZYBr0NJXdF5DHSMpEzUirTfAxZxQP1IIrWx9RPONY0FO/OOX0lMcs18uGOA&#10;G45CvNpwi0+jLGJgB4qS1sKfz+TRHhcPtZR0eDGIz+8dA0GJ+mFwJRfjoognlphiMsuRgdeazWuN&#10;2elLi7MZp+oSGe2DOpINWP2Ix72KWVHFDMfc/SQG5jL0l4y/By5Wq2SGZ+VYuDb3jsfgEacI78Ph&#10;kYEb9ingIt7Y43Wx8t1C9bbR09jVLthGpm17wRUnGBk8yTTL4fcRb/41n6xefnLLvwAAAP//AwBQ&#10;SwMEFAAGAAgAAAAhANL+MCbeAAAACwEAAA8AAABkcnMvZG93bnJldi54bWxMj0FPhDAQhe8m/odm&#10;TLy5LUvABRk2xsSrZlej1y7MApFOSVtY/PfWkx4n78t731T71YxiIecHywjJRoEgbmw7cIfw/vZ8&#10;twPhg+ZWj5YJ4Zs87Ovrq0qXrb3wgZZj6EQsYV9qhD6EqZTSNz0Z7Td2Io7Z2TqjQzxdJ1unL7Hc&#10;jHKrVC6NHjgu9Hqip56ar+NsEA5n9RHs8vo55fLF7+bUFWvnEG9v1scHEIHW8AfDr35Uhzo6nezM&#10;rRcjwjbN0ogiZFlRgIhEqvIExAkhV8k9yLqS/3+ofwAAAP//AwBQSwECLQAUAAYACAAAACEAtoM4&#10;kv4AAADhAQAAEwAAAAAAAAAAAAAAAAAAAAAAW0NvbnRlbnRfVHlwZXNdLnhtbFBLAQItABQABgAI&#10;AAAAIQA4/SH/1gAAAJQBAAALAAAAAAAAAAAAAAAAAC8BAABfcmVscy8ucmVsc1BLAQItABQABgAI&#10;AAAAIQBDwzfjiwIAACwFAAAOAAAAAAAAAAAAAAAAAC4CAABkcnMvZTJvRG9jLnhtbFBLAQItABQA&#10;BgAIAAAAIQDS/jAm3gAAAAsBAAAPAAAAAAAAAAAAAAAAAOUEAABkcnMvZG93bnJldi54bWxQSwUG&#10;AAAAAAQABADzAAAA8AUAAAAA&#10;" adj="15225" fillcolor="#5b9bd5" strokecolor="#41719c" strokeweight="1pt"/>
            </w:pict>
          </mc:Fallback>
        </mc:AlternateContent>
      </w:r>
      <w:r w:rsidRPr="00DF42BA">
        <w:rPr>
          <w:rFonts w:cstheme="minorHAnsi"/>
          <w:noProof/>
          <w:sz w:val="24"/>
          <w:szCs w:val="24"/>
        </w:rPr>
        <w:drawing>
          <wp:inline distT="0" distB="0" distL="0" distR="0" wp14:anchorId="1A61B4AD" wp14:editId="3B993CC3">
            <wp:extent cx="6400800" cy="40005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00800" cy="4000500"/>
                    </a:xfrm>
                    <a:prstGeom prst="rect">
                      <a:avLst/>
                    </a:prstGeom>
                  </pic:spPr>
                </pic:pic>
              </a:graphicData>
            </a:graphic>
          </wp:inline>
        </w:drawing>
      </w:r>
    </w:p>
    <w:p w14:paraId="46716421" w14:textId="77777777" w:rsidR="001601F9" w:rsidRPr="00DF42BA" w:rsidRDefault="001601F9" w:rsidP="001601F9">
      <w:pPr>
        <w:rPr>
          <w:rFonts w:cstheme="minorHAnsi"/>
          <w:i/>
          <w:sz w:val="24"/>
          <w:szCs w:val="24"/>
        </w:rPr>
      </w:pPr>
      <w:r w:rsidRPr="00DF42BA">
        <w:rPr>
          <w:rFonts w:cstheme="minorHAnsi"/>
          <w:i/>
          <w:sz w:val="24"/>
          <w:szCs w:val="24"/>
        </w:rPr>
        <w:t>Downloading Data</w:t>
      </w:r>
    </w:p>
    <w:p w14:paraId="071B1677" w14:textId="66F9120A" w:rsidR="001601F9" w:rsidRPr="00DF42BA" w:rsidRDefault="001601F9" w:rsidP="001601F9">
      <w:pPr>
        <w:rPr>
          <w:rFonts w:cstheme="minorHAnsi"/>
          <w:sz w:val="24"/>
          <w:szCs w:val="24"/>
        </w:rPr>
      </w:pPr>
      <w:r w:rsidRPr="00DF42BA">
        <w:rPr>
          <w:rFonts w:cstheme="minorHAnsi"/>
          <w:sz w:val="24"/>
          <w:szCs w:val="24"/>
        </w:rPr>
        <w:t xml:space="preserve">While we can view the data on the website, we want to download the data to manipulate.  Click the download link to download a csv file with the data. Then, save the file as an Excel file (name the file “colony-based sequence data”) and rename the tab “raw data.” </w:t>
      </w:r>
    </w:p>
    <w:p w14:paraId="7C35FB25" w14:textId="77C08A9C" w:rsidR="005C22FB" w:rsidRPr="00DF42BA" w:rsidRDefault="005C22FB" w:rsidP="001601F9">
      <w:pPr>
        <w:rPr>
          <w:rFonts w:cstheme="minorHAnsi"/>
          <w:sz w:val="24"/>
          <w:szCs w:val="24"/>
        </w:rPr>
      </w:pPr>
      <w:r w:rsidRPr="00DF42BA">
        <w:rPr>
          <w:rFonts w:eastAsia="Calibri" w:cstheme="minorHAnsi"/>
          <w:noProof/>
          <w:sz w:val="24"/>
          <w:szCs w:val="24"/>
        </w:rPr>
        <w:lastRenderedPageBreak/>
        <mc:AlternateContent>
          <mc:Choice Requires="wps">
            <w:drawing>
              <wp:anchor distT="0" distB="0" distL="114300" distR="114300" simplePos="0" relativeHeight="251710464" behindDoc="0" locked="0" layoutInCell="1" allowOverlap="1" wp14:anchorId="6F71C09E" wp14:editId="5B8B32EE">
                <wp:simplePos x="0" y="0"/>
                <wp:positionH relativeFrom="column">
                  <wp:posOffset>2162174</wp:posOffset>
                </wp:positionH>
                <wp:positionV relativeFrom="paragraph">
                  <wp:posOffset>2305051</wp:posOffset>
                </wp:positionV>
                <wp:extent cx="449683" cy="265448"/>
                <wp:effectExtent l="0" t="38100" r="7620" b="96520"/>
                <wp:wrapNone/>
                <wp:docPr id="230" name="Right Arrow 230"/>
                <wp:cNvGraphicFramePr/>
                <a:graphic xmlns:a="http://schemas.openxmlformats.org/drawingml/2006/main">
                  <a:graphicData uri="http://schemas.microsoft.com/office/word/2010/wordprocessingShape">
                    <wps:wsp>
                      <wps:cNvSpPr/>
                      <wps:spPr>
                        <a:xfrm rot="13491776">
                          <a:off x="0" y="0"/>
                          <a:ext cx="449683" cy="26544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45601" id="Right Arrow 230" o:spid="_x0000_s1026" type="#_x0000_t13" style="position:absolute;margin-left:170.25pt;margin-top:181.5pt;width:35.4pt;height:20.9pt;rotation:-8856343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o4jQIAACwFAAAOAAAAZHJzL2Uyb0RvYy54bWysVEtv2zAMvg/YfxB0X52kzsuoU6QNOgwo&#10;2qLt0DMjy7YAvSYpcbpfP0p2+lpPw3wQSJH6SH4kfXZ+UJLsufPC6JKOT0aUcM1MJXRT0p+PV98W&#10;lPgAugJpNC/pM/f0fPX1y1lnCz4xrZEVdwRBtC86W9I2BFtkmWctV+BPjOUajbVxCgKqrskqBx2i&#10;K5lNRqNZ1hlXWWcY9x5vN72RrhJ+XXMWbuva80BkSTG3kE6Xzm08s9UZFI0D2wo2pAH/kIUCoTHo&#10;C9QGApCdE39BKcGc8aYOJ8yozNS1YDzVgNWMRx+qeWjB8lQLkuPtC03+/8Gym/2dI6Iq6eQU+dGg&#10;sEn3omkDWTtnOhKvkaTO+gJ9H+ydGzSPYqz4UDtFnEFmx6f5cjyfzxIRWBo5JJ6fX3jmh0AYXub5&#10;crY4pYShaTKb5vkihsh6rIhpnQ/fuVEkCiV1MZ+UToKG/bUP/YOjY3zkjRTVlZAyKa7ZXkpH9oCN&#10;n14sLzbTIcY7N6lJh4lP5iMsngEOYC0hoKgsUuJ1QwnIBiebBZdiv3vtPwmSgrdQ8SH0CL9j5N49&#10;VfoOJ1axAd/2T5IpPoFCiYDbIYUq6SICHZGkjlae5nvgIjaob0mUtqZ6xr6mtmBl3rIrgUGuwYc7&#10;cDjheIlbG27xqKVBDswgUdIa9/uz++iPg4dWSjrcGOTn1w4cp0T+0DiSy3GeI2xISj6dT1Bxby3b&#10;txa9U5cGezNO2SUx+gd5FGtn1BMu9zpGRRNohrH7TgzKZeg3GX8PjK/XyQ3XykK41g+WRfDIU6T3&#10;8fAEzg7zFHAQb8xxu6D4MFC9b3ypzXoXTC3StL3yih2MCq5k6uXw+4g7/1ZPXq8/udUfAAAA//8D&#10;AFBLAwQUAAYACAAAACEAPu1/290AAAALAQAADwAAAGRycy9kb3ducmV2LnhtbEyPQU+EMBCF7yb+&#10;h2ZMvLktgoRlKRtj4lWzq9FrF2aBSKekLSz+e8eT3t7LfHnzXrVf7SgW9GFwpCHZKBBIjWsH6jS8&#10;vz3fFSBCNNSa0RFq+MYA+/r6qjJl6y50wOUYO8EhFEqjoY9xKqUMTY/WhI2bkPh2dt6ayNZ3svXm&#10;wuF2lPdK5dKagfhDbyZ86rH5Os5Ww+GsPqJbXj+nXL6EYk79du281rc36+MORMQ1/sHwW5+rQ82d&#10;Tm6mNohRQ5qpB0ZZ5CmPYiJLkhTEiYXKCpB1Jf9vqH8AAAD//wMAUEsBAi0AFAAGAAgAAAAhALaD&#10;OJL+AAAA4QEAABMAAAAAAAAAAAAAAAAAAAAAAFtDb250ZW50X1R5cGVzXS54bWxQSwECLQAUAAYA&#10;CAAAACEAOP0h/9YAAACUAQAACwAAAAAAAAAAAAAAAAAvAQAAX3JlbHMvLnJlbHNQSwECLQAUAAYA&#10;CAAAACEAT5I6OI0CAAAsBQAADgAAAAAAAAAAAAAAAAAuAgAAZHJzL2Uyb0RvYy54bWxQSwECLQAU&#10;AAYACAAAACEAPu1/290AAAALAQAADwAAAAAAAAAAAAAAAADnBAAAZHJzL2Rvd25yZXYueG1sUEsF&#10;BgAAAAAEAAQA8wAAAPEFAAAAAA==&#10;" adj="15225" fillcolor="#5b9bd5" strokecolor="#41719c" strokeweight="1pt"/>
            </w:pict>
          </mc:Fallback>
        </mc:AlternateContent>
      </w:r>
      <w:r w:rsidRPr="00DF42BA">
        <w:rPr>
          <w:rFonts w:cstheme="minorHAnsi"/>
          <w:noProof/>
          <w:sz w:val="24"/>
          <w:szCs w:val="24"/>
        </w:rPr>
        <w:drawing>
          <wp:inline distT="0" distB="0" distL="0" distR="0" wp14:anchorId="182585CC" wp14:editId="397E07DE">
            <wp:extent cx="6400800" cy="40005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00800" cy="4000500"/>
                    </a:xfrm>
                    <a:prstGeom prst="rect">
                      <a:avLst/>
                    </a:prstGeom>
                  </pic:spPr>
                </pic:pic>
              </a:graphicData>
            </a:graphic>
          </wp:inline>
        </w:drawing>
      </w:r>
    </w:p>
    <w:p w14:paraId="78F94E2E" w14:textId="07EEDB12" w:rsidR="005C22FB" w:rsidRPr="00DF42BA" w:rsidRDefault="005C22FB" w:rsidP="001601F9">
      <w:pPr>
        <w:rPr>
          <w:rFonts w:cstheme="minorHAnsi"/>
          <w:i/>
          <w:sz w:val="24"/>
          <w:szCs w:val="24"/>
        </w:rPr>
      </w:pPr>
      <w:r w:rsidRPr="00DF42BA">
        <w:rPr>
          <w:rFonts w:cstheme="minorHAnsi"/>
          <w:noProof/>
          <w:sz w:val="24"/>
          <w:szCs w:val="24"/>
        </w:rPr>
        <mc:AlternateContent>
          <mc:Choice Requires="wps">
            <w:drawing>
              <wp:anchor distT="45720" distB="45720" distL="114300" distR="114300" simplePos="0" relativeHeight="251714560" behindDoc="0" locked="0" layoutInCell="1" allowOverlap="1" wp14:anchorId="159071BC" wp14:editId="0CDFD7A9">
                <wp:simplePos x="0" y="0"/>
                <wp:positionH relativeFrom="column">
                  <wp:posOffset>1466850</wp:posOffset>
                </wp:positionH>
                <wp:positionV relativeFrom="paragraph">
                  <wp:posOffset>3248025</wp:posOffset>
                </wp:positionV>
                <wp:extent cx="1428750" cy="482938"/>
                <wp:effectExtent l="0" t="0" r="19050" b="1270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82938"/>
                        </a:xfrm>
                        <a:prstGeom prst="rect">
                          <a:avLst/>
                        </a:prstGeom>
                        <a:solidFill>
                          <a:srgbClr val="FFFFFF"/>
                        </a:solidFill>
                        <a:ln w="9525">
                          <a:solidFill>
                            <a:srgbClr val="000000"/>
                          </a:solidFill>
                          <a:miter lim="800000"/>
                          <a:headEnd/>
                          <a:tailEnd/>
                        </a:ln>
                      </wps:spPr>
                      <wps:txbx>
                        <w:txbxContent>
                          <w:p w14:paraId="13305B74" w14:textId="6186046B" w:rsidR="00B862F0" w:rsidRPr="005C22FB" w:rsidRDefault="00B862F0">
                            <w:pPr>
                              <w:rPr>
                                <w:rFonts w:ascii="Times New Roman" w:hAnsi="Times New Roman" w:cs="Times New Roman"/>
                              </w:rPr>
                            </w:pPr>
                            <w:r w:rsidRPr="005C22FB">
                              <w:rPr>
                                <w:rFonts w:ascii="Times New Roman" w:hAnsi="Times New Roman" w:cs="Times New Roman"/>
                              </w:rPr>
                              <w:t>Double click tab and rename as “raw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071BC" id="_x0000_s1040" type="#_x0000_t202" style="position:absolute;margin-left:115.5pt;margin-top:255.75pt;width:112.5pt;height:38.0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FZ5KAIAAE4EAAAOAAAAZHJzL2Uyb0RvYy54bWysVNtu2zAMfR+wfxD0vjhxnDUx4hRdugwD&#13;&#10;ugvQ7gNkWY6FSaImKbG7rx8lp2l2exnmB4EUqUPykPT6etCKHIXzEkxFZ5MpJcJwaKTZV/TLw+7V&#13;&#10;khIfmGmYAiMq+ig8vd68fLHubSly6EA1whEEMb7sbUW7EGyZZZ53QjM/ASsMGltwmgVU3T5rHOsR&#13;&#10;Xassn05fZz24xjrgwnu8vR2NdJPw21bw8KltvQhEVRRzC+l06azjmW3WrNw7ZjvJT2mwf8hCM2kw&#13;&#10;6BnqlgVGDk7+BqUld+ChDRMOOoO2lVykGrCa2fSXau47ZkWqBcnx9kyT/3+w/OPxsyOyqWg+n1Ni&#13;&#10;mMYmPYghkDcwkDzy01tfotu9Rccw4DX2OdXq7R3wr54Y2HbM7MWNc9B3gjWY3yy+zC6ejjg+gtT9&#13;&#10;B2gwDDsESEBD63QkD+kgiI59ejz3JqbCY8giX14t0MTRVizz1XyZQrDy6bV1PrwToEkUKuqw9wmd&#13;&#10;He98iNmw8sklBvOgZLOTSiXF7eutcuTIcE526Tuh/+SmDOkrulrki5GAv0JM0/cnCC0DDrySuqLL&#13;&#10;sxMrI21vTZPGMTCpRhlTVubEY6RuJDEM9ZBaNitihEhyDc0jMutgHHBcSBQ6cN8p6XG4K+q/HZgT&#13;&#10;lKj3BruzmhVF3IakFIurHBV3aakvLcxwhKpooGQUtyFtUCTOwA12sZWJ4OdMTjnj0CbeTwsWt+JS&#13;&#10;T17Pv4HNDwAAAP//AwBQSwMEFAAGAAgAAAAhAKssSYflAAAAEAEAAA8AAABkcnMvZG93bnJldi54&#13;&#10;bWxMj0FPwzAMhe9I/IfISFwQS7utXemaTggEGjcYCK5Zk7UViVOSrCv/HnOCiyU/28/vqzaTNWzU&#13;&#10;PvQOBaSzBJjGxqkeWwFvrw/XBbAQJSppHGoB3zrApj4/q2Sp3Alf9LiLLSMTDKUU0MU4lJyHptNW&#13;&#10;hpkbNNLs4LyVkVrfcuXlicyt4fMkybmVPdKHTg76rtPN5+5oBRTL7fgRnhbP701+MDfxajU+fnkh&#13;&#10;Li+m+zWV2zWwqKf4dwG/DJQfagq2d0dUgRkB80VKQFFAlqYZMNpYZjkpe1KKVQ68rvh/kPoHAAD/&#13;&#10;/wMAUEsBAi0AFAAGAAgAAAAhALaDOJL+AAAA4QEAABMAAAAAAAAAAAAAAAAAAAAAAFtDb250ZW50&#13;&#10;X1R5cGVzXS54bWxQSwECLQAUAAYACAAAACEAOP0h/9YAAACUAQAACwAAAAAAAAAAAAAAAAAvAQAA&#13;&#10;X3JlbHMvLnJlbHNQSwECLQAUAAYACAAAACEA6rxWeSgCAABOBAAADgAAAAAAAAAAAAAAAAAuAgAA&#13;&#10;ZHJzL2Uyb0RvYy54bWxQSwECLQAUAAYACAAAACEAqyxJh+UAAAAQAQAADwAAAAAAAAAAAAAAAACC&#13;&#10;BAAAZHJzL2Rvd25yZXYueG1sUEsFBgAAAAAEAAQA8wAAAJQFAAAAAA==&#13;&#10;">
                <v:textbox>
                  <w:txbxContent>
                    <w:p w14:paraId="13305B74" w14:textId="6186046B" w:rsidR="00B862F0" w:rsidRPr="005C22FB" w:rsidRDefault="00B862F0">
                      <w:pPr>
                        <w:rPr>
                          <w:rFonts w:ascii="Times New Roman" w:hAnsi="Times New Roman" w:cs="Times New Roman"/>
                        </w:rPr>
                      </w:pPr>
                      <w:r w:rsidRPr="005C22FB">
                        <w:rPr>
                          <w:rFonts w:ascii="Times New Roman" w:hAnsi="Times New Roman" w:cs="Times New Roman"/>
                        </w:rPr>
                        <w:t>Double click tab and rename as “raw data”</w:t>
                      </w:r>
                    </w:p>
                  </w:txbxContent>
                </v:textbox>
              </v:shape>
            </w:pict>
          </mc:Fallback>
        </mc:AlternateContent>
      </w:r>
      <w:r w:rsidRPr="00DF42BA">
        <w:rPr>
          <w:rFonts w:eastAsia="Calibri" w:cstheme="minorHAnsi"/>
          <w:noProof/>
          <w:sz w:val="24"/>
          <w:szCs w:val="24"/>
        </w:rPr>
        <mc:AlternateContent>
          <mc:Choice Requires="wps">
            <w:drawing>
              <wp:anchor distT="0" distB="0" distL="114300" distR="114300" simplePos="0" relativeHeight="251712512" behindDoc="0" locked="0" layoutInCell="1" allowOverlap="1" wp14:anchorId="34B7A14D" wp14:editId="666C292F">
                <wp:simplePos x="0" y="0"/>
                <wp:positionH relativeFrom="column">
                  <wp:posOffset>744854</wp:posOffset>
                </wp:positionH>
                <wp:positionV relativeFrom="paragraph">
                  <wp:posOffset>3581400</wp:posOffset>
                </wp:positionV>
                <wp:extent cx="449683" cy="127169"/>
                <wp:effectExtent l="19050" t="19050" r="26670" b="44450"/>
                <wp:wrapNone/>
                <wp:docPr id="232" name="Right Arrow 232"/>
                <wp:cNvGraphicFramePr/>
                <a:graphic xmlns:a="http://schemas.openxmlformats.org/drawingml/2006/main">
                  <a:graphicData uri="http://schemas.microsoft.com/office/word/2010/wordprocessingShape">
                    <wps:wsp>
                      <wps:cNvSpPr/>
                      <wps:spPr>
                        <a:xfrm rot="10449287">
                          <a:off x="0" y="0"/>
                          <a:ext cx="449683" cy="12716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65085" id="Right Arrow 232" o:spid="_x0000_s1026" type="#_x0000_t13" style="position:absolute;margin-left:58.65pt;margin-top:282pt;width:35.4pt;height:10pt;rotation:11413408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DmiwIAACwFAAAOAAAAZHJzL2Uyb0RvYy54bWysVEtv2zAMvg/YfxB0X/1o2iZGnSJt0GFA&#10;sRZrh54VWbYF6DVKidP9+lGy09d6GuaDQIrUR/Ij6fOLvVZkJ8BLa2paHOWUCMNtI01X058P11/m&#10;lPjATMOUNaKmT8LTi+XnT+eDq0Rpe6saAQRBjK8GV9M+BFdlmee90MwfWScMGlsLmgVUocsaYAOi&#10;a5WVeX6aDRYaB5YL7/F2PRrpMuG3reDhtm29CETVFHML6YR0buKZLc9Z1QFzveRTGuwfstBMGgz6&#10;DLVmgZEtyL+gtORgvW3DEbc6s20ruUg1YDVF/q6a+545kWpBcrx7psn/P1j+fXcHRDY1LY9LSgzT&#10;2KQfsusDWQHYgcRrJGlwvkLfe3cHk+ZRjBXvW9AELDJb5LPZopyfJSKwNLJPPD898yz2gXC8RLfT&#10;+TElHE1FeVacLmKIbMSKmA58+CqsJlGoKcR8UjoJmu1ufBgfHBzjI2+VbK6lUkmBbnOlgOwYNv7k&#10;cnG5PplivHFThgwphxyHgzMcwFaxgKJ2SIk3HSVMdTjZPECK/ea1/yBICt6zRkyhc/wOkUf3VOkb&#10;nFjFmvl+fJJM8QmrtAy4HUrqms4j0AFJmWgVab4nLmKDxpZEaWObJ+xragtW5h2/lhjkhvlwxwAn&#10;HC9xa8MtHq2yyIGdJEp6C78/uo/+OHhopWTAjUF+fm0ZCErUN4MjuShms7hiSZmdnJWowGvL5rXF&#10;bPWVxd4UKbskRv+gDmILVj/icq9iVDQxwzH22IlJuQrjJuPvgYvVKrnhWjkWbsy94xE88hTpfdg/&#10;MnDTPAUcxO/2sF2sejdQo298aexqG2wr07S98IodjAquZOrl9PuIO/9aT14vP7nlHwAAAP//AwBQ&#10;SwMEFAAGAAgAAAAhAA0dRAndAAAACwEAAA8AAABkcnMvZG93bnJldi54bWxMj81OwzAQhO9IvIO1&#10;SNyoEwolhDhVBfRAb7Rw3yabHzVeR7bbhrdne4LjzH6anSmWkx3UiXzoHRtIZwko4srVPbcGvnbr&#10;uwxUiMg1Do7JwA8FWJbXVwXmtTvzJ522sVUSwiFHA12MY651qDqyGGZuJJZb47zFKNK3uvZ4lnA7&#10;6PskWWiLPcuHDkd67ag6bI/WgLdJm368+dXze4ObQ7P7jnO7Nub2Zlq9gIo0xT8YLvWlOpTSae+O&#10;XAc1iE6f5oIaeFw8yKgLkWUpqL04mTi6LPT/DeUvAAAA//8DAFBLAQItABQABgAIAAAAIQC2gziS&#10;/gAAAOEBAAATAAAAAAAAAAAAAAAAAAAAAABbQ29udGVudF9UeXBlc10ueG1sUEsBAi0AFAAGAAgA&#10;AAAhADj9If/WAAAAlAEAAAsAAAAAAAAAAAAAAAAALwEAAF9yZWxzLy5yZWxzUEsBAi0AFAAGAAgA&#10;AAAhAKQmQOaLAgAALAUAAA4AAAAAAAAAAAAAAAAALgIAAGRycy9lMm9Eb2MueG1sUEsBAi0AFAAG&#10;AAgAAAAhAA0dRAndAAAACwEAAA8AAAAAAAAAAAAAAAAA5QQAAGRycy9kb3ducmV2LnhtbFBLBQYA&#10;AAAABAAEAPMAAADvBQAAAAA=&#10;" adj="18546" fillcolor="#5b9bd5" strokecolor="#41719c" strokeweight="1pt"/>
            </w:pict>
          </mc:Fallback>
        </mc:AlternateContent>
      </w:r>
      <w:r w:rsidRPr="00DF42BA">
        <w:rPr>
          <w:rFonts w:cstheme="minorHAnsi"/>
          <w:noProof/>
          <w:sz w:val="24"/>
          <w:szCs w:val="24"/>
        </w:rPr>
        <w:drawing>
          <wp:inline distT="0" distB="0" distL="0" distR="0" wp14:anchorId="6F20B76E" wp14:editId="4244428E">
            <wp:extent cx="6400800" cy="40005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00800" cy="4000500"/>
                    </a:xfrm>
                    <a:prstGeom prst="rect">
                      <a:avLst/>
                    </a:prstGeom>
                  </pic:spPr>
                </pic:pic>
              </a:graphicData>
            </a:graphic>
          </wp:inline>
        </w:drawing>
      </w:r>
    </w:p>
    <w:p w14:paraId="353989DB" w14:textId="09DCD2F7" w:rsidR="001601F9" w:rsidRPr="00DF42BA" w:rsidRDefault="001601F9" w:rsidP="001601F9">
      <w:pPr>
        <w:rPr>
          <w:rFonts w:cstheme="minorHAnsi"/>
          <w:i/>
          <w:sz w:val="24"/>
          <w:szCs w:val="24"/>
        </w:rPr>
      </w:pPr>
      <w:r w:rsidRPr="00DF42BA">
        <w:rPr>
          <w:rFonts w:cstheme="minorHAnsi"/>
          <w:i/>
          <w:sz w:val="24"/>
          <w:szCs w:val="24"/>
        </w:rPr>
        <w:lastRenderedPageBreak/>
        <w:t>Data Reduction</w:t>
      </w:r>
    </w:p>
    <w:p w14:paraId="7B6A59FE" w14:textId="7B0F7F82" w:rsidR="001601F9" w:rsidRPr="00DF42BA" w:rsidRDefault="001601F9" w:rsidP="001601F9">
      <w:pPr>
        <w:pStyle w:val="ListParagraph"/>
        <w:numPr>
          <w:ilvl w:val="0"/>
          <w:numId w:val="10"/>
        </w:numPr>
        <w:rPr>
          <w:rFonts w:cstheme="minorHAnsi"/>
          <w:sz w:val="24"/>
          <w:szCs w:val="24"/>
        </w:rPr>
      </w:pPr>
      <w:r w:rsidRPr="00DF42BA">
        <w:rPr>
          <w:rFonts w:cstheme="minorHAnsi"/>
          <w:sz w:val="24"/>
          <w:szCs w:val="24"/>
        </w:rPr>
        <w:t xml:space="preserve">Make a copy of the raw data in a new sheet using the sheet copy function in Excel </w:t>
      </w:r>
      <w:r w:rsidR="005C22FB" w:rsidRPr="00DF42BA">
        <w:rPr>
          <w:rFonts w:cstheme="minorHAnsi"/>
          <w:sz w:val="24"/>
          <w:szCs w:val="24"/>
        </w:rPr>
        <w:t xml:space="preserve">(right click on the tab and select “Move or copy” </w:t>
      </w:r>
      <w:r w:rsidRPr="00DF42BA">
        <w:rPr>
          <w:rFonts w:cstheme="minorHAnsi"/>
          <w:sz w:val="24"/>
          <w:szCs w:val="24"/>
        </w:rPr>
        <w:t>and rename the tab (“reduced raw data”).</w:t>
      </w:r>
    </w:p>
    <w:p w14:paraId="0276F4D2" w14:textId="6D2D4286" w:rsidR="005C22FB" w:rsidRPr="00DF42BA" w:rsidRDefault="005C22FB" w:rsidP="005C22FB">
      <w:pPr>
        <w:rPr>
          <w:rFonts w:cstheme="minorHAnsi"/>
          <w:sz w:val="24"/>
          <w:szCs w:val="24"/>
        </w:rPr>
      </w:pPr>
      <w:r w:rsidRPr="00DF42BA">
        <w:rPr>
          <w:rFonts w:cstheme="minorHAnsi"/>
          <w:noProof/>
          <w:sz w:val="24"/>
          <w:szCs w:val="24"/>
        </w:rPr>
        <mc:AlternateContent>
          <mc:Choice Requires="wps">
            <w:drawing>
              <wp:anchor distT="45720" distB="45720" distL="114300" distR="114300" simplePos="0" relativeHeight="251718656" behindDoc="0" locked="0" layoutInCell="1" allowOverlap="1" wp14:anchorId="514184D5" wp14:editId="78ACB619">
                <wp:simplePos x="0" y="0"/>
                <wp:positionH relativeFrom="column">
                  <wp:posOffset>1819275</wp:posOffset>
                </wp:positionH>
                <wp:positionV relativeFrom="paragraph">
                  <wp:posOffset>2670811</wp:posOffset>
                </wp:positionV>
                <wp:extent cx="1390650" cy="628650"/>
                <wp:effectExtent l="0" t="0" r="19050" b="1905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628650"/>
                        </a:xfrm>
                        <a:prstGeom prst="rect">
                          <a:avLst/>
                        </a:prstGeom>
                        <a:solidFill>
                          <a:srgbClr val="FFFFFF"/>
                        </a:solidFill>
                        <a:ln w="9525">
                          <a:solidFill>
                            <a:srgbClr val="000000"/>
                          </a:solidFill>
                          <a:miter lim="800000"/>
                          <a:headEnd/>
                          <a:tailEnd/>
                        </a:ln>
                      </wps:spPr>
                      <wps:txbx>
                        <w:txbxContent>
                          <w:p w14:paraId="304DC0CC" w14:textId="2339C544" w:rsidR="00B862F0" w:rsidRPr="005C22FB" w:rsidRDefault="00B862F0">
                            <w:pPr>
                              <w:rPr>
                                <w:rFonts w:ascii="Times New Roman" w:hAnsi="Times New Roman" w:cs="Times New Roman"/>
                              </w:rPr>
                            </w:pPr>
                            <w:r w:rsidRPr="005C22FB">
                              <w:rPr>
                                <w:rFonts w:ascii="Times New Roman" w:hAnsi="Times New Roman" w:cs="Times New Roman"/>
                              </w:rPr>
                              <w:t>Right click on tab and select “Move or Copy”.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184D5" id="_x0000_s1041" type="#_x0000_t202" style="position:absolute;margin-left:143.25pt;margin-top:210.3pt;width:109.5pt;height:49.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T4uJgIAAE4EAAAOAAAAZHJzL2Uyb0RvYy54bWysVNtu2zAMfR+wfxD0vthxkywx4hRdugwD&#13;&#10;ugvQ7gNkWY6FSaImKbG7rx8lp2l2exnmB4EUqUPykPT6etCKHIXzEkxFp5OcEmE4NNLsK/rlYfdq&#13;&#10;SYkPzDRMgREVfRSeXm9evlj3thQFdKAa4QiCGF/2tqJdCLbMMs87oZmfgBUGjS04zQKqbp81jvWI&#13;&#10;rlVW5Pki68E11gEX3uPt7Wikm4TftoKHT23rRSCqophbSKdLZx3PbLNm5d4x20l+SoP9QxaaSYNB&#13;&#10;z1C3LDBycPI3KC25Aw9tmHDQGbSt5CLVgNVM81+que+YFakWJMfbM03+/8Hyj8fPjsimosXVghLD&#13;&#10;NDbpQQyBvIGBFJGf3voS3e4tOoYBr7HPqVZv74B/9cTAtmNmL26cg74TrMH8pvFldvF0xPERpO4/&#13;&#10;QINh2CFAAhpapyN5SAdBdOzT47k3MRUeQ16t8sUcTRxti2IZ5RiClU+vrfPhnQBNolBRh71P6Ox4&#13;&#10;58Po+uQSg3lQstlJpZLi9vVWOXJkOCe79J3Qf3JThvQVXc2L+UjAXyHy9P0JQsuAA6+krujy7MTK&#13;&#10;SNtb02CarAxMqlHG6pQ58RipG0kMQz2klk3nMUIkuYbmEZl1MA44LiQKHbjvlPQ43BX13w7MCUrU&#13;&#10;e4PdWU1ns7gNSZnNXxeouEtLfWlhhiNURQMlo7gNaYNirgZusIutTAQ/Z3LKGYc2tei0YHErLvXk&#13;&#10;9fwb2PwAAAD//wMAUEsDBBQABgAIAAAAIQDH1G0A4wAAABABAAAPAAAAZHJzL2Rvd25yZXYueG1s&#13;&#10;TE/JTsMwEL0j8Q/WIHFB1G5o3DSNUyEQCG7QIri6sZtEeAm2m4a/ZzjBZTTLm7dUm8kaMuoQe+8E&#13;&#10;zGcMiHaNV71rBbztHq4LIDFJp6TxTgv41hE29flZJUvlT+5Vj9vUEiRxsZQCupSGktLYdNrKOPOD&#13;&#10;dng7+GBlwjG0VAV5QnJraMYYp1b2DhU6Oei7Tjef26MVUCyexo/4fPPy3vCDWaWr5fj4FYS4vJju&#13;&#10;11hu10CSntLfB/xmQP9Qo7G9PzoViRGQFTxHqIBFxjgQROQsx80em/mKA60r+j9I/QMAAP//AwBQ&#13;&#10;SwECLQAUAAYACAAAACEAtoM4kv4AAADhAQAAEwAAAAAAAAAAAAAAAAAAAAAAW0NvbnRlbnRfVHlw&#13;&#10;ZXNdLnhtbFBLAQItABQABgAIAAAAIQA4/SH/1gAAAJQBAAALAAAAAAAAAAAAAAAAAC8BAABfcmVs&#13;&#10;cy8ucmVsc1BLAQItABQABgAIAAAAIQAPjT4uJgIAAE4EAAAOAAAAAAAAAAAAAAAAAC4CAABkcnMv&#13;&#10;ZTJvRG9jLnhtbFBLAQItABQABgAIAAAAIQDH1G0A4wAAABABAAAPAAAAAAAAAAAAAAAAAIAEAABk&#13;&#10;cnMvZG93bnJldi54bWxQSwUGAAAAAAQABADzAAAAkAUAAAAA&#13;&#10;">
                <v:textbox>
                  <w:txbxContent>
                    <w:p w14:paraId="304DC0CC" w14:textId="2339C544" w:rsidR="00B862F0" w:rsidRPr="005C22FB" w:rsidRDefault="00B862F0">
                      <w:pPr>
                        <w:rPr>
                          <w:rFonts w:ascii="Times New Roman" w:hAnsi="Times New Roman" w:cs="Times New Roman"/>
                        </w:rPr>
                      </w:pPr>
                      <w:r w:rsidRPr="005C22FB">
                        <w:rPr>
                          <w:rFonts w:ascii="Times New Roman" w:hAnsi="Times New Roman" w:cs="Times New Roman"/>
                        </w:rPr>
                        <w:t>Right click on tab and select “Move or Copy”.</w:t>
                      </w:r>
                    </w:p>
                  </w:txbxContent>
                </v:textbox>
              </v:shape>
            </w:pict>
          </mc:Fallback>
        </mc:AlternateContent>
      </w:r>
      <w:r w:rsidRPr="00DF42BA">
        <w:rPr>
          <w:rFonts w:eastAsia="Calibri" w:cstheme="minorHAnsi"/>
          <w:noProof/>
          <w:sz w:val="24"/>
          <w:szCs w:val="24"/>
        </w:rPr>
        <mc:AlternateContent>
          <mc:Choice Requires="wps">
            <w:drawing>
              <wp:anchor distT="0" distB="0" distL="114300" distR="114300" simplePos="0" relativeHeight="251716608" behindDoc="0" locked="0" layoutInCell="1" allowOverlap="1" wp14:anchorId="5CACF9B5" wp14:editId="5FAA9547">
                <wp:simplePos x="0" y="0"/>
                <wp:positionH relativeFrom="column">
                  <wp:posOffset>1259841</wp:posOffset>
                </wp:positionH>
                <wp:positionV relativeFrom="paragraph">
                  <wp:posOffset>2973070</wp:posOffset>
                </wp:positionV>
                <wp:extent cx="449683" cy="127169"/>
                <wp:effectExtent l="19050" t="19050" r="26670" b="44450"/>
                <wp:wrapNone/>
                <wp:docPr id="235" name="Right Arrow 235"/>
                <wp:cNvGraphicFramePr/>
                <a:graphic xmlns:a="http://schemas.openxmlformats.org/drawingml/2006/main">
                  <a:graphicData uri="http://schemas.microsoft.com/office/word/2010/wordprocessingShape">
                    <wps:wsp>
                      <wps:cNvSpPr/>
                      <wps:spPr>
                        <a:xfrm rot="10449287">
                          <a:off x="0" y="0"/>
                          <a:ext cx="449683" cy="12716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9519A" id="Right Arrow 235" o:spid="_x0000_s1026" type="#_x0000_t13" style="position:absolute;margin-left:99.2pt;margin-top:234.1pt;width:35.4pt;height:10pt;rotation:11413408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rVijAIAACwFAAAOAAAAZHJzL2Uyb0RvYy54bWysVEtv2zAMvg/YfxB0X52kaZsYdYq0QYcB&#10;xVqsHXpmZDkWoNcoJU7360fJTl/raZgPAilSH8mPpM8v9kazncSgnK34+GjEmbTC1cpuKv7z4frL&#10;jLMQwdagnZUVf5KBXyw+fzrvfCknrnW6lsgIxIay8xVvY/RlUQTRSgPhyHlpydg4NBBJxU1RI3SE&#10;bnQxGY1Oi85h7dEJGQLdrnojX2T8ppEi3jZNkJHpilNuMZ+Yz3U6i8U5lBsE3yoxpAH/kIUBZSno&#10;M9QKIrAtqr+gjBLogmvikXCmcE2jhMw1UDXj0btq7lvwMtdC5AT/TFP4f7Di++4OmaorPjk+4cyC&#10;oSb9UJs2siWi61i6JpI6H0ryvfd3OGiBxFTxvkHD0BGz49F0Op/MzjIRVBrbZ56fnnmW+8gEXZLb&#10;6eyYM0Gm8eRsfDpPIYoeK2F6DPGrdIYloeKY8snpZGjY3YTYPzg4pkfBaVVfK62zgpv1lUa2A2r8&#10;yeX8cpXLoBhv3LRlXc5hRMMhgAaw0RBJNJ4oCXbDGegNTbaImGO/eR0+CJKDt1DLIfSIvqG6wT1X&#10;+gYnVbGC0PZPsik9gdKoSNuhlan4LAEdkLRNVpnne+AiNahvSZLWrn6ivua2UGXBi2tFQW4gxDtA&#10;mnC6pK2Nt3Q02hEHbpA4ax3+/ug++dPgkZWzjjaG+Pm1BZSc6W+WRnI+nk7TimVlenI2IQVfW9av&#10;LXZrrhz1Zpyzy2Lyj/ogNujMIy33MkUlE1hBsftODMpV7DeZfg9CLpfZjdbKQ7yx914k8MRTovdh&#10;/wjoh3mKNIjf3WG7oHw3UL1vemndchtdo/K0vfBKHUwKrWTu5fD7SDv/Ws9eLz+5xR8AAAD//wMA&#10;UEsDBBQABgAIAAAAIQC6iehJ3QAAAAsBAAAPAAAAZHJzL2Rvd25yZXYueG1sTI/NTsMwEITvSH0H&#10;a5G4UaehipIQp6oKPcCNFu7b2PlR43Vku214e5YT3HZmR7PfVpvZjuJqfBgcKVgtExCGGqcH6hR8&#10;HvePOYgQkTSOjoyCbxNgUy/uKiy1u9GHuR5iJ7iEQokK+hinUsrQ9MZiWLrJEO9a5y1Glr6T2uON&#10;y+0o0yTJpMWB+EKPk9n1pjkfLlaBt0m3envx2+K1xfdze/yKT3av1MP9vH0GEc0c/8Lwi8/oUDPT&#10;yV1IBzGyLvI1RxWsszwFwYk0K3g4sZOzI+tK/v+h/gEAAP//AwBQSwECLQAUAAYACAAAACEAtoM4&#10;kv4AAADhAQAAEwAAAAAAAAAAAAAAAAAAAAAAW0NvbnRlbnRfVHlwZXNdLnhtbFBLAQItABQABgAI&#10;AAAAIQA4/SH/1gAAAJQBAAALAAAAAAAAAAAAAAAAAC8BAABfcmVscy8ucmVsc1BLAQItABQABgAI&#10;AAAAIQCrrrVijAIAACwFAAAOAAAAAAAAAAAAAAAAAC4CAABkcnMvZTJvRG9jLnhtbFBLAQItABQA&#10;BgAIAAAAIQC6iehJ3QAAAAsBAAAPAAAAAAAAAAAAAAAAAOYEAABkcnMvZG93bnJldi54bWxQSwUG&#10;AAAAAAQABADzAAAA8AUAAAAA&#10;" adj="18546" fillcolor="#5b9bd5" strokecolor="#41719c" strokeweight="1pt"/>
            </w:pict>
          </mc:Fallback>
        </mc:AlternateContent>
      </w:r>
      <w:r w:rsidRPr="00DF42BA">
        <w:rPr>
          <w:rFonts w:cstheme="minorHAnsi"/>
          <w:noProof/>
          <w:sz w:val="24"/>
          <w:szCs w:val="24"/>
        </w:rPr>
        <w:drawing>
          <wp:inline distT="0" distB="0" distL="0" distR="0" wp14:anchorId="711F57DB" wp14:editId="04153A29">
            <wp:extent cx="6400800" cy="40005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0800" cy="4000500"/>
                    </a:xfrm>
                    <a:prstGeom prst="rect">
                      <a:avLst/>
                    </a:prstGeom>
                  </pic:spPr>
                </pic:pic>
              </a:graphicData>
            </a:graphic>
          </wp:inline>
        </w:drawing>
      </w:r>
    </w:p>
    <w:p w14:paraId="2861D277" w14:textId="6F9368CF" w:rsidR="005C22FB" w:rsidRPr="00DF42BA" w:rsidRDefault="00B6098F" w:rsidP="001601F9">
      <w:pPr>
        <w:rPr>
          <w:rFonts w:cstheme="minorHAnsi"/>
          <w:i/>
          <w:sz w:val="24"/>
          <w:szCs w:val="24"/>
        </w:rPr>
      </w:pPr>
      <w:r w:rsidRPr="00DF42BA">
        <w:rPr>
          <w:rFonts w:cstheme="minorHAnsi"/>
          <w:i/>
          <w:noProof/>
          <w:sz w:val="24"/>
          <w:szCs w:val="24"/>
        </w:rPr>
        <w:lastRenderedPageBreak/>
        <mc:AlternateContent>
          <mc:Choice Requires="wps">
            <w:drawing>
              <wp:anchor distT="45720" distB="45720" distL="114300" distR="114300" simplePos="0" relativeHeight="251724800" behindDoc="0" locked="0" layoutInCell="1" allowOverlap="1" wp14:anchorId="0528B92D" wp14:editId="23A51E48">
                <wp:simplePos x="0" y="0"/>
                <wp:positionH relativeFrom="column">
                  <wp:posOffset>1858297</wp:posOffset>
                </wp:positionH>
                <wp:positionV relativeFrom="paragraph">
                  <wp:posOffset>2853813</wp:posOffset>
                </wp:positionV>
                <wp:extent cx="1838325" cy="486697"/>
                <wp:effectExtent l="0" t="0" r="15875" b="889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486697"/>
                        </a:xfrm>
                        <a:prstGeom prst="rect">
                          <a:avLst/>
                        </a:prstGeom>
                        <a:solidFill>
                          <a:srgbClr val="FFFFFF"/>
                        </a:solidFill>
                        <a:ln w="9525">
                          <a:solidFill>
                            <a:srgbClr val="000000"/>
                          </a:solidFill>
                          <a:miter lim="800000"/>
                          <a:headEnd/>
                          <a:tailEnd/>
                        </a:ln>
                      </wps:spPr>
                      <wps:txbx>
                        <w:txbxContent>
                          <w:p w14:paraId="0F9EA853" w14:textId="61F4DD12" w:rsidR="00B862F0" w:rsidRPr="00B6098F" w:rsidRDefault="00B862F0">
                            <w:pPr>
                              <w:rPr>
                                <w:rFonts w:ascii="Times New Roman" w:hAnsi="Times New Roman" w:cs="Times New Roman"/>
                              </w:rPr>
                            </w:pPr>
                            <w:r w:rsidRPr="00B6098F">
                              <w:rPr>
                                <w:rFonts w:ascii="Times New Roman" w:hAnsi="Times New Roman" w:cs="Times New Roman"/>
                              </w:rPr>
                              <w:t>Select “Move to end” and check “Create a copy”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8B92D" id="_x0000_s1042" type="#_x0000_t202" style="position:absolute;margin-left:146.3pt;margin-top:224.7pt;width:144.75pt;height:38.3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LRBJwIAAE4EAAAOAAAAZHJzL2Uyb0RvYy54bWysVNtu2zAMfR+wfxD0vjhxkzQx4hRdugwD&#13;&#10;ugvQ7gNkWY6FSaImKbGzry8lp2l2wR6G+UEQRerw8JDy6qbXihyE8xJMSSejMSXCcKil2ZX06+P2&#13;&#10;zYISH5ipmQIjSnoUnt6sX79adbYQObSgauEIghhfdLakbQi2yDLPW6GZH4EVBp0NOM0Cmm6X1Y51&#13;&#10;iK5Vlo/H86wDV1sHXHiPp3eDk64TftMIHj43jReBqJIit5BWl9Yqrtl6xYqdY7aV/ESD/QMLzaTB&#13;&#10;pGeoOxYY2Tv5G5SW3IGHJow46AyaRnKRasBqJuNfqnlomRWpFhTH27NM/v/B8k+HL47IuqT5FPUx&#13;&#10;TGOTHkUfyFvoSR716awvMOzBYmDo8Rj7nGr19h74N08MbFpmduLWOehawWrkN4k3s4urA46PIFX3&#13;&#10;EWpMw/YBElDfOB3FQzkIoiOP47k3kQqPKRdXi6t8RglH33Qxny+vUwpWPN+2zof3AjSJm5I67H1C&#13;&#10;Z4d7HyIbVjyHxGQelKy3UqlkuF21UY4cGM7JNn0n9J/ClCFdSZcz5PF3iHH6/gShZcCBV1KXdHEO&#13;&#10;YkWU7Z2p0zgGJtWwR8rKnHSM0g0ihr7qU8sm85ghilxBfURlHQwDjg8SNy24H5R0ONwl9d/3zAlK&#13;&#10;1AeD3VlOprHbIRnT2XWOhrv0VJceZjhClTRQMmw3Ib2gKIGBW+xiI5PAL0xOnHFok+6nBxZfxaWd&#13;&#10;ol5+A+snAAAA//8DAFBLAwQUAAYACAAAACEA3rW2CeQAAAAQAQAADwAAAGRycy9kb3ducmV2Lnht&#13;&#10;bExPTU/DMAy9I/EfIiNxQSxdKaXtmk4IBBo3GAiuWZO1FYlTkqwr/x5zgotl6z2/j3o9W8Mm7cPg&#13;&#10;UMBykQDT2Do1YCfg7fXhsgAWokQljUMt4FsHWDenJ7WslDvii562sWMkgqGSAvoYx4rz0PbayrBw&#13;&#10;o0bC9s5bGen0HVdeHkncGp4mSc6tHJAcejnqu163n9uDFVBkm+kjPF09v7f53pTx4mZ6/PJCnJ/N&#13;&#10;9ysatytgUc/x7wN+O1B+aCjYzh1QBWYEpGWaE1VAlpUZMGJcF+kS2I6WNE+ANzX/X6T5AQAA//8D&#13;&#10;AFBLAQItABQABgAIAAAAIQC2gziS/gAAAOEBAAATAAAAAAAAAAAAAAAAAAAAAABbQ29udGVudF9U&#13;&#10;eXBlc10ueG1sUEsBAi0AFAAGAAgAAAAhADj9If/WAAAAlAEAAAsAAAAAAAAAAAAAAAAALwEAAF9y&#13;&#10;ZWxzLy5yZWxzUEsBAi0AFAAGAAgAAAAhAE1ktEEnAgAATgQAAA4AAAAAAAAAAAAAAAAALgIAAGRy&#13;&#10;cy9lMm9Eb2MueG1sUEsBAi0AFAAGAAgAAAAhAN61tgnkAAAAEAEAAA8AAAAAAAAAAAAAAAAAgQQA&#13;&#10;AGRycy9kb3ducmV2LnhtbFBLBQYAAAAABAAEAPMAAACSBQAAAAA=&#13;&#10;">
                <v:textbox>
                  <w:txbxContent>
                    <w:p w14:paraId="0F9EA853" w14:textId="61F4DD12" w:rsidR="00B862F0" w:rsidRPr="00B6098F" w:rsidRDefault="00B862F0">
                      <w:pPr>
                        <w:rPr>
                          <w:rFonts w:ascii="Times New Roman" w:hAnsi="Times New Roman" w:cs="Times New Roman"/>
                        </w:rPr>
                      </w:pPr>
                      <w:r w:rsidRPr="00B6098F">
                        <w:rPr>
                          <w:rFonts w:ascii="Times New Roman" w:hAnsi="Times New Roman" w:cs="Times New Roman"/>
                        </w:rPr>
                        <w:t>Select “Move to end” and check “Create a copy”</w:t>
                      </w:r>
                    </w:p>
                  </w:txbxContent>
                </v:textbox>
              </v:shape>
            </w:pict>
          </mc:Fallback>
        </mc:AlternateContent>
      </w:r>
      <w:r w:rsidRPr="00DF42BA">
        <w:rPr>
          <w:rFonts w:eastAsia="Calibri" w:cstheme="minorHAnsi"/>
          <w:noProof/>
          <w:sz w:val="24"/>
          <w:szCs w:val="24"/>
        </w:rPr>
        <mc:AlternateContent>
          <mc:Choice Requires="wps">
            <w:drawing>
              <wp:anchor distT="0" distB="0" distL="114300" distR="114300" simplePos="0" relativeHeight="251722752" behindDoc="0" locked="0" layoutInCell="1" allowOverlap="1" wp14:anchorId="4B99D8CA" wp14:editId="41EECA8D">
                <wp:simplePos x="0" y="0"/>
                <wp:positionH relativeFrom="column">
                  <wp:posOffset>608536</wp:posOffset>
                </wp:positionH>
                <wp:positionV relativeFrom="paragraph">
                  <wp:posOffset>3255773</wp:posOffset>
                </wp:positionV>
                <wp:extent cx="1093291" cy="115018"/>
                <wp:effectExtent l="19050" t="38100" r="12065" b="75565"/>
                <wp:wrapNone/>
                <wp:docPr id="239" name="Right Arrow 239"/>
                <wp:cNvGraphicFramePr/>
                <a:graphic xmlns:a="http://schemas.openxmlformats.org/drawingml/2006/main">
                  <a:graphicData uri="http://schemas.microsoft.com/office/word/2010/wordprocessingShape">
                    <wps:wsp>
                      <wps:cNvSpPr/>
                      <wps:spPr>
                        <a:xfrm rot="10449287">
                          <a:off x="0" y="0"/>
                          <a:ext cx="1093291" cy="11501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C19E6" id="Right Arrow 239" o:spid="_x0000_s1026" type="#_x0000_t13" style="position:absolute;margin-left:47.9pt;margin-top:256.35pt;width:86.1pt;height:9.05pt;rotation:11413408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uPjwIAAC0FAAAOAAAAZHJzL2Uyb0RvYy54bWysVEtv2zAMvg/YfxB0X/1osiZBnSJt0GFA&#10;0QZrh54ZWbYF6DVJidP9+lGy09d6GuaDQIrUR/Ij6fOLg5Jkz50XRle0OMkp4ZqZWui2oj8frr/M&#10;KPEBdA3SaF7RJ+7pxfLzp/PeLnhpOiNr7giCaL/obUW7EOwiyzzruAJ/YizXaGyMUxBQdW1WO+gR&#10;XcmszPOvWW9cbZ1h3Hu8XQ9Gukz4TcNZuGsazwORFcXcQjpdOrfxzJbnsGgd2E6wMQ34hywUCI1B&#10;n6HWEIDsnPgLSgnmjDdNOGFGZaZpBOOpBqymyN9Vc9+B5akWJMfbZ5r8/4Nlt/uNI6KuaHk6p0SD&#10;wib9EG0XyMo505N4jST11i/Q995u3Kh5FGPFh8Yp4gwyW+STybycnSUisDRySDw/PfPMD4EwvCzy&#10;+Wk5LyhhaCuKaV7MYoxsAIug1vnwjRtFolBRFxNK+SRs2N/4MDw4OsZH3khRXwspk+La7ZV0ZA/Y&#10;+enl/HI9HWO8cZOa9JhDeZbjdDDACWwkBBSVRU68bikB2eJos+BS7Dev/QdBUvAOaj6GzvE7Rh7c&#10;U6VvcGIVa/Dd8CSZ4hNYKBFwPaRQFZ1FoCOS1NHK04CPXMQODT2J0tbUT9jY1BeszFt2LTDIDfiw&#10;AYcjjpe4tuEOj0Ya5MCMEiWdcb8/uo/+OHlopaTHlUF+fu3AcUrkd40zOS8mk7hjSZlMz0pU3GvL&#10;9rVF79SVwd7gGGB2SYz+QR7Fxhn1iNu9ilHRBJph7KETo3IVhlXG/wPjq1Vyw72yEG70vWURPPIU&#10;6X04PIKz4zwFnMRbc1wvWLwbqME3vtRmtQumEWnaXnjFDkYFdzL1cvx/xKV/rSevl7/c8g8AAAD/&#10;/wMAUEsDBBQABgAIAAAAIQDMiD0T4AAAAAoBAAAPAAAAZHJzL2Rvd25yZXYueG1sTI87T8NAEIR7&#10;JP7DaZFoInK2IcYYnyMEQrSQpIBu41s/lHtYvkti/j1LBeXsjGa/qdazNeJEUxi8U5AuExDkGq8H&#10;1ynYbV9vChAhotNovCMF3xRgXV9eVFhqf3YfdNrETnCJCyUq6GMcSylD05PFsPQjOfZaP1mMLKdO&#10;6gnPXG6NzJIklxYHxx96HOm5p+awOVoFrcmHxVeHd4v3txe9TaddW3welLq+mp8eQUSa418YfvEZ&#10;HWpm2vuj00EYBQ8rJo8KVml2D4IDWV7wuD1fbpMCZF3J/xPqHwAAAP//AwBQSwECLQAUAAYACAAA&#10;ACEAtoM4kv4AAADhAQAAEwAAAAAAAAAAAAAAAAAAAAAAW0NvbnRlbnRfVHlwZXNdLnhtbFBLAQIt&#10;ABQABgAIAAAAIQA4/SH/1gAAAJQBAAALAAAAAAAAAAAAAAAAAC8BAABfcmVscy8ucmVsc1BLAQIt&#10;ABQABgAIAAAAIQAGysuPjwIAAC0FAAAOAAAAAAAAAAAAAAAAAC4CAABkcnMvZTJvRG9jLnhtbFBL&#10;AQItABQABgAIAAAAIQDMiD0T4AAAAAoBAAAPAAAAAAAAAAAAAAAAAOkEAABkcnMvZG93bnJldi54&#10;bWxQSwUGAAAAAAQABADzAAAA9gUAAAAA&#10;" adj="20464"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720704" behindDoc="0" locked="0" layoutInCell="1" allowOverlap="1" wp14:anchorId="792FE914" wp14:editId="3653A5B3">
                <wp:simplePos x="0" y="0"/>
                <wp:positionH relativeFrom="column">
                  <wp:posOffset>1238250</wp:posOffset>
                </wp:positionH>
                <wp:positionV relativeFrom="paragraph">
                  <wp:posOffset>2876550</wp:posOffset>
                </wp:positionV>
                <wp:extent cx="449683" cy="127169"/>
                <wp:effectExtent l="19050" t="19050" r="26670" b="44450"/>
                <wp:wrapNone/>
                <wp:docPr id="238" name="Right Arrow 238"/>
                <wp:cNvGraphicFramePr/>
                <a:graphic xmlns:a="http://schemas.openxmlformats.org/drawingml/2006/main">
                  <a:graphicData uri="http://schemas.microsoft.com/office/word/2010/wordprocessingShape">
                    <wps:wsp>
                      <wps:cNvSpPr/>
                      <wps:spPr>
                        <a:xfrm rot="10449287">
                          <a:off x="0" y="0"/>
                          <a:ext cx="449683" cy="12716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1B6B9" id="Right Arrow 238" o:spid="_x0000_s1026" type="#_x0000_t13" style="position:absolute;margin-left:97.5pt;margin-top:226.5pt;width:35.4pt;height:10pt;rotation:11413408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CsiwIAACwFAAAOAAAAZHJzL2Uyb0RvYy54bWysVEtv2zAMvg/YfxB0X52kaZsYdYq0QYcB&#10;xVqsHXpmZDkWoNcoJU7360fJTl/raZgPAilSH8mPpM8v9kazncSgnK34+GjEmbTC1cpuKv7z4frL&#10;jLMQwdagnZUVf5KBXyw+fzrvfCknrnW6lsgIxIay8xVvY/RlUQTRSgPhyHlpydg4NBBJxU1RI3SE&#10;bnQxGY1Oi85h7dEJGQLdrnojX2T8ppEi3jZNkJHpilNuMZ+Yz3U6i8U5lBsE3yoxpAH/kIUBZSno&#10;M9QKIrAtqr+gjBLogmvikXCmcE2jhMw1UDXj0btq7lvwMtdC5AT/TFP4f7Di++4OmaorPjmmVlkw&#10;1KQfatNGtkR0HUvXRFLnQ0m+9/4OBy2QmCreN2gYOmJ2PJpO55PZWSaCSmP7zPPTM89yH5mgS3I7&#10;nR1zJsg0npyNT+cpRNFjJUyPIX6VzrAkVBxTPjmdDA27mxD7BwfH9Cg4reprpXVWcLO+0sh2QI0/&#10;uZxfrk6GGG/ctGVdzmFEwyGABrDREEk0nigJdsMZ6A1NtoiYY795HT4IkoO3UMsh9Ii+Q+TePVf6&#10;BidVsYLQ9k+yKT2B0qhI26GVqfgsAR2QtE1Wmed74CI1qG9JktaufqK+5rZQZcGLa0VBbiDEO0Ca&#10;cLqkrY23dDTaEQdukDhrHf7+6D750+CRlbOONob4+bUFlJzpb5ZGcj6eTtOKZWV6cjYhBV9b1q8t&#10;dmuuHPVmnLPLYvKP+iA26MwjLfcyRSUTWEGx+04MylXsN5l+D0Iul9mN1spDvLH3XiTwxFOi92H/&#10;COiHeYo0iN/dYbugfDdQvW96ad1yG12j8rS98EodTAqtZO7l8PtIO/9az14vP7nFHwAAAP//AwBQ&#10;SwMEFAAGAAgAAAAhAN7/X4ncAAAACwEAAA8AAABkcnMvZG93bnJldi54bWxMT01PwkAQvZv4HzZj&#10;4k22gEWo3RKictCbIPehnX6E7myzu0D9944nvc37yJv38vVoe3UhHzrHBqaTBBRx6aqOGwNf++3D&#10;ElSIyBX2jsnANwVYF7c3OWaVu/InXXaxURLCIUMDbYxDpnUoW7IYJm4gFq123mIU6BtdebxKuO31&#10;LEkW2mLH8qHFgV5aKk+7szXgbdJM31/9ZvVW48ep3h/i3G6Nub8bN8+gIo3xzwy/9aU6FNLp6M5c&#10;BdULXqWyJRp4TOdyiGO2SGXMUZgnYXSR6/8bih8AAAD//wMAUEsBAi0AFAAGAAgAAAAhALaDOJL+&#10;AAAA4QEAABMAAAAAAAAAAAAAAAAAAAAAAFtDb250ZW50X1R5cGVzXS54bWxQSwECLQAUAAYACAAA&#10;ACEAOP0h/9YAAACUAQAACwAAAAAAAAAAAAAAAAAvAQAAX3JlbHMvLnJlbHNQSwECLQAUAAYACAAA&#10;ACEAhFHgrIsCAAAsBQAADgAAAAAAAAAAAAAAAAAuAgAAZHJzL2Uyb0RvYy54bWxQSwECLQAUAAYA&#10;CAAAACEA3v9fidwAAAALAQAADwAAAAAAAAAAAAAAAADlBAAAZHJzL2Rvd25yZXYueG1sUEsFBgAA&#10;AAAEAAQA8wAAAO4FAAAAAA==&#10;" adj="18546" fillcolor="#5b9bd5" strokecolor="#41719c" strokeweight="1pt"/>
            </w:pict>
          </mc:Fallback>
        </mc:AlternateContent>
      </w:r>
      <w:r w:rsidR="005C22FB" w:rsidRPr="00DF42BA">
        <w:rPr>
          <w:rFonts w:cstheme="minorHAnsi"/>
          <w:noProof/>
          <w:sz w:val="24"/>
          <w:szCs w:val="24"/>
        </w:rPr>
        <w:drawing>
          <wp:inline distT="0" distB="0" distL="0" distR="0" wp14:anchorId="3CFE27D2" wp14:editId="46735F9A">
            <wp:extent cx="6400800" cy="40005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00800" cy="4000500"/>
                    </a:xfrm>
                    <a:prstGeom prst="rect">
                      <a:avLst/>
                    </a:prstGeom>
                  </pic:spPr>
                </pic:pic>
              </a:graphicData>
            </a:graphic>
          </wp:inline>
        </w:drawing>
      </w:r>
    </w:p>
    <w:p w14:paraId="7E387922" w14:textId="6CB037E1" w:rsidR="00B6098F" w:rsidRPr="00DF42BA" w:rsidRDefault="00C40087" w:rsidP="00B6098F">
      <w:pPr>
        <w:pStyle w:val="ListParagraph"/>
        <w:numPr>
          <w:ilvl w:val="0"/>
          <w:numId w:val="10"/>
        </w:numPr>
        <w:rPr>
          <w:rFonts w:cstheme="minorHAnsi"/>
          <w:sz w:val="24"/>
          <w:szCs w:val="24"/>
        </w:rPr>
      </w:pPr>
      <w:r w:rsidRPr="00DF42BA">
        <w:rPr>
          <w:rFonts w:cstheme="minorHAnsi"/>
          <w:sz w:val="24"/>
          <w:szCs w:val="24"/>
        </w:rPr>
        <w:t xml:space="preserve">In the “reduced raw data” sheet, delete </w:t>
      </w:r>
      <w:r w:rsidR="00B6098F" w:rsidRPr="00DF42BA">
        <w:rPr>
          <w:rFonts w:cstheme="minorHAnsi"/>
          <w:sz w:val="24"/>
          <w:szCs w:val="24"/>
        </w:rPr>
        <w:t>any columns that we don’t need, such as the colony phenotype (color, gloss, form, elevation) and sequence data columns.</w:t>
      </w:r>
      <w:r w:rsidR="00F07F24" w:rsidRPr="00DF42BA">
        <w:rPr>
          <w:rFonts w:cstheme="minorHAnsi"/>
          <w:sz w:val="24"/>
          <w:szCs w:val="24"/>
        </w:rPr>
        <w:t xml:space="preserve">  The “reduced raw data” sheet is the data source if you choose to analyze these data in RStudio.  Additional data manipulation and formatting (below) is required if you choose to analyze these data in Excel. </w:t>
      </w:r>
    </w:p>
    <w:p w14:paraId="5F3E6DBA" w14:textId="43BF991D" w:rsidR="001601F9" w:rsidRPr="00DF42BA" w:rsidRDefault="001601F9" w:rsidP="001601F9">
      <w:pPr>
        <w:rPr>
          <w:rFonts w:cstheme="minorHAnsi"/>
          <w:i/>
          <w:sz w:val="24"/>
          <w:szCs w:val="24"/>
        </w:rPr>
      </w:pPr>
      <w:r w:rsidRPr="00DF42BA">
        <w:rPr>
          <w:rFonts w:cstheme="minorHAnsi"/>
          <w:i/>
          <w:sz w:val="24"/>
          <w:szCs w:val="24"/>
        </w:rPr>
        <w:t>Data manipulation</w:t>
      </w:r>
    </w:p>
    <w:p w14:paraId="790450D5" w14:textId="77777777" w:rsidR="001601F9" w:rsidRPr="00DF42BA" w:rsidRDefault="001601F9" w:rsidP="009665C3">
      <w:pPr>
        <w:pStyle w:val="ListParagraph"/>
        <w:numPr>
          <w:ilvl w:val="0"/>
          <w:numId w:val="11"/>
        </w:numPr>
        <w:rPr>
          <w:rFonts w:cstheme="minorHAnsi"/>
          <w:sz w:val="24"/>
          <w:szCs w:val="24"/>
        </w:rPr>
      </w:pPr>
      <w:r w:rsidRPr="00DF42BA">
        <w:rPr>
          <w:rFonts w:cstheme="minorHAnsi"/>
          <w:sz w:val="24"/>
          <w:szCs w:val="24"/>
        </w:rPr>
        <w:t>We need to consolidate the data for each host species, each sex, or the combination of the two by the bacterial taxa.  The easiest way to do this is with the Pivot Table function in Excel.</w:t>
      </w:r>
    </w:p>
    <w:p w14:paraId="3DB22531" w14:textId="3715A085" w:rsidR="00A86566" w:rsidRPr="00DF42BA" w:rsidRDefault="001601F9" w:rsidP="009665C3">
      <w:pPr>
        <w:pStyle w:val="ListParagraph"/>
        <w:numPr>
          <w:ilvl w:val="0"/>
          <w:numId w:val="11"/>
        </w:numPr>
        <w:rPr>
          <w:rFonts w:cstheme="minorHAnsi"/>
          <w:sz w:val="24"/>
          <w:szCs w:val="24"/>
        </w:rPr>
      </w:pPr>
      <w:r w:rsidRPr="00DF42BA">
        <w:rPr>
          <w:rFonts w:cstheme="minorHAnsi"/>
          <w:sz w:val="24"/>
          <w:szCs w:val="24"/>
        </w:rPr>
        <w:t xml:space="preserve">When clicked on a cell within the data, create a Pivot Table (Insert -&gt; Pivot Table OR Data -&gt; Summarize with Pivot Table). Make sure that the data source includes the top row (the cell range should include “$A$1”), which has the column headings.  Click OK to create the pivot table in a new worksheet and label the tab “pivot table”. </w:t>
      </w:r>
    </w:p>
    <w:p w14:paraId="53BBEDB3" w14:textId="2D9474A2" w:rsidR="00A23D35" w:rsidRPr="00DF42BA" w:rsidRDefault="00A23D35" w:rsidP="00A23D35">
      <w:pPr>
        <w:pStyle w:val="ListParagraph"/>
        <w:rPr>
          <w:rFonts w:cstheme="minorHAnsi"/>
          <w:sz w:val="24"/>
          <w:szCs w:val="24"/>
        </w:rPr>
      </w:pPr>
      <w:r w:rsidRPr="00DF42BA">
        <w:rPr>
          <w:rFonts w:cstheme="minorHAnsi"/>
          <w:noProof/>
          <w:sz w:val="24"/>
          <w:szCs w:val="24"/>
        </w:rPr>
        <w:lastRenderedPageBreak/>
        <w:drawing>
          <wp:anchor distT="0" distB="0" distL="114300" distR="114300" simplePos="0" relativeHeight="251734016" behindDoc="0" locked="0" layoutInCell="1" allowOverlap="1" wp14:anchorId="22E8BDB2" wp14:editId="7C22330C">
            <wp:simplePos x="0" y="0"/>
            <wp:positionH relativeFrom="column">
              <wp:posOffset>0</wp:posOffset>
            </wp:positionH>
            <wp:positionV relativeFrom="paragraph">
              <wp:posOffset>79</wp:posOffset>
            </wp:positionV>
            <wp:extent cx="6408115" cy="4005072"/>
            <wp:effectExtent l="0" t="0" r="0" b="0"/>
            <wp:wrapTopAndBottom/>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a:ext>
                      </a:extLst>
                    </a:blip>
                    <a:stretch>
                      <a:fillRect/>
                    </a:stretch>
                  </pic:blipFill>
                  <pic:spPr>
                    <a:xfrm>
                      <a:off x="0" y="0"/>
                      <a:ext cx="6408115" cy="4005072"/>
                    </a:xfrm>
                    <a:prstGeom prst="rect">
                      <a:avLst/>
                    </a:prstGeom>
                  </pic:spPr>
                </pic:pic>
              </a:graphicData>
            </a:graphic>
            <wp14:sizeRelV relativeFrom="margin">
              <wp14:pctHeight>0</wp14:pctHeight>
            </wp14:sizeRelV>
          </wp:anchor>
        </w:drawing>
      </w:r>
      <w:r w:rsidRPr="00DF42BA">
        <w:rPr>
          <w:rFonts w:eastAsia="Calibri" w:cstheme="minorHAnsi"/>
          <w:noProof/>
          <w:sz w:val="24"/>
          <w:szCs w:val="24"/>
        </w:rPr>
        <mc:AlternateContent>
          <mc:Choice Requires="wps">
            <w:drawing>
              <wp:anchor distT="0" distB="0" distL="114300" distR="114300" simplePos="0" relativeHeight="251728896" behindDoc="0" locked="0" layoutInCell="1" allowOverlap="1" wp14:anchorId="47A2FEA5" wp14:editId="4434AC36">
                <wp:simplePos x="0" y="0"/>
                <wp:positionH relativeFrom="column">
                  <wp:posOffset>654595</wp:posOffset>
                </wp:positionH>
                <wp:positionV relativeFrom="paragraph">
                  <wp:posOffset>552452</wp:posOffset>
                </wp:positionV>
                <wp:extent cx="449683" cy="127169"/>
                <wp:effectExtent l="0" t="95250" r="7620" b="101600"/>
                <wp:wrapNone/>
                <wp:docPr id="243" name="Right Arrow 243"/>
                <wp:cNvGraphicFramePr/>
                <a:graphic xmlns:a="http://schemas.openxmlformats.org/drawingml/2006/main">
                  <a:graphicData uri="http://schemas.microsoft.com/office/word/2010/wordprocessingShape">
                    <wps:wsp>
                      <wps:cNvSpPr/>
                      <wps:spPr>
                        <a:xfrm rot="12673097">
                          <a:off x="0" y="0"/>
                          <a:ext cx="449683" cy="12716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3535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3" o:spid="_x0000_s1026" type="#_x0000_t13" style="position:absolute;margin-left:51.55pt;margin-top:43.5pt;width:35.4pt;height:10pt;rotation:-9750559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aAmjAIAACwFAAAOAAAAZHJzL2Uyb0RvYy54bWysVEtv2zAMvg/YfxB0X22nadIYdYq0QYcB&#10;RVu0HXpWZNkWoNcoJU7360fJTl/raZgPAilSH8mPpM/O91qRnQAvralocZRTIgy3tTRtRX8+Xn07&#10;pcQHZmqmrBEVfRaeni+/fjnrXSkmtrOqFkAQxPiydxXtQnBllnneCc38kXXCoLGxoFlAFdqsBtYj&#10;ulbZJM9nWW+hdmC58B5v14ORLhN+0wgebpvGi0BURTG3kE5I5yae2fKMlS0w10k+psH+IQvNpMGg&#10;L1BrFhjZgvwLSksO1tsmHHGrM9s0kotUA1ZT5B+qeeiYE6kWJMe7F5r8/4PlN7s7ILKu6GR6TIlh&#10;Gpt0L9sukBWA7Um8RpJ650v0fXB3MGoexVjxvgFNwCKzxWQ2P84X80QElkb2iefnF57FPhCOl9Pp&#10;YnaK0Tiaism8mC1iiGzAipgOfPgurCZRqCjEfFI6CZrtrn0YHhwc4yNvlayvpFJJgXZzqYDsGDb+&#10;5GJxsT4ZY7xzU4b0KYcch4MzHMBGsYCidkiJNy0lTLU42TxAiv3utf8kSAresVqMoXP8DpEH91Tp&#10;O5xYxZr5bniSTPEJK7UMuB1K6oqeRqADkjLRKtJ8j1zEBg0tidLG1s/Y19QWrMw7fiUxyDXz4Y4B&#10;Tjhe4taGWzwaZZEDO0qUdBZ+f3Yf/XHw0EpJjxuD/PzaMhCUqB8GR3JRTKdxxZIyPZlPUIG3ls1b&#10;i9nqS4u9KVJ2SYz+QR3EBqx+wuVexahoYoZj7KETo3IZhk3G3wMXq1Vyw7VyLFybB8cjeOQp0vu4&#10;f2LgxnkKOIg39rBdrPwwUINvfGnsahtsI9O0vfKKHYwKrmTq5fj7iDv/Vk9erz+55R8AAAD//wMA&#10;UEsDBBQABgAIAAAAIQALYaky3QAAAAoBAAAPAAAAZHJzL2Rvd25yZXYueG1sTI/NTsMwEITvSLyD&#10;tUjcqFMqaBriVKiIMyJFarm58TYJxOsQOz99ezYnOM7OaPabdDvZRgzY+dqRguUiAoFUOFNTqeBj&#10;/3oXg/BBk9GNI1RwQQ/b7Poq1YlxI73jkIdScAn5RCuoQmgTKX1RodV+4Vok9s6uszqw7EppOj1y&#10;uW3kfRQ9Sqtr4g+VbnFXYfGd91bBvjkeDz8Y92+fu4fz5utweRnGXKnbm+n5CUTAKfyFYcZndMiY&#10;6eR6Ml40rKPVkqMK4jVvmgPr1QbEaXb4IrNU/p+Q/QIAAP//AwBQSwECLQAUAAYACAAAACEAtoM4&#10;kv4AAADhAQAAEwAAAAAAAAAAAAAAAAAAAAAAW0NvbnRlbnRfVHlwZXNdLnhtbFBLAQItABQABgAI&#10;AAAAIQA4/SH/1gAAAJQBAAALAAAAAAAAAAAAAAAAAC8BAABfcmVscy8ucmVsc1BLAQItABQABgAI&#10;AAAAIQCe7aAmjAIAACwFAAAOAAAAAAAAAAAAAAAAAC4CAABkcnMvZTJvRG9jLnhtbFBLAQItABQA&#10;BgAIAAAAIQALYaky3QAAAAoBAAAPAAAAAAAAAAAAAAAAAOYEAABkcnMvZG93bnJldi54bWxQSwUG&#10;AAAAAAQABADzAAAA8AUAAAAA&#10;" adj="18546"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726848" behindDoc="0" locked="0" layoutInCell="1" allowOverlap="1" wp14:anchorId="4C871057" wp14:editId="651ADAE5">
                <wp:simplePos x="0" y="0"/>
                <wp:positionH relativeFrom="column">
                  <wp:posOffset>1104900</wp:posOffset>
                </wp:positionH>
                <wp:positionV relativeFrom="paragraph">
                  <wp:posOffset>294639</wp:posOffset>
                </wp:positionV>
                <wp:extent cx="449683" cy="127169"/>
                <wp:effectExtent l="0" t="95250" r="7620" b="101600"/>
                <wp:wrapNone/>
                <wp:docPr id="242" name="Right Arrow 242"/>
                <wp:cNvGraphicFramePr/>
                <a:graphic xmlns:a="http://schemas.openxmlformats.org/drawingml/2006/main">
                  <a:graphicData uri="http://schemas.microsoft.com/office/word/2010/wordprocessingShape">
                    <wps:wsp>
                      <wps:cNvSpPr/>
                      <wps:spPr>
                        <a:xfrm rot="12673097">
                          <a:off x="0" y="0"/>
                          <a:ext cx="449683" cy="12716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51630" id="Right Arrow 242" o:spid="_x0000_s1026" type="#_x0000_t13" style="position:absolute;margin-left:87pt;margin-top:23.2pt;width:35.4pt;height:10pt;rotation:-9750559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8qbjAIAACwFAAAOAAAAZHJzL2Uyb0RvYy54bWysVEtv2zAMvg/YfxB0Xx27adIYdYq0QYcB&#10;RVu0HXpmZNkWoNckJU7360fJTl/raZgPAilSH8mPpM/O90qSHXdeGF3R/GhCCdfM1EK3Ff35ePXt&#10;lBIfQNcgjeYVfeaeni+/fjnrbckL0xlZc0cQRPuytxXtQrBllnnWcQX+yFiu0dgYpyCg6tqsdtAj&#10;upJZMZnMst642jrDuPd4ux6MdJnwm4azcNs0ngciK4q5hXS6dG7imS3PoGwd2E6wMQ34hywUCI1B&#10;X6DWEIBsnfgLSgnmjDdNOGJGZaZpBOOpBqwmn3yo5qEDy1MtSI63LzT5/wfLbnZ3joi6osW0oESD&#10;wibdi7YLZOWc6Um8RpJ660v0fbB3btQ8irHifeMUcQaZzYvZ/HiymCcisDSyTzw/v/DM94EwvJxO&#10;F7PTY0oYmvJins8WMUQ2YEVM63z4zo0iUaioi/mkdBI07K59GB4cHOMjb6Sor4SUSXHt5lI6sgNs&#10;/MnF4mJ9MsZ45yY16VMOExwOBjiAjYSAorJIidctJSBbnGwWXIr97rX/JEgK3kHNx9AT/A6RB/dU&#10;6TucWMUafDc8Sab4BEolAm6HFKqipxHogCR1tPI03yMXsUFDS6K0MfUz9jW1BSvzll0JDHINPtyB&#10;wwnHS9zacItHIw1yYEaJks6435/dR38cPLRS0uPGID+/tuA4JfKHxpFc5NNpXLGkTE/mBSrurWXz&#10;1qK36tJgb/KUXRKjf5AHsXFGPeFyr2JUNIFmGHvoxKhchmGT8ffA+GqV3HCtLIRr/WBZBI88RXof&#10;90/g7DhPAQfxxhy2C8oPAzX4xpfarLbBNCJN2yuv2MGo4EqmXo6/j7jzb/Xk9fqTW/4BAAD//wMA&#10;UEsDBBQABgAIAAAAIQBQR1Ja3gAAAAkBAAAPAAAAZHJzL2Rvd25yZXYueG1sTI9LT8MwEITvSPwH&#10;a5G4UYfKhJLGqVARZ0SK1HJz422S4keInUf/PcsJjjM7mp0v38zWsBH70Hon4X6RAENXed26WsLH&#10;7vVuBSxE5bQy3qGECwbYFNdXucq0n9w7jmWsGZW4kCkJTYxdxnmoGrQqLHyHjm4n31sVSfY1172a&#10;qNwavkySlFvVOvrQqA63DVZf5WAl7MzhsP/G1fD2uX04PZ33l5dxKqW8vZmf18AizvEvDL/zaToU&#10;tOnoB6cDM6QfBbFECSIVwCiwFIJYjhJSMniR8/8ExQ8AAAD//wMAUEsBAi0AFAAGAAgAAAAhALaD&#10;OJL+AAAA4QEAABMAAAAAAAAAAAAAAAAAAAAAAFtDb250ZW50X1R5cGVzXS54bWxQSwECLQAUAAYA&#10;CAAAACEAOP0h/9YAAACUAQAACwAAAAAAAAAAAAAAAAAvAQAAX3JlbHMvLnJlbHNQSwECLQAUAAYA&#10;CAAAACEAcbfKm4wCAAAsBQAADgAAAAAAAAAAAAAAAAAuAgAAZHJzL2Uyb0RvYy54bWxQSwECLQAU&#10;AAYACAAAACEAUEdSWt4AAAAJAQAADwAAAAAAAAAAAAAAAADmBAAAZHJzL2Rvd25yZXYueG1sUEsF&#10;BgAAAAAEAAQA8wAAAPEFAAAAAA==&#10;" adj="18546" fillcolor="#5b9bd5" strokecolor="#41719c" strokeweight="1pt"/>
            </w:pict>
          </mc:Fallback>
        </mc:AlternateContent>
      </w:r>
    </w:p>
    <w:p w14:paraId="7BC095A6" w14:textId="66DF0186" w:rsidR="00A23D35" w:rsidRPr="00DF42BA" w:rsidRDefault="00C61FBF" w:rsidP="009553CB">
      <w:pPr>
        <w:pStyle w:val="ListParagraph"/>
        <w:ind w:hanging="720"/>
        <w:rPr>
          <w:rFonts w:cstheme="minorHAnsi"/>
          <w:sz w:val="24"/>
          <w:szCs w:val="24"/>
        </w:rPr>
      </w:pPr>
      <w:r w:rsidRPr="00DF42BA">
        <w:rPr>
          <w:rFonts w:cstheme="minorHAnsi"/>
          <w:noProof/>
          <w:sz w:val="24"/>
          <w:szCs w:val="24"/>
        </w:rPr>
        <mc:AlternateContent>
          <mc:Choice Requires="wps">
            <w:drawing>
              <wp:anchor distT="45720" distB="45720" distL="114300" distR="114300" simplePos="0" relativeHeight="251732992" behindDoc="0" locked="0" layoutInCell="1" allowOverlap="1" wp14:anchorId="4E22D72B" wp14:editId="038164C4">
                <wp:simplePos x="0" y="0"/>
                <wp:positionH relativeFrom="column">
                  <wp:posOffset>4785852</wp:posOffset>
                </wp:positionH>
                <wp:positionV relativeFrom="paragraph">
                  <wp:posOffset>977388</wp:posOffset>
                </wp:positionV>
                <wp:extent cx="1428750" cy="656303"/>
                <wp:effectExtent l="0" t="0" r="19050" b="17145"/>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656303"/>
                        </a:xfrm>
                        <a:prstGeom prst="rect">
                          <a:avLst/>
                        </a:prstGeom>
                        <a:solidFill>
                          <a:srgbClr val="FFFFFF"/>
                        </a:solidFill>
                        <a:ln w="9525">
                          <a:solidFill>
                            <a:srgbClr val="000000"/>
                          </a:solidFill>
                          <a:miter lim="800000"/>
                          <a:headEnd/>
                          <a:tailEnd/>
                        </a:ln>
                      </wps:spPr>
                      <wps:txbx>
                        <w:txbxContent>
                          <w:p w14:paraId="54FD9782" w14:textId="18F7C9D1" w:rsidR="00B862F0" w:rsidRPr="00A23D35" w:rsidRDefault="00B862F0">
                            <w:pPr>
                              <w:rPr>
                                <w:rFonts w:ascii="Times New Roman" w:hAnsi="Times New Roman" w:cs="Times New Roman"/>
                              </w:rPr>
                            </w:pPr>
                            <w:r w:rsidRPr="00A23D35">
                              <w:rPr>
                                <w:rFonts w:ascii="Times New Roman" w:hAnsi="Times New Roman" w:cs="Times New Roman"/>
                              </w:rPr>
                              <w:t>Make sure that the cell range includes $A$1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2D72B" id="_x0000_s1043" type="#_x0000_t202" style="position:absolute;left:0;text-align:left;margin-left:376.85pt;margin-top:76.95pt;width:112.5pt;height:51.7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5qWJwIAAE4EAAAOAAAAZHJzL2Uyb0RvYy54bWysVNtu2zAMfR+wfxD0vjhxc6sRp+jSZRjQ&#13;&#10;XYB2HyDLcixMEjVJiZ19fSk5TbPbyzA/CKRIHZKHpFc3vVbkIJyXYEo6GY0pEYZDLc2upF8ft2+W&#13;&#10;lPjATM0UGFHSo/D0Zv361aqzhcihBVULRxDE+KKzJW1DsEWWed4KzfwIrDBobMBpFlB1u6x2rEN0&#13;&#10;rbJ8PJ5nHbjaOuDCe7y9G4x0nfCbRvDwuWm8CESVFHML6XTprOKZrVes2DlmW8lPabB/yEIzaTDo&#13;&#10;GeqOBUb2Tv4GpSV34KEJIw46g6aRXKQasJrJ+JdqHlpmRaoFyfH2TJP/f7D80+GLI7IuaT6dU2KY&#13;&#10;xiY9ij6Qt9CTPPLTWV+g24NFx9DjNfY51ertPfBvnhjYtMzsxK1z0LWC1ZjfJL7MLp4OOD6CVN1H&#13;&#10;qDEM2wdIQH3jdCQP6SCIjn06nnsTU+Ex5DRfLmZo4mibz+ZX46sUghXPr63z4b0ATaJQUoe9T+js&#13;&#10;cO9DzIYVzy4xmAcl661UKiluV22UIweGc7JN3wn9JzdlSFfS61k+Gwj4K8Q4fX+C0DLgwCupS7o8&#13;&#10;O7Ei0vbO1GkcA5NqkDFlZU48RuoGEkNf9allk0WMEEmuoD4isw6GAceFRKEF94OSDoe7pP77njlB&#13;&#10;ifpgsDvXk+k0bkNSprNFjoq7tFSXFmY4QpU0UDKIm5A2KBJn4Ba72MhE8Esmp5xxaBPvpwWLW3Gp&#13;&#10;J6+X38D6CQAA//8DAFBLAwQUAAYACAAAACEAP3BIEuQAAAAQAQAADwAAAGRycy9kb3ducmV2Lnht&#13;&#10;bExPy07DMBC8I/EP1iJxQdShIXWSxqkQCAQ3KAiubrJNIvwItpuGv2c5wWWl3ZmdR7WZjWYT+jA4&#13;&#10;K+FqkQBD27h2sJ2Et9f7yxxYiMq2SjuLEr4xwKY+PalU2bqjfcFpGztGIjaUSkIf41hyHpoejQoL&#13;&#10;N6IlbO+8UZFW3/HWqyOJG82XSbLiRg2WHHo14m2Pzef2YCTk14/TR3hKn9+b1V4X8UJMD19eyvOz&#13;&#10;+W5N42YNLOIc/z7gtwPlh5qC7dzBtoFpCSJLBVEJyNICGDEKkdNlJ2GZiRR4XfH/ReofAAAA//8D&#13;&#10;AFBLAQItABQABgAIAAAAIQC2gziS/gAAAOEBAAATAAAAAAAAAAAAAAAAAAAAAABbQ29udGVudF9U&#13;&#10;eXBlc10ueG1sUEsBAi0AFAAGAAgAAAAhADj9If/WAAAAlAEAAAsAAAAAAAAAAAAAAAAALwEAAF9y&#13;&#10;ZWxzLy5yZWxzUEsBAi0AFAAGAAgAAAAhAIkvmpYnAgAATgQAAA4AAAAAAAAAAAAAAAAALgIAAGRy&#13;&#10;cy9lMm9Eb2MueG1sUEsBAi0AFAAGAAgAAAAhAD9wSBLkAAAAEAEAAA8AAAAAAAAAAAAAAAAAgQQA&#13;&#10;AGRycy9kb3ducmV2LnhtbFBLBQYAAAAABAAEAPMAAACSBQAAAAA=&#13;&#10;">
                <v:textbox>
                  <w:txbxContent>
                    <w:p w14:paraId="54FD9782" w14:textId="18F7C9D1" w:rsidR="00B862F0" w:rsidRPr="00A23D35" w:rsidRDefault="00B862F0">
                      <w:pPr>
                        <w:rPr>
                          <w:rFonts w:ascii="Times New Roman" w:hAnsi="Times New Roman" w:cs="Times New Roman"/>
                        </w:rPr>
                      </w:pPr>
                      <w:r w:rsidRPr="00A23D35">
                        <w:rPr>
                          <w:rFonts w:ascii="Times New Roman" w:hAnsi="Times New Roman" w:cs="Times New Roman"/>
                        </w:rPr>
                        <w:t>Make sure that the cell range includes $A$1</w:t>
                      </w:r>
                    </w:p>
                  </w:txbxContent>
                </v:textbox>
              </v:shape>
            </w:pict>
          </mc:Fallback>
        </mc:AlternateContent>
      </w:r>
      <w:r w:rsidRPr="00DF42BA">
        <w:rPr>
          <w:rFonts w:eastAsia="Calibri" w:cstheme="minorHAnsi"/>
          <w:noProof/>
          <w:sz w:val="24"/>
          <w:szCs w:val="24"/>
        </w:rPr>
        <mc:AlternateContent>
          <mc:Choice Requires="wps">
            <w:drawing>
              <wp:anchor distT="0" distB="0" distL="114300" distR="114300" simplePos="0" relativeHeight="251730944" behindDoc="0" locked="0" layoutInCell="1" allowOverlap="1" wp14:anchorId="7642D716" wp14:editId="1DD88FD9">
                <wp:simplePos x="0" y="0"/>
                <wp:positionH relativeFrom="column">
                  <wp:posOffset>4333875</wp:posOffset>
                </wp:positionH>
                <wp:positionV relativeFrom="paragraph">
                  <wp:posOffset>1005840</wp:posOffset>
                </wp:positionV>
                <wp:extent cx="449683" cy="127169"/>
                <wp:effectExtent l="0" t="95250" r="7620" b="101600"/>
                <wp:wrapNone/>
                <wp:docPr id="245" name="Right Arrow 245"/>
                <wp:cNvGraphicFramePr/>
                <a:graphic xmlns:a="http://schemas.openxmlformats.org/drawingml/2006/main">
                  <a:graphicData uri="http://schemas.microsoft.com/office/word/2010/wordprocessingShape">
                    <wps:wsp>
                      <wps:cNvSpPr/>
                      <wps:spPr>
                        <a:xfrm rot="12673097">
                          <a:off x="0" y="0"/>
                          <a:ext cx="449683" cy="12716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3BCC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5" o:spid="_x0000_s1026" type="#_x0000_t13" style="position:absolute;margin-left:341.25pt;margin-top:79.2pt;width:35.4pt;height:10pt;rotation:-9750559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8fjQIAACwFAAAOAAAAZHJzL2Uyb0RvYy54bWysVEtv2zAMvg/YfxB0X22nadIYdYq0QYcB&#10;RVu0HXpmZNkWoNckJU7360fJTl/raZgPAilSH8mPpM/O90qSHXdeGF3R4iinhGtmaqHbiv58vPp2&#10;SokPoGuQRvOKPnNPz5dfv5z1tuQT0xlZc0cQRPuytxXtQrBllnnWcQX+yFiu0dgYpyCg6tqsdtAj&#10;upLZJM9nWW9cbZ1h3Hu8XQ9Gukz4TcNZuG0azwORFcXcQjpdOjfxzJZnULYObCfYmAb8QxYKhMag&#10;L1BrCEC2TvwFpQRzxpsmHDGjMtM0gvFUA1ZT5B+qeejA8lQLkuPtC03+/8Gym92dI6Ku6GR6QokG&#10;hU26F20XyMo505N4jST11pfo+2Dv3Kh5FGPF+8Yp4gwyW0xm8+N8MU9EYGlkn3h+fuGZ7wNheDmd&#10;Lmanx5QwNBWTeTFbxBDZgBUxrfPhOzeKRKGiLuaT0knQsLv2YXhwcIyPvJGivhJSJsW1m0vpyA6w&#10;8ScXi4t1KgNjvHOTmvQphxyHgwEOYCMhoKgsUuJ1SwnIFiebBZdiv3vtPwmSgndQ8zF0jt9Y3eie&#10;Kn2HE6tYg++GJ8kUn0CpRMDtkEJV9DQCHZCkjlae5nvkIjZoaEmUNqZ+xr6mtmBl3rIrgUGuwYc7&#10;cDjheIlbG27xaKRBDswoUdIZ9/uz++iPg4dWSnrcGOTn1xYcp0T+0DiSi2I6jSuWlOnJfIKKe2vZ&#10;vLXorbo02JsiZZfE6B/kQWycUU+43KsYFU2gGcYeOjEql2HYZPw9ML5aJTdcKwvhWj9YFsEjT5He&#10;x/0TODvOU8BBvDGH7YLyw0ANvvGlNqttMI1I0/bKK3YwKriSqZfj7yPu/Fs9eb3+5JZ/AAAA//8D&#10;AFBLAwQUAAYACAAAACEAm61h0OAAAAALAQAADwAAAGRycy9kb3ducmV2LnhtbEyPS0/DMBCE70j8&#10;B2uRuFGHlrRpGqdCRZwRKVLLzY23ScCPEDuP/nu2JzjuzKfZmWw7Gc0G7HzjrIDHWQQMbelUYysB&#10;H/vXhwSYD9IqqZ1FARf0sM1vbzKZKjfadxyKUDEKsT6VAuoQ2pRzX9ZopJ+5Fi15Z9cZGejsKq46&#10;OVK40XweRUtuZGPpQy1b3NVYfhe9EbDXx+PhB5P+7XMXn9dfh8vLMBZC3N9NzxtgAafwB8O1PlWH&#10;nDqdXG+VZ1rAMpnHhJIRJ0/AiFjFiwWwEykrUnie8f8b8l8AAAD//wMAUEsBAi0AFAAGAAgAAAAh&#10;ALaDOJL+AAAA4QEAABMAAAAAAAAAAAAAAAAAAAAAAFtDb250ZW50X1R5cGVzXS54bWxQSwECLQAU&#10;AAYACAAAACEAOP0h/9YAAACUAQAACwAAAAAAAAAAAAAAAAAvAQAAX3JlbHMvLnJlbHNQSwECLQAU&#10;AAYACAAAACEAfj8/H40CAAAsBQAADgAAAAAAAAAAAAAAAAAuAgAAZHJzL2Uyb0RvYy54bWxQSwEC&#10;LQAUAAYACAAAACEAm61h0OAAAAALAQAADwAAAAAAAAAAAAAAAADnBAAAZHJzL2Rvd25yZXYueG1s&#10;UEsFBgAAAAAEAAQA8wAAAPQFAAAAAA==&#10;" adj="18546" fillcolor="#5b9bd5" strokecolor="#41719c" strokeweight="1pt"/>
            </w:pict>
          </mc:Fallback>
        </mc:AlternateContent>
      </w:r>
      <w:r w:rsidR="00A23D35" w:rsidRPr="00DF42BA">
        <w:rPr>
          <w:rFonts w:cstheme="minorHAnsi"/>
          <w:noProof/>
          <w:sz w:val="24"/>
          <w:szCs w:val="24"/>
        </w:rPr>
        <w:drawing>
          <wp:inline distT="0" distB="0" distL="0" distR="0" wp14:anchorId="1D723F51" wp14:editId="1BE52B0C">
            <wp:extent cx="6400800" cy="40005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00800" cy="4000500"/>
                    </a:xfrm>
                    <a:prstGeom prst="rect">
                      <a:avLst/>
                    </a:prstGeom>
                  </pic:spPr>
                </pic:pic>
              </a:graphicData>
            </a:graphic>
          </wp:inline>
        </w:drawing>
      </w:r>
    </w:p>
    <w:p w14:paraId="359DFA88" w14:textId="5D654462" w:rsidR="001601F9" w:rsidRPr="00DF42BA" w:rsidRDefault="001601F9" w:rsidP="009665C3">
      <w:pPr>
        <w:pStyle w:val="ListParagraph"/>
        <w:numPr>
          <w:ilvl w:val="0"/>
          <w:numId w:val="11"/>
        </w:numPr>
        <w:rPr>
          <w:rFonts w:cstheme="minorHAnsi"/>
          <w:sz w:val="24"/>
          <w:szCs w:val="24"/>
        </w:rPr>
      </w:pPr>
      <w:r w:rsidRPr="00DF42BA">
        <w:rPr>
          <w:rFonts w:cstheme="minorHAnsi"/>
          <w:sz w:val="24"/>
          <w:szCs w:val="24"/>
        </w:rPr>
        <w:lastRenderedPageBreak/>
        <w:t xml:space="preserve">Set the treatment(s) that you are interested (for example, host species) in as the rows and the bacterial taxonomic level you are interested in as the columns. The Values should be a COUNT of the </w:t>
      </w:r>
      <w:proofErr w:type="spellStart"/>
      <w:r w:rsidRPr="00DF42BA">
        <w:rPr>
          <w:rFonts w:cstheme="minorHAnsi"/>
          <w:sz w:val="24"/>
          <w:szCs w:val="24"/>
        </w:rPr>
        <w:t>sample_id</w:t>
      </w:r>
      <w:proofErr w:type="spellEnd"/>
      <w:r w:rsidRPr="00DF42BA">
        <w:rPr>
          <w:rFonts w:cstheme="minorHAnsi"/>
          <w:sz w:val="24"/>
          <w:szCs w:val="24"/>
        </w:rPr>
        <w:t>, as each row in the dataset represents a single sample.</w:t>
      </w:r>
    </w:p>
    <w:p w14:paraId="26B534FE" w14:textId="7617AFE2" w:rsidR="009553CB" w:rsidRPr="00DF42BA" w:rsidRDefault="009553CB" w:rsidP="009553CB">
      <w:pPr>
        <w:pStyle w:val="ListParagraph"/>
        <w:rPr>
          <w:rFonts w:cstheme="minorHAnsi"/>
          <w:sz w:val="24"/>
          <w:szCs w:val="24"/>
        </w:rPr>
      </w:pPr>
    </w:p>
    <w:p w14:paraId="5D053639" w14:textId="17756081" w:rsidR="009553CB" w:rsidRPr="00DF42BA" w:rsidRDefault="00C61FBF" w:rsidP="00C61FBF">
      <w:pPr>
        <w:pStyle w:val="ListParagraph"/>
        <w:ind w:left="360" w:hanging="360"/>
        <w:rPr>
          <w:rFonts w:cstheme="minorHAnsi"/>
          <w:sz w:val="24"/>
          <w:szCs w:val="24"/>
        </w:rPr>
      </w:pPr>
      <w:r w:rsidRPr="00DF42BA">
        <w:rPr>
          <w:rFonts w:cstheme="minorHAnsi"/>
          <w:noProof/>
          <w:sz w:val="24"/>
          <w:szCs w:val="24"/>
        </w:rPr>
        <mc:AlternateContent>
          <mc:Choice Requires="wps">
            <w:drawing>
              <wp:anchor distT="45720" distB="45720" distL="114300" distR="114300" simplePos="0" relativeHeight="251742208" behindDoc="0" locked="0" layoutInCell="1" allowOverlap="1" wp14:anchorId="076D8A4E" wp14:editId="7303C2F6">
                <wp:simplePos x="0" y="0"/>
                <wp:positionH relativeFrom="column">
                  <wp:posOffset>2205990</wp:posOffset>
                </wp:positionH>
                <wp:positionV relativeFrom="paragraph">
                  <wp:posOffset>2946177</wp:posOffset>
                </wp:positionV>
                <wp:extent cx="2360930" cy="657225"/>
                <wp:effectExtent l="0" t="0" r="11430" b="28575"/>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57225"/>
                        </a:xfrm>
                        <a:prstGeom prst="rect">
                          <a:avLst/>
                        </a:prstGeom>
                        <a:solidFill>
                          <a:srgbClr val="FFFFFF"/>
                        </a:solidFill>
                        <a:ln w="9525">
                          <a:solidFill>
                            <a:srgbClr val="000000"/>
                          </a:solidFill>
                          <a:miter lim="800000"/>
                          <a:headEnd/>
                          <a:tailEnd/>
                        </a:ln>
                      </wps:spPr>
                      <wps:txbx>
                        <w:txbxContent>
                          <w:p w14:paraId="6DBBD78F" w14:textId="50966710" w:rsidR="00B862F0" w:rsidRPr="009553CB" w:rsidRDefault="00B862F0">
                            <w:pPr>
                              <w:rPr>
                                <w:rFonts w:ascii="Times New Roman" w:hAnsi="Times New Roman" w:cs="Times New Roman"/>
                              </w:rPr>
                            </w:pPr>
                            <w:r w:rsidRPr="009553CB">
                              <w:rPr>
                                <w:rFonts w:ascii="Times New Roman" w:hAnsi="Times New Roman" w:cs="Times New Roman"/>
                              </w:rPr>
                              <w:t>Drag treatment of interest (e.g., host) to ROWS, taxonomic level (e.g., genus) to COLUMNS, and sample_id to VALUES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76D8A4E" id="_x0000_s1044" type="#_x0000_t202" style="position:absolute;left:0;text-align:left;margin-left:173.7pt;margin-top:232pt;width:185.9pt;height:51.75pt;z-index:2517422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76QPJgIAAE4EAAAOAAAAZHJzL2Uyb0RvYy54bWysVNtu2zAMfR+wfxD0vvjSJEuMOEWXLsOA&#13;&#10;7gK0+wBZlmNhkqhJSuzu60cpaZpdsIdhfhBIkTokD0mvrketyEE4L8HUtJjklAjDoZVmV9MvD9tX&#13;&#10;C0p8YKZlCoyo6aPw9Hr98sVqsJUooQfVCkcQxPhqsDXtQ7BVlnneC838BKwwaOzAaRZQdbusdWxA&#13;&#10;dK2yMs/n2QCutQ648B5vb49Guk74XSd4+NR1XgSiaoq5hXS6dDbxzNYrVu0cs73kpzTYP2ShmTQY&#13;&#10;9Ax1ywIjeyd/g9KSO/DQhQkHnUHXSS5SDVhNkf9SzX3PrEi1IDnenmny/w+Wfzx8dkS2NS1nBSWG&#13;&#10;aWzSgxgDeQMjKSM/g/UVut1bdAwjXmOfU63e3gH/6omBTc/MTtw4B0MvWIv5FfFldvH0iOMjSDN8&#13;&#10;gBbDsH2ABDR2TkfykA6C6Ninx3NvYiocL8ureb68QhNH23z2uixnKQSrnl5b58M7AZpEoaYOe5/Q&#13;&#10;2eHOh5gNq55cYjAPSrZbqVRS3K7ZKEcODOdkm74T+k9uypChpssZxv47RJ6+P0FoGXDgldQ1XZyd&#13;&#10;WBVpe2vaNI6BSXWUMWVlTjxG6o4khrEZU8uKRYwQSW6gfURmHRwHHBcShR7cd0oGHO6a+m975gQl&#13;&#10;6r3B7iyL6TRuQ1KmSCYq7tLSXFqY4QhV00DJUdyEtEGRAgM32MVOJoKfMznljEObeD8tWNyKSz15&#13;&#10;Pf8G1j8AAAD//wMAUEsDBBQABgAIAAAAIQANHx7+5gAAABABAAAPAAAAZHJzL2Rvd25yZXYueG1s&#13;&#10;TI/NTsMwEITvSLyDtUjcqJOSH0jjVKiol94IFfToJiZ2G6+j2G3Tt2c5lctKq52Zna9cTrZnZzV6&#13;&#10;41BAPIuAKWxca7ATsP1cP70A80FiK3uHSsBVeVhW93elLFp3wQ91rkPHKAR9IQXoEIaCc99oZaWf&#13;&#10;uUEh3X7caGWgdex4O8oLhduez6Mo41YapA9aDmqlVXOsT1aAP8br9Nsdtnq3uer6sDNfZrMS4vFh&#13;&#10;el/QeFsAC2oKNwf8MVB/qKjY3p2w9awX8JzkCUkFJFlCZKTI49c5sL2ANMtT4FXJ/4NUvwAAAP//&#13;&#10;AwBQSwECLQAUAAYACAAAACEAtoM4kv4AAADhAQAAEwAAAAAAAAAAAAAAAAAAAAAAW0NvbnRlbnRf&#13;&#10;VHlwZXNdLnhtbFBLAQItABQABgAIAAAAIQA4/SH/1gAAAJQBAAALAAAAAAAAAAAAAAAAAC8BAABf&#13;&#10;cmVscy8ucmVsc1BLAQItABQABgAIAAAAIQA676QPJgIAAE4EAAAOAAAAAAAAAAAAAAAAAC4CAABk&#13;&#10;cnMvZTJvRG9jLnhtbFBLAQItABQABgAIAAAAIQANHx7+5gAAABABAAAPAAAAAAAAAAAAAAAAAIAE&#13;&#10;AABkcnMvZG93bnJldi54bWxQSwUGAAAAAAQABADzAAAAkwUAAAAA&#13;&#10;">
                <v:textbox>
                  <w:txbxContent>
                    <w:p w14:paraId="6DBBD78F" w14:textId="50966710" w:rsidR="00B862F0" w:rsidRPr="009553CB" w:rsidRDefault="00B862F0">
                      <w:pPr>
                        <w:rPr>
                          <w:rFonts w:ascii="Times New Roman" w:hAnsi="Times New Roman" w:cs="Times New Roman"/>
                        </w:rPr>
                      </w:pPr>
                      <w:r w:rsidRPr="009553CB">
                        <w:rPr>
                          <w:rFonts w:ascii="Times New Roman" w:hAnsi="Times New Roman" w:cs="Times New Roman"/>
                        </w:rPr>
                        <w:t>Drag treatment of interest (e.g., host) to ROWS, taxonomic level (e.g., genus) to COLUMNS, and sample_id to VALUES</w:t>
                      </w:r>
                    </w:p>
                  </w:txbxContent>
                </v:textbox>
              </v:shape>
            </w:pict>
          </mc:Fallback>
        </mc:AlternateContent>
      </w:r>
      <w:r w:rsidRPr="00DF42BA">
        <w:rPr>
          <w:rFonts w:eastAsia="Calibri" w:cstheme="minorHAnsi"/>
          <w:noProof/>
          <w:sz w:val="24"/>
          <w:szCs w:val="24"/>
        </w:rPr>
        <mc:AlternateContent>
          <mc:Choice Requires="wps">
            <w:drawing>
              <wp:anchor distT="0" distB="0" distL="114300" distR="114300" simplePos="0" relativeHeight="251738112" behindDoc="0" locked="0" layoutInCell="1" allowOverlap="1" wp14:anchorId="78A7F453" wp14:editId="7334ABDE">
                <wp:simplePos x="0" y="0"/>
                <wp:positionH relativeFrom="column">
                  <wp:posOffset>4950987</wp:posOffset>
                </wp:positionH>
                <wp:positionV relativeFrom="paragraph">
                  <wp:posOffset>3430271</wp:posOffset>
                </wp:positionV>
                <wp:extent cx="1078852" cy="119530"/>
                <wp:effectExtent l="19050" t="76200" r="26670" b="52070"/>
                <wp:wrapNone/>
                <wp:docPr id="249" name="Right Arrow 249"/>
                <wp:cNvGraphicFramePr/>
                <a:graphic xmlns:a="http://schemas.openxmlformats.org/drawingml/2006/main">
                  <a:graphicData uri="http://schemas.microsoft.com/office/word/2010/wordprocessingShape">
                    <wps:wsp>
                      <wps:cNvSpPr/>
                      <wps:spPr>
                        <a:xfrm rot="21217664">
                          <a:off x="0" y="0"/>
                          <a:ext cx="1078852" cy="11953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5E320" id="Right Arrow 249" o:spid="_x0000_s1026" type="#_x0000_t13" style="position:absolute;margin-left:389.85pt;margin-top:270.1pt;width:84.95pt;height:9.4pt;rotation:-417613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5YjAIAAC0FAAAOAAAAZHJzL2Uyb0RvYy54bWysVMlu2zAQvRfoPxC8N1pqxwsiB06MFAWC&#10;JmhS5ExTlESAW4e05fTrO6Tk7KeiOhCzL29mdHZ+0IrsBXhpTUWLk5wSYbitpWkr+uv+6sucEh+Y&#10;qZmyRlT0UXh6vvr86ax3S1HazqpaAMEgxi97V9EuBLfMMs87oZk/sU4YVDYWNAvIQpvVwHqMrlVW&#10;5vlp1luoHVguvEfpZlDSVYrfNIKHm6bxIhBVUawtpBfSu41vtjpjyxaY6yQfy2D/UIVm0mDSp1Ab&#10;FhjZgXwXSksO1tsmnHCrM9s0kovUA3ZT5G+6ueuYE6kXBMe7J5j8/wvLf+xvgci6ouVkQYlhGof0&#10;U7ZdIGsA25MoRpB655doe+duYeQ8krHjQwOagEVky6IsZqenkwQEtkYOCefHJ5zFIRCOwiKfzefT&#10;khKOuqJYTL+mQWRDsBjUgQ/fhNUkEhWFWFCqJ8Vm+2sfsAx0OBpGJ2+VrK+kUomBdnupgOwZTn56&#10;sbjYTGMf6PLKTBnSYw3lLMft4Aw3sFEsIKkdYuJNSwlTLa42D5Byv/L2HyRJyTtWizF1jt8x82D+&#10;vorYxYb5bnBJKaILW2oZ8DyU1BWdx0DHSMpErUgLPmIRJzTMJFJbWz/iYNNcsDPv+JXEJNfMh1sG&#10;uOIoxLMNN/g0yiIGdqQo6Sz8+Uge7XHzUEtJjyeD+PzeMRCUqO8Gd3JRTCbxxhIzmc5KZOClZvtS&#10;Y3b60uJsilRdIqN9UEeyAasf8LrXMSuqmOGYe5jEyFyG4ZTx/8DFep3M8K4cC9fmzvEYPOIU4b0/&#10;PDBw4z4F3MQf9nhebPlmoQbb6GnsehdsI9O2PeOKE4wM3mSa5fj/iEf/kk9Wz3+51V8AAAD//wMA&#10;UEsDBBQABgAIAAAAIQBip7av4gAAAAsBAAAPAAAAZHJzL2Rvd25yZXYueG1sTI/LTsMwEEX3SPyD&#10;NUjsqE2UNiTEqaCCBYtKJaVSl048JBF+RLabpn+PWZXlzBzdObdcz1qRCZ0frOHwuGBA0LRWDqbj&#10;8LV/f3gC4oMwUihrkMMFPayr25tSFNKezSdOdehIDDG+EBz6EMaCUt/2qIVf2BFNvH1bp0WIo+uo&#10;dOIcw7WiCWMrqsVg4odejLjpsf2pT5rD20F/bDBJ2fGy372qetvspq3j/P5ufnkGEnAOVxj+9KM6&#10;VNGpsScjPVEcsizPIsphmbIESCTyNF8BaeJmmTOgVUn/d6h+AQAA//8DAFBLAQItABQABgAIAAAA&#10;IQC2gziS/gAAAOEBAAATAAAAAAAAAAAAAAAAAAAAAABbQ29udGVudF9UeXBlc10ueG1sUEsBAi0A&#10;FAAGAAgAAAAhADj9If/WAAAAlAEAAAsAAAAAAAAAAAAAAAAALwEAAF9yZWxzLy5yZWxzUEsBAi0A&#10;FAAGAAgAAAAhAFUT/liMAgAALQUAAA4AAAAAAAAAAAAAAAAALgIAAGRycy9lMm9Eb2MueG1sUEsB&#10;Ai0AFAAGAAgAAAAhAGKntq/iAAAACwEAAA8AAAAAAAAAAAAAAAAA5gQAAGRycy9kb3ducmV2Lnht&#10;bFBLBQYAAAAABAAEAPMAAAD1BQAAAAA=&#10;" adj="20403"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740160" behindDoc="0" locked="0" layoutInCell="1" allowOverlap="1" wp14:anchorId="72FDC7F4" wp14:editId="0FFC7A49">
                <wp:simplePos x="0" y="0"/>
                <wp:positionH relativeFrom="column">
                  <wp:posOffset>4951730</wp:posOffset>
                </wp:positionH>
                <wp:positionV relativeFrom="paragraph">
                  <wp:posOffset>3297589</wp:posOffset>
                </wp:positionV>
                <wp:extent cx="515851" cy="117025"/>
                <wp:effectExtent l="19050" t="57150" r="17780" b="16510"/>
                <wp:wrapNone/>
                <wp:docPr id="250" name="Right Arrow 250"/>
                <wp:cNvGraphicFramePr/>
                <a:graphic xmlns:a="http://schemas.openxmlformats.org/drawingml/2006/main">
                  <a:graphicData uri="http://schemas.microsoft.com/office/word/2010/wordprocessingShape">
                    <wps:wsp>
                      <wps:cNvSpPr/>
                      <wps:spPr>
                        <a:xfrm rot="21242505">
                          <a:off x="0" y="0"/>
                          <a:ext cx="515851" cy="1170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E52A0" id="Right Arrow 250" o:spid="_x0000_s1026" type="#_x0000_t13" style="position:absolute;margin-left:389.9pt;margin-top:259.65pt;width:40.6pt;height:9.2pt;rotation:-390480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qoJigIAACwFAAAOAAAAZHJzL2Uyb0RvYy54bWysVEtv2zAMvg/YfxB0X/1AvLZGnSJt0GFA&#10;0RZrh54ZWbYF6DVJidP9+lGy09d6GuaDQIrUR/Ij6bPzvZJkx50XRje0OMop4ZqZVui+oT8frr6c&#10;UOID6Bak0byhT9zT8+XnT2ejrXlpBiNb7giCaF+PtqFDCLbOMs8GrsAfGcs1GjvjFARUXZ+1DkZE&#10;VzIr8/xrNhrXWmcY9x5v15ORLhN+13EWbrvO80BkQzG3kE6Xzk08s+UZ1L0DOwg2pwH/kIUCoTHo&#10;M9QaApCtE39BKcGc8aYLR8yozHSdYDzVgNUU+btq7gewPNWC5Hj7TJP/f7DsZnfniGgbWlbIjwaF&#10;Tfoh+iGQlXNmJPEaSRqtr9H33t65WfMoxor3nVPEGWS2LMoFuleJCCyN7BPPT888830gDC+rojqp&#10;CkoYmoriOC+rGCKbsCKmdT5840aRKDTUxXxSOgkadtc+TA8OjvGRN1K0V0LKpLh+cykd2QE2vro4&#10;vVgfYrxxk5qMmEN5nGPxDHAAOwkBRWWREq97SkD2ONksuBT7zWv/QZAUfICWz6Fz/ObqZvdU6Ruc&#10;WMUa/DA9Sab4BGolAm6HFKqhJxHogCR1tPI03zMXsUFTS6K0Me0T9jW1BSvzll0JDHINPtyBwwnH&#10;S9zacItHJw1yYGaJksG43x/dR38cPLRSMuLGID+/tuA4JfK7xpE8LRYLhA1JWVTHJSrutWXz2qK3&#10;6tJgb3AMMLskRv8gD2LnjHrE5V7FqGgCzTD21IlZuQzTJuPvgfHVKrnhWlkI1/resggeeYr0Puwf&#10;wdl5ngIO4o05bBfU7wZq8o0vtVltg+lEmrYXXrGDUcGVTL2cfx9x51/ryevlJ7f8AwAA//8DAFBL&#10;AwQUAAYACAAAACEAJ6v1A+AAAAALAQAADwAAAGRycy9kb3ducmV2LnhtbEyPzU7DMBCE70i8g7VI&#10;3KgTqsZpiFMBEiCkciDwAG68TQL+iWy3Td+e5QTH2RnNflNvZmvYEUMcvZOQLzJg6DqvR9dL+Px4&#10;uimBxaScVsY7lHDGCJvm8qJWlfYn947HNvWMSlyslIQhpaniPHYDWhUXfkJH3t4HqxLJ0HMd1InK&#10;reG3WVZwq0ZHHwY14eOA3Xd7sBJew1uJD+alFdviK5n9uShWz0rK66v5/g5Ywjn9heEXn9ChIaad&#10;PzgdmZEgxJrQk4RVvl4Co0RZ5LRuR5elEMCbmv/f0PwAAAD//wMAUEsBAi0AFAAGAAgAAAAhALaD&#10;OJL+AAAA4QEAABMAAAAAAAAAAAAAAAAAAAAAAFtDb250ZW50X1R5cGVzXS54bWxQSwECLQAUAAYA&#10;CAAAACEAOP0h/9YAAACUAQAACwAAAAAAAAAAAAAAAAAvAQAAX3JlbHMvLnJlbHNQSwECLQAUAAYA&#10;CAAAACEApPKqCYoCAAAsBQAADgAAAAAAAAAAAAAAAAAuAgAAZHJzL2Uyb0RvYy54bWxQSwECLQAU&#10;AAYACAAAACEAJ6v1A+AAAAALAQAADwAAAAAAAAAAAAAAAADkBAAAZHJzL2Rvd25yZXYueG1sUEsF&#10;BgAAAAAEAAQA8wAAAPEFAAAAAA==&#10;" adj="19150"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736064" behindDoc="0" locked="0" layoutInCell="1" allowOverlap="1" wp14:anchorId="600CF97C" wp14:editId="034ED80B">
                <wp:simplePos x="0" y="0"/>
                <wp:positionH relativeFrom="column">
                  <wp:posOffset>4836000</wp:posOffset>
                </wp:positionH>
                <wp:positionV relativeFrom="paragraph">
                  <wp:posOffset>2931160</wp:posOffset>
                </wp:positionV>
                <wp:extent cx="1078852" cy="119530"/>
                <wp:effectExtent l="19050" t="152400" r="0" b="128270"/>
                <wp:wrapNone/>
                <wp:docPr id="248" name="Right Arrow 248"/>
                <wp:cNvGraphicFramePr/>
                <a:graphic xmlns:a="http://schemas.openxmlformats.org/drawingml/2006/main">
                  <a:graphicData uri="http://schemas.microsoft.com/office/word/2010/wordprocessingShape">
                    <wps:wsp>
                      <wps:cNvSpPr/>
                      <wps:spPr>
                        <a:xfrm rot="20762667">
                          <a:off x="0" y="0"/>
                          <a:ext cx="1078852" cy="11953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55491" id="Right Arrow 248" o:spid="_x0000_s1026" type="#_x0000_t13" style="position:absolute;margin-left:380.8pt;margin-top:230.8pt;width:84.95pt;height:9.4pt;rotation:-914591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3jAIAAC0FAAAOAAAAZHJzL2Uyb0RvYy54bWysVMlu2zAQvRfoPxC8N5JVbxEiB06MFAWC&#10;JmhS5DymKIkAt5K05fTrO6Tk7KeiOhCzL29mdHZ+UJLsufPC6IpOTnJKuGamFrqt6K/7qy9LSnwA&#10;XYM0mlf0kXt6vvr86ay3JS9MZ2TNHcEg2pe9rWgXgi2zzLOOK/AnxnKNysY4BQFZ12a1gx6jK5kV&#10;eT7PeuNq6wzj3qN0MyjpKsVvGs7CTdN4HoisKNYW0uvSu41vtjqDsnVgO8HGMuAfqlAgNCZ9CrWB&#10;AGTnxLtQSjBnvGnCCTMqM00jGE89YDeT/E03dx1YnnpBcLx9gsn/v7Dsx/7WEVFXtJjiqDQoHNJP&#10;0XaBrJ0zPYliBKm3vkTbO3vrRs4jGTs+NE4RZxDZIl/Mi/l8kYDA1sgh4fz4hDM/BMJQOMkXy+Ws&#10;oIShbjI5nX1Ng8iGYDGodT5840aRSFTUxYJSPSk27K99wDLQ4WgYnbyRor4SUibGtdtL6cgecPKz&#10;i9OLzSz2gS6vzKQmPdZQLHLcDga4gY2EgKSyiInXLSUgW1xtFlzK/crbf5AkJe+g5mPqHL9j5sH8&#10;fRWxiw34bnBJKaILlEoEPA8pVEWXMdAxktRRy9OCj1jECQ0zidTW1I842DQX7MxbdiUwyTX4cAsO&#10;VxyFeLbhBp9GGsTAjBQlnXF/PpJHe9w81FLS48kgPr934Dgl8rvGnTydTKfxxhIznS0KZNxLzfal&#10;Ru/UpcHZTFJ1iYz2QR7Jxhn1gNe9jllRBZph7mESI3MZhlPG/wPj63Uyw7uyEK71nWUxeMQpwnt/&#10;eABnx30KuIk/zPG8oHyzUINt9NRmvQumEWnbnnHFCUYGbzLNcvx/xKN/ySer57/c6i8AAAD//wMA&#10;UEsDBBQABgAIAAAAIQAig7/U4AAAAAsBAAAPAAAAZHJzL2Rvd25yZXYueG1sTI9NT4NAEIbvJv6H&#10;zZh4swuKiMjSNE00phdjJXrdwhTQ3VnCblvaX+/oRW/z8eSdZ4r5ZI3Y4+h7RwriWQQCqXZNT62C&#10;6u3xKgPhg6ZGG0eo4Ige5uX5WaHzxh3oFffr0AoOIZ9rBV0IQy6lrzu02s/cgMS7rRutDtyOrWxG&#10;feBwa+R1FKXS6p74QqcHXHZYf613VsGTOdnKfNrTR5WExfvz6mW7zKRSlxfT4gFEwCn8wfCjz+pQ&#10;stPG7ajxwii4S+OUUQXJb8HE/U18C2LDkyxKQJaF/P9D+Q0AAP//AwBQSwECLQAUAAYACAAAACEA&#10;toM4kv4AAADhAQAAEwAAAAAAAAAAAAAAAAAAAAAAW0NvbnRlbnRfVHlwZXNdLnhtbFBLAQItABQA&#10;BgAIAAAAIQA4/SH/1gAAAJQBAAALAAAAAAAAAAAAAAAAAC8BAABfcmVscy8ucmVsc1BLAQItABQA&#10;BgAIAAAAIQBFpN+3jAIAAC0FAAAOAAAAAAAAAAAAAAAAAC4CAABkcnMvZTJvRG9jLnhtbFBLAQIt&#10;ABQABgAIAAAAIQAig7/U4AAAAAsBAAAPAAAAAAAAAAAAAAAAAOYEAABkcnMvZG93bnJldi54bWxQ&#10;SwUGAAAAAAQABADzAAAA8wUAAAAA&#10;" adj="20403" fillcolor="#5b9bd5" strokecolor="#41719c" strokeweight="1pt"/>
            </w:pict>
          </mc:Fallback>
        </mc:AlternateContent>
      </w:r>
      <w:r w:rsidR="009553CB" w:rsidRPr="00DF42BA">
        <w:rPr>
          <w:rFonts w:cstheme="minorHAnsi"/>
          <w:noProof/>
          <w:sz w:val="24"/>
          <w:szCs w:val="24"/>
        </w:rPr>
        <w:drawing>
          <wp:inline distT="0" distB="0" distL="0" distR="0" wp14:anchorId="662D7ACB" wp14:editId="3AAFB331">
            <wp:extent cx="6400800" cy="40005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4000500"/>
                    </a:xfrm>
                    <a:prstGeom prst="rect">
                      <a:avLst/>
                    </a:prstGeom>
                  </pic:spPr>
                </pic:pic>
              </a:graphicData>
            </a:graphic>
          </wp:inline>
        </w:drawing>
      </w:r>
    </w:p>
    <w:p w14:paraId="1F17D95C" w14:textId="77777777" w:rsidR="009553CB" w:rsidRPr="00DF42BA" w:rsidRDefault="009553CB" w:rsidP="009553CB">
      <w:pPr>
        <w:pStyle w:val="ListParagraph"/>
        <w:rPr>
          <w:rFonts w:cstheme="minorHAnsi"/>
          <w:sz w:val="24"/>
          <w:szCs w:val="24"/>
        </w:rPr>
      </w:pPr>
    </w:p>
    <w:p w14:paraId="08A116B1" w14:textId="5EA6F059" w:rsidR="001601F9" w:rsidRPr="00DF42BA" w:rsidRDefault="001601F9" w:rsidP="009665C3">
      <w:pPr>
        <w:pStyle w:val="ListParagraph"/>
        <w:numPr>
          <w:ilvl w:val="0"/>
          <w:numId w:val="11"/>
        </w:numPr>
        <w:rPr>
          <w:rFonts w:cstheme="minorHAnsi"/>
          <w:sz w:val="24"/>
          <w:szCs w:val="24"/>
        </w:rPr>
      </w:pPr>
      <w:r w:rsidRPr="00DF42BA">
        <w:rPr>
          <w:rFonts w:cstheme="minorHAnsi"/>
          <w:sz w:val="24"/>
          <w:szCs w:val="24"/>
        </w:rPr>
        <w:t>You can add zeros to all of the empty cells in the Pivot Table using the Options menu and remove the Grand totals for Columns using the Options menu or the Design tab depending of your version of Excel. (You want to keep the Grand totals for rows to calculate diversity indices.)</w:t>
      </w:r>
    </w:p>
    <w:p w14:paraId="455F8017" w14:textId="67F40B11" w:rsidR="009553CB" w:rsidRPr="00DF42BA" w:rsidRDefault="009553CB" w:rsidP="009553CB">
      <w:pPr>
        <w:pStyle w:val="ListParagraph"/>
        <w:rPr>
          <w:rFonts w:cstheme="minorHAnsi"/>
          <w:sz w:val="24"/>
          <w:szCs w:val="24"/>
        </w:rPr>
      </w:pPr>
    </w:p>
    <w:p w14:paraId="18596C83" w14:textId="6567AD50" w:rsidR="009553CB" w:rsidRPr="00DF42BA" w:rsidRDefault="00C61FBF" w:rsidP="00C61FBF">
      <w:pPr>
        <w:pStyle w:val="ListParagraph"/>
        <w:ind w:hanging="720"/>
        <w:rPr>
          <w:rFonts w:cstheme="minorHAnsi"/>
          <w:sz w:val="24"/>
          <w:szCs w:val="24"/>
        </w:rPr>
      </w:pPr>
      <w:r w:rsidRPr="00DF42BA">
        <w:rPr>
          <w:rFonts w:eastAsia="Calibri" w:cstheme="minorHAnsi"/>
          <w:noProof/>
          <w:sz w:val="24"/>
          <w:szCs w:val="24"/>
        </w:rPr>
        <w:lastRenderedPageBreak/>
        <mc:AlternateContent>
          <mc:Choice Requires="wps">
            <w:drawing>
              <wp:anchor distT="0" distB="0" distL="114300" distR="114300" simplePos="0" relativeHeight="251746304" behindDoc="0" locked="0" layoutInCell="1" allowOverlap="1" wp14:anchorId="7148E3D7" wp14:editId="55332751">
                <wp:simplePos x="0" y="0"/>
                <wp:positionH relativeFrom="column">
                  <wp:posOffset>3797313</wp:posOffset>
                </wp:positionH>
                <wp:positionV relativeFrom="paragraph">
                  <wp:posOffset>1533525</wp:posOffset>
                </wp:positionV>
                <wp:extent cx="515851" cy="117025"/>
                <wp:effectExtent l="0" t="133350" r="0" b="149860"/>
                <wp:wrapNone/>
                <wp:docPr id="254" name="Right Arrow 254"/>
                <wp:cNvGraphicFramePr/>
                <a:graphic xmlns:a="http://schemas.openxmlformats.org/drawingml/2006/main">
                  <a:graphicData uri="http://schemas.microsoft.com/office/word/2010/wordprocessingShape">
                    <wps:wsp>
                      <wps:cNvSpPr/>
                      <wps:spPr>
                        <a:xfrm rot="13062141">
                          <a:off x="0" y="0"/>
                          <a:ext cx="515851" cy="1170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6E1AC" id="Right Arrow 254" o:spid="_x0000_s1026" type="#_x0000_t13" style="position:absolute;margin-left:299pt;margin-top:120.75pt;width:40.6pt;height:9.2pt;rotation:-9325619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2EjQIAACwFAAAOAAAAZHJzL2Uyb0RvYy54bWysVEtv2zAMvg/YfxB0X/1Y3KZBnSJt0GFA&#10;0RZrh54ZWbYF6DVJidP9+lGy09d6GuaDQIrUR/Ij6bPzvZJkx50XRte0OMop4ZqZRuiupj8frr7M&#10;KfEBdAPSaF7TJ+7p+fLzp7PBLnhpeiMb7giCaL8YbE37EOwiyzzruQJ/ZCzXaGyNUxBQdV3WOBgQ&#10;XcmszPPjbDCusc4w7j3erkcjXSb8tuUs3Lat54HImmJuIZ0unZt4ZsszWHQObC/YlAb8QxYKhMag&#10;z1BrCEC2TvwFpQRzxps2HDGjMtO2gvFUA1ZT5O+que/B8lQLkuPtM03+/8Gym92dI6KpaVnNKNGg&#10;sEk/RNcHsnLODCReI0mD9Qv0vbd3btI8irHifesUcQaZLb7mx2UxKxIRWBrZJ56fnnnm+0AYXlZF&#10;Na8KShiaiuIkL6sYIhuxIqZ1PnzjRpEo1NTFfFI6CRp21z6MDw6O8ZE3UjRXQsqkuG5zKR3ZATa+&#10;uji9WB9ivHGTmgyYQ3mS43AwwAFsJQQUlUVKvO4oAdnhZLPgUuw3r/0HQVLwHho+hc7xm6qb3FOl&#10;b3BiFWvw/fgkmeITWCgRcDukUDWdR6ADktTRytN8T1zEBo0tidLGNE/Y19QWrMxbdiUwyDX4cAcO&#10;JxwvcWvDLR6tNMiBmSRKeuN+f3Qf/XHw0ErJgBuD/PzaguOUyO8aR/K0mM3iiiVlVp2UqLjXls1r&#10;i96qS4O9wTHA7JIY/YM8iK0z6hGXexWjogk0w9hjJyblMoybjL8Hxler5IZrZSFc63vLInjkKdL7&#10;sH8EZ6d5CjiIN+awXbB4N1Cjb3ypzWobTCvStL3wih2MCq5k6uX0+4g7/1pPXi8/ueUfAAAA//8D&#10;AFBLAwQUAAYACAAAACEAs6aALOIAAAALAQAADwAAAGRycy9kb3ducmV2LnhtbEyPzU7DMBCE70i8&#10;g7VI3KjTKAlNiFNVSEggwYGGA9zceHEi4h9it03enuUEx9kZzX5Tb2czshNOYXBWwHqVAEPbOTVY&#10;LeCtfbjZAAtRWiVHZ1HAggG2zeVFLSvlzvYVT/uoGZXYUEkBfYy+4jx0PRoZVs6jJe/TTUZGkpPm&#10;apJnKjcjT5Ok4EYOlj700uN9j93X/mgEtP6x1Qu+Zx8+W56/02738lRoIa6v5t0dsIhz/AvDLz6h&#10;Q0NMB3e0KrBRQF5uaEsUkGbrHBglitsyBXagS16WwJua/9/Q/AAAAP//AwBQSwECLQAUAAYACAAA&#10;ACEAtoM4kv4AAADhAQAAEwAAAAAAAAAAAAAAAAAAAAAAW0NvbnRlbnRfVHlwZXNdLnhtbFBLAQIt&#10;ABQABgAIAAAAIQA4/SH/1gAAAJQBAAALAAAAAAAAAAAAAAAAAC8BAABfcmVscy8ucmVsc1BLAQIt&#10;ABQABgAIAAAAIQBrpU2EjQIAACwFAAAOAAAAAAAAAAAAAAAAAC4CAABkcnMvZTJvRG9jLnhtbFBL&#10;AQItABQABgAIAAAAIQCzpoAs4gAAAAsBAAAPAAAAAAAAAAAAAAAAAOcEAABkcnMvZG93bnJldi54&#10;bWxQSwUGAAAAAAQABADzAAAA9gUAAAAA&#10;" adj="19150"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744256" behindDoc="0" locked="0" layoutInCell="1" allowOverlap="1" wp14:anchorId="6C0BBB10" wp14:editId="63CB7A64">
                <wp:simplePos x="0" y="0"/>
                <wp:positionH relativeFrom="column">
                  <wp:posOffset>200961</wp:posOffset>
                </wp:positionH>
                <wp:positionV relativeFrom="paragraph">
                  <wp:posOffset>617220</wp:posOffset>
                </wp:positionV>
                <wp:extent cx="515851" cy="117025"/>
                <wp:effectExtent l="123190" t="0" r="121920" b="7620"/>
                <wp:wrapNone/>
                <wp:docPr id="253" name="Right Arrow 253"/>
                <wp:cNvGraphicFramePr/>
                <a:graphic xmlns:a="http://schemas.openxmlformats.org/drawingml/2006/main">
                  <a:graphicData uri="http://schemas.microsoft.com/office/word/2010/wordprocessingShape">
                    <wps:wsp>
                      <wps:cNvSpPr/>
                      <wps:spPr>
                        <a:xfrm rot="14296305">
                          <a:off x="0" y="0"/>
                          <a:ext cx="515851" cy="1170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6526A" id="Right Arrow 253" o:spid="_x0000_s1026" type="#_x0000_t13" style="position:absolute;margin-left:15.8pt;margin-top:48.6pt;width:40.6pt;height:9.2pt;rotation:-7977583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uvjQIAACwFAAAOAAAAZHJzL2Uyb0RvYy54bWysVEtv2zAMvg/YfxB0X/1o3IdRp0gbdBhQ&#10;tEXboWdGlmMBek1S4nS/fpTs9LWehvkgkCL1kfxI+ux8pyTZcueF0Q0tDnJKuGamFXrd0J+PV99O&#10;KPEBdAvSaN7QZ+7p+fzrl7PB1rw0vZEtdwRBtK8H29A+BFtnmWc9V+APjOUajZ1xCgKqbp21DgZE&#10;VzIr8/woG4xrrTOMe4+3y9FI5wm/6zgLt13neSCyoZhbSKdL5yqe2fwM6rUD2ws2pQH/kIUCoTHo&#10;C9QSApCNE39BKcGc8aYLB8yozHSdYDzVgNUU+YdqHnqwPNWC5Hj7QpP/f7DsZnvniGgbWlaHlGhQ&#10;2KR7se4DWThnBhKvkaTB+hp9H+ydmzSPYqx41zlFnEFmi1l5enSYV4kILI3sEs/PLzzzXSAML6ui&#10;OqkKShiaiuI4L6sYIhuxIqZ1PnznRpEoNNTFfFI6CRq21z6MD/aO8ZE3UrRXQsqkuPXqUjqyBWx8&#10;dXF6sdzHeOcmNRkwh/I4x+FggAPYSQgoKouUeL2mBOQaJ5sFl2K/e+0/CZKC99DyKXSO31Td5J4q&#10;fYcTq1iC78cnyRSfQK1EwO2QQjX0JALtkaSOVp7me+IiNmhsSZRWpn3Gvqa2YGXesiuBQa7Bhztw&#10;OOF4iVsbbvHopEEOzCRR0hv3+7P76I+Dh1ZKBtwY5OfXBhynRP7QOJKnxWwWVywps+q4RMW9taze&#10;WvRGXRrsDY4BZpfE6B/kXuycUU+43IsYFU2gGcYeOzEpl2HcZPw9ML5YJDdcKwvhWj9YFsEjT5He&#10;x90TODvNU8BBvDH77YL6w0CNvvGlNotNMJ1I0/bKK3YwKriSqZfT7yPu/Fs9eb3+5OZ/AAAA//8D&#10;AFBLAwQUAAYACAAAACEATLkx3dsAAAAIAQAADwAAAGRycy9kb3ducmV2LnhtbEyPwU7DMBBE70j8&#10;g7VI3KhdKKVK41QIBJxbaNXjNl6SCHsdxW4b/p7lBKfVaEaz88rVGLw60ZC6yBamEwOKuI6u48bC&#10;x/vLzQJUysgOfWSy8E0JVtXlRYmFi2de02mTGyUlnAq00ObcF1qnuqWAaRJ7YvE+4xAwixwa7QY8&#10;S3nw+taYuQ7YsXxosaenluqvzTFYmO/We9O9NmkXvaG3drt9xtFbe301Pi5BZRrzXxh+58t0qGTT&#10;IR7ZJeWl405Qstx7IRB/MZ2BOkhu9mBAV6X+D1D9AAAA//8DAFBLAQItABQABgAIAAAAIQC2gziS&#10;/gAAAOEBAAATAAAAAAAAAAAAAAAAAAAAAABbQ29udGVudF9UeXBlc10ueG1sUEsBAi0AFAAGAAgA&#10;AAAhADj9If/WAAAAlAEAAAsAAAAAAAAAAAAAAAAALwEAAF9yZWxzLy5yZWxzUEsBAi0AFAAGAAgA&#10;AAAhAIlNy6+NAgAALAUAAA4AAAAAAAAAAAAAAAAALgIAAGRycy9lMm9Eb2MueG1sUEsBAi0AFAAG&#10;AAgAAAAhAEy5Md3bAAAACAEAAA8AAAAAAAAAAAAAAAAA5wQAAGRycy9kb3ducmV2LnhtbFBLBQYA&#10;AAAABAAEAPMAAADvBQAAAAA=&#10;" adj="19150" fillcolor="#5b9bd5" strokecolor="#41719c" strokeweight="1pt"/>
            </w:pict>
          </mc:Fallback>
        </mc:AlternateContent>
      </w:r>
      <w:r w:rsidR="009553CB" w:rsidRPr="00DF42BA">
        <w:rPr>
          <w:rFonts w:cstheme="minorHAnsi"/>
          <w:noProof/>
          <w:sz w:val="24"/>
          <w:szCs w:val="24"/>
        </w:rPr>
        <w:drawing>
          <wp:inline distT="0" distB="0" distL="0" distR="0" wp14:anchorId="7CB0878A" wp14:editId="359D33C7">
            <wp:extent cx="6400800" cy="40005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00800" cy="4000500"/>
                    </a:xfrm>
                    <a:prstGeom prst="rect">
                      <a:avLst/>
                    </a:prstGeom>
                  </pic:spPr>
                </pic:pic>
              </a:graphicData>
            </a:graphic>
          </wp:inline>
        </w:drawing>
      </w:r>
    </w:p>
    <w:p w14:paraId="51079511" w14:textId="67435233" w:rsidR="009553CB" w:rsidRPr="00DF42BA" w:rsidRDefault="00C61FBF" w:rsidP="00C61FBF">
      <w:pPr>
        <w:pStyle w:val="ListParagraph"/>
        <w:ind w:hanging="720"/>
        <w:rPr>
          <w:rFonts w:cstheme="minorHAnsi"/>
          <w:sz w:val="24"/>
          <w:szCs w:val="24"/>
        </w:rPr>
      </w:pPr>
      <w:r w:rsidRPr="00DF42BA">
        <w:rPr>
          <w:rFonts w:cstheme="minorHAnsi"/>
          <w:noProof/>
          <w:sz w:val="24"/>
          <w:szCs w:val="24"/>
        </w:rPr>
        <mc:AlternateContent>
          <mc:Choice Requires="wps">
            <w:drawing>
              <wp:anchor distT="45720" distB="45720" distL="114300" distR="114300" simplePos="0" relativeHeight="251752448" behindDoc="0" locked="0" layoutInCell="1" allowOverlap="1" wp14:anchorId="049036A1" wp14:editId="2D46E437">
                <wp:simplePos x="0" y="0"/>
                <wp:positionH relativeFrom="column">
                  <wp:posOffset>4191000</wp:posOffset>
                </wp:positionH>
                <wp:positionV relativeFrom="paragraph">
                  <wp:posOffset>1015365</wp:posOffset>
                </wp:positionV>
                <wp:extent cx="1885950" cy="447675"/>
                <wp:effectExtent l="0" t="0" r="19050" b="28575"/>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447675"/>
                        </a:xfrm>
                        <a:prstGeom prst="rect">
                          <a:avLst/>
                        </a:prstGeom>
                        <a:solidFill>
                          <a:srgbClr val="FFFFFF"/>
                        </a:solidFill>
                        <a:ln w="9525">
                          <a:solidFill>
                            <a:srgbClr val="000000"/>
                          </a:solidFill>
                          <a:miter lim="800000"/>
                          <a:headEnd/>
                          <a:tailEnd/>
                        </a:ln>
                      </wps:spPr>
                      <wps:txbx>
                        <w:txbxContent>
                          <w:p w14:paraId="686A28E8" w14:textId="5DAC63AA" w:rsidR="00B862F0" w:rsidRPr="009553CB" w:rsidRDefault="00B862F0">
                            <w:pPr>
                              <w:rPr>
                                <w:rFonts w:ascii="Times New Roman" w:hAnsi="Times New Roman" w:cs="Times New Roman"/>
                              </w:rPr>
                            </w:pPr>
                            <w:r w:rsidRPr="009553CB">
                              <w:rPr>
                                <w:rFonts w:ascii="Times New Roman" w:hAnsi="Times New Roman" w:cs="Times New Roman"/>
                              </w:rPr>
                              <w:t>Unselect checkbox for “Show grand totals for columns”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036A1" id="_x0000_s1045" type="#_x0000_t202" style="position:absolute;left:0;text-align:left;margin-left:330pt;margin-top:79.95pt;width:148.5pt;height:35.2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BvAJwIAAE4EAAAOAAAAZHJzL2Uyb0RvYy54bWysVM1u2zAMvg/YOwi6L06MuEmMOEWXLsOA&#13;&#10;rhvQ7gFkWY6FSaImKbG7px8lp2n2dxnmg0CK1EfyI+n19aAVOQrnJZiKziZTSoTh0Eizr+iXx92b&#13;&#10;JSU+MNMwBUZU9El4er15/Wrd21Lk0IFqhCMIYnzZ24p2IdgyyzzvhGZ+AlYYNLbgNAuoun3WONYj&#13;&#10;ulZZPp1eZT24xjrgwnu8vR2NdJPw21bw8KltvQhEVRRzC+l06azjmW3WrNw7ZjvJT2mwf8hCM2kw&#13;&#10;6BnqlgVGDk7+BqUld+ChDRMOOoO2lVykGrCa2fSXah46ZkWqBcnx9kyT/3+w/P742RHZVDQvsFWG&#13;&#10;aWzSoxgCeQsDySM/vfUluj1YdAwDXmOfU63e3gH/6omBbcfMXtw4B30nWIP5zeLL7OLpiOMjSN1/&#13;&#10;hAbDsEOABDS0TkfykA6C6Ninp3NvYio8hlwui1WBJo62+XxxtShSCFY+v7bOh/cCNIlCRR32PqGz&#13;&#10;450PMRtWPrvEYB6UbHZSqaS4fb1VjhwZzskufSf0n9yUIX1FV0VejAT8FWKavj9BaBlw4JXUFV2e&#13;&#10;nVgZaXtnmjSOgUk1ypiyMiceI3UjiWGoh9Sy2SpGiCTX0Dwhsw7GAceFRKED952SHoe7ov7bgTlB&#13;&#10;ifpgsDur2XwetyEp82KRo+IuLfWlhRmOUBUNlIziNqQNisQZuMEutjIR/JLJKWcc2sT7acHiVlzq&#13;&#10;yevlN7D5AQAA//8DAFBLAwQUAAYACAAAACEADmVwzuUAAAAQAQAADwAAAGRycy9kb3ducmV2Lnht&#13;&#10;bEyPT0/DMAzF70h8h8hIXBBL2J9u7ZpOCAQaNxgIrlmTtRWJU5KsK98ec4KLJfvZz+9XbkZn2WBC&#13;&#10;7DxKuJkIYAZrrztsJLy9PlyvgMWkUCvr0Uj4NhE21flZqQrtT/hihl1qGJlgLJSENqW+4DzWrXEq&#13;&#10;TnxvkLSDD04lakPDdVAnMneWT4XIuFMd0odW9eauNfXn7ugkrObb4SM+zZ7f6+xg83S1HB6/gpSX&#13;&#10;F+P9msrtGlgyY/q7gF8Gyg8VBdv7I+rIrIQsEwSUSFjkOTDayBdLmuwlTGdiDrwq+X+Q6gcAAP//&#13;&#10;AwBQSwECLQAUAAYACAAAACEAtoM4kv4AAADhAQAAEwAAAAAAAAAAAAAAAAAAAAAAW0NvbnRlbnRf&#13;&#10;VHlwZXNdLnhtbFBLAQItABQABgAIAAAAIQA4/SH/1gAAAJQBAAALAAAAAAAAAAAAAAAAAC8BAABf&#13;&#10;cmVscy8ucmVsc1BLAQItABQABgAIAAAAIQCbzBvAJwIAAE4EAAAOAAAAAAAAAAAAAAAAAC4CAABk&#13;&#10;cnMvZTJvRG9jLnhtbFBLAQItABQABgAIAAAAIQAOZXDO5QAAABABAAAPAAAAAAAAAAAAAAAAAIEE&#13;&#10;AABkcnMvZG93bnJldi54bWxQSwUGAAAAAAQABADzAAAAkwUAAAAA&#13;&#10;">
                <v:textbox>
                  <w:txbxContent>
                    <w:p w14:paraId="686A28E8" w14:textId="5DAC63AA" w:rsidR="00B862F0" w:rsidRPr="009553CB" w:rsidRDefault="00B862F0">
                      <w:pPr>
                        <w:rPr>
                          <w:rFonts w:ascii="Times New Roman" w:hAnsi="Times New Roman" w:cs="Times New Roman"/>
                        </w:rPr>
                      </w:pPr>
                      <w:r w:rsidRPr="009553CB">
                        <w:rPr>
                          <w:rFonts w:ascii="Times New Roman" w:hAnsi="Times New Roman" w:cs="Times New Roman"/>
                        </w:rPr>
                        <w:t>Unselect checkbox for “Show grand totals for columns”</w:t>
                      </w:r>
                    </w:p>
                  </w:txbxContent>
                </v:textbox>
              </v:shape>
            </w:pict>
          </mc:Fallback>
        </mc:AlternateContent>
      </w:r>
      <w:r w:rsidRPr="00DF42BA">
        <w:rPr>
          <w:rFonts w:eastAsia="Calibri" w:cstheme="minorHAnsi"/>
          <w:noProof/>
          <w:sz w:val="24"/>
          <w:szCs w:val="24"/>
        </w:rPr>
        <mc:AlternateContent>
          <mc:Choice Requires="wps">
            <w:drawing>
              <wp:anchor distT="0" distB="0" distL="114300" distR="114300" simplePos="0" relativeHeight="251750400" behindDoc="0" locked="0" layoutInCell="1" allowOverlap="1" wp14:anchorId="4F158403" wp14:editId="1A396A0B">
                <wp:simplePos x="0" y="0"/>
                <wp:positionH relativeFrom="column">
                  <wp:posOffset>3426148</wp:posOffset>
                </wp:positionH>
                <wp:positionV relativeFrom="paragraph">
                  <wp:posOffset>1048438</wp:posOffset>
                </wp:positionV>
                <wp:extent cx="515851" cy="117025"/>
                <wp:effectExtent l="0" t="133350" r="0" b="149860"/>
                <wp:wrapNone/>
                <wp:docPr id="257" name="Right Arrow 257"/>
                <wp:cNvGraphicFramePr/>
                <a:graphic xmlns:a="http://schemas.openxmlformats.org/drawingml/2006/main">
                  <a:graphicData uri="http://schemas.microsoft.com/office/word/2010/wordprocessingShape">
                    <wps:wsp>
                      <wps:cNvSpPr/>
                      <wps:spPr>
                        <a:xfrm rot="13062141">
                          <a:off x="0" y="0"/>
                          <a:ext cx="515851" cy="1170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CD738" id="Right Arrow 257" o:spid="_x0000_s1026" type="#_x0000_t13" style="position:absolute;margin-left:269.8pt;margin-top:82.55pt;width:40.6pt;height:9.2pt;rotation:-9325619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KYjQIAACwFAAAOAAAAZHJzL2Uyb0RvYy54bWysVEtv2zAMvg/YfxB0X/1Y0rRGnSJt0GFA&#10;0RZrh54VWbYF6DVKidP9+lGy09d6GuaDQIrUR/Ij6bPzvVZkJ8BLa2paHOWUCMNtI01X058PV19O&#10;KPGBmYYpa0RNn4Sn58vPn84GV4nS9lY1AgiCGF8NrqZ9CK7KMs97oZk/sk4YNLYWNAuoQpc1wAZE&#10;1yor8/w4Gyw0DiwX3uPtejTSZcJvW8HDbdt6EYiqKeYW0gnp3MQzW56xqgPmesmnNNg/ZKGZNBj0&#10;GWrNAiNbkH9BacnBetuGI251ZttWcpFqwGqK/F019z1zItWC5Hj3TJP/f7D8ZncHRDY1LecLSgzT&#10;2KQfsusDWQHYgcRrJGlwvkLfe3cHk+ZRjBXvW9AELDJbfM2Py2JWJCKwNLJPPD898yz2gXC8nBfz&#10;k3lBCUdTUSzych5DZCNWxHTgwzdhNYlCTSHmk9JJ0Gx37cP44OAYH3mrZHMllUoKdJtLBWTHsPHz&#10;i9OL9SHGGzdlyIA5lIsch4MzHMBWsYCidkiJNx0lTHU42TxAiv3mtf8gSAres0ZMoXP8puom91Tp&#10;G5xYxZr5fnySTPEJq7QMuB1K6pqeRKADkjLRKtJ8T1zEBo0tidLGNk/Y19QWrMw7fiUxyDXz4Y4B&#10;Tjhe4taGWzxaZZEDO0mU9BZ+f3Qf/XHw0ErJgBuD/PzaMhCUqO8GR/K0mM3iiiVlNl+UqMBry+a1&#10;xWz1pcXe4BhgdkmM/kEdxBasfsTlXsWoaGKGY+yxE5NyGcZNxt8DF6tVcsO1cixcm3vHI3jkKdL7&#10;sH9k4KZ5CjiIN/awXax6N1Cjb3xp7GobbCvTtL3wih2MCq5k6uX0+4g7/1pPXi8/ueUfAAAA//8D&#10;AFBLAwQUAAYACAAAACEA/LVkeeEAAAALAQAADwAAAGRycy9kb3ducmV2LnhtbEyPzU7DMBCE70i8&#10;g7VI3KjTtLFKiFNVSEggwYGGA9zceHEi4h9it03enuUEx535NDtTbSc7sBOOsfdOwnKRAUPXet07&#10;I+GtebjZAItJOa0G71DCjBG29eVFpUrtz+4VT/tkGIW4WCoJXUqh5Dy2HVoVFz6gI+/Tj1YlOkfD&#10;9ajOFG4HnmeZ4Fb1jj50KuB9h+3X/mglNOGxMTO+rz/Cen7+ztvdy5MwUl5fTbs7YAmn9AfDb32q&#10;DjV1Ovij05ENEorVrSCUDFEsgREh8ozGHEjZrArgdcX/b6h/AAAA//8DAFBLAQItABQABgAIAAAA&#10;IQC2gziS/gAAAOEBAAATAAAAAAAAAAAAAAAAAAAAAABbQ29udGVudF9UeXBlc10ueG1sUEsBAi0A&#10;FAAGAAgAAAAhADj9If/WAAAAlAEAAAsAAAAAAAAAAAAAAAAALwEAAF9yZWxzLy5yZWxzUEsBAi0A&#10;FAAGAAgAAAAhABtMgpiNAgAALAUAAA4AAAAAAAAAAAAAAAAALgIAAGRycy9lMm9Eb2MueG1sUEsB&#10;Ai0AFAAGAAgAAAAhAPy1ZHnhAAAACwEAAA8AAAAAAAAAAAAAAAAA5wQAAGRycy9kb3ducmV2Lnht&#10;bFBLBQYAAAAABAAEAPMAAAD1BQAAAAA=&#10;" adj="19150"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748352" behindDoc="0" locked="0" layoutInCell="1" allowOverlap="1" wp14:anchorId="66653948" wp14:editId="4B8F3A0F">
                <wp:simplePos x="0" y="0"/>
                <wp:positionH relativeFrom="column">
                  <wp:posOffset>3625863</wp:posOffset>
                </wp:positionH>
                <wp:positionV relativeFrom="paragraph">
                  <wp:posOffset>815340</wp:posOffset>
                </wp:positionV>
                <wp:extent cx="515851" cy="117025"/>
                <wp:effectExtent l="0" t="133350" r="0" b="149860"/>
                <wp:wrapNone/>
                <wp:docPr id="256" name="Right Arrow 256"/>
                <wp:cNvGraphicFramePr/>
                <a:graphic xmlns:a="http://schemas.openxmlformats.org/drawingml/2006/main">
                  <a:graphicData uri="http://schemas.microsoft.com/office/word/2010/wordprocessingShape">
                    <wps:wsp>
                      <wps:cNvSpPr/>
                      <wps:spPr>
                        <a:xfrm rot="13062141">
                          <a:off x="0" y="0"/>
                          <a:ext cx="515851" cy="1170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C207F" id="Right Arrow 256" o:spid="_x0000_s1026" type="#_x0000_t13" style="position:absolute;margin-left:285.5pt;margin-top:64.2pt;width:40.6pt;height:9.2pt;rotation:-9325619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ugljQIAACwFAAAOAAAAZHJzL2Uyb0RvYy54bWysVEtv2zAMvg/YfxB0X/1Y0qZGnSJt0GFA&#10;0RZrh54VWbYF6DVKidP9+lGy09d6GuaDQIrUR/Ij6bPzvVZkJ8BLa2paHOWUCMNtI01X058PV18W&#10;lPjATMOUNaKmT8LT8+XnT2eDq0Rpe6saAQRBjK8GV9M+BFdlmee90MwfWScMGlsLmgVUocsaYAOi&#10;a5WVeX6cDRYaB5YL7/F2PRrpMuG3reDhtm29CETVFHML6YR0buKZLc9Y1QFzveRTGuwfstBMGgz6&#10;DLVmgZEtyL+gtORgvW3DEbc6s20ruUg1YDVF/q6a+545kWpBcrx7psn/P1h+s7sDIpualvNjSgzT&#10;2KQfsusDWQHYgcRrJGlwvkLfe3cHk+ZRjBXvW9AELDJbfM2Py2JWJCKwNLJPPD898yz2gXC8nBfz&#10;xbyghKOpKE7ych5DZCNWxHTgwzdhNYlCTSHmk9JJ0Gx37cP44OAYH3mrZHMllUoKdJtLBWTHsPHz&#10;i9OL9SHGGzdlyIA5lCc5DgdnOICtYgFF7ZASbzpKmOpwsnmAFPvNa/9BkBS8Z42YQuf4TdVN7qnS&#10;NzixijXz/fgkmeITVmkZcDuU1DVdRKADkjLRKtJ8T1zEBo0tidLGNk/Y19QWrMw7fiUxyDXz4Y4B&#10;Tjhe4taGWzxaZZEDO0mU9BZ+f3Qf/XHw0ErJgBuD/PzaMhCUqO8GR/K0mM3iiiVlNj8pUYHXls1r&#10;i9nqS4u9wTHA7JIY/YM6iC1Y/YjLvYpR0cQMx9hjJyblMoybjL8HLlar5IZr5Vi4NveOR/DIU6T3&#10;Yf/IwE3zFHAQb+xhu1j1bqBG3/jS2NU22FamaXvhFTsYFVzJ1Mvp9xF3/rWevF5+css/AAAA//8D&#10;AFBLAwQUAAYACAAAACEAONmhkeEAAAALAQAADwAAAGRycy9kb3ducmV2LnhtbEyPzU7DMBCE70i8&#10;g7VI3KhTKw1RiFNVSEggwYGGA9zceHEi4h9it03enuUEx50ZzX5Tb2c7shNOcfBOwnqVAUPXeT04&#10;I+GtfbgpgcWknFajdyhhwQjb5vKiVpX2Z/eKp30yjEpcrJSEPqVQcR67Hq2KKx/QkffpJ6sSnZPh&#10;elJnKrcjF1lWcKsGRx96FfC+x+5rf7QS2vDYmgXf84+QL8/fotu9PBVGyuureXcHLOGc/sLwi0/o&#10;0BDTwR+djmyUsLld05ZEhihzYJQoNkIAO5CSFyXwpub/NzQ/AAAA//8DAFBLAQItABQABgAIAAAA&#10;IQC2gziS/gAAAOEBAAATAAAAAAAAAAAAAAAAAAAAAABbQ29udGVudF9UeXBlc10ueG1sUEsBAi0A&#10;FAAGAAgAAAAhADj9If/WAAAAlAEAAAsAAAAAAAAAAAAAAAAALwEAAF9yZWxzLy5yZWxzUEsBAi0A&#10;FAAGAAgAAAAhAPQW6CWNAgAALAUAAA4AAAAAAAAAAAAAAAAALgIAAGRycy9lMm9Eb2MueG1sUEsB&#10;Ai0AFAAGAAgAAAAhADjZoZHhAAAACwEAAA8AAAAAAAAAAAAAAAAA5wQAAGRycy9kb3ducmV2Lnht&#10;bFBLBQYAAAAABAAEAPMAAAD1BQAAAAA=&#10;" adj="19150" fillcolor="#5b9bd5" strokecolor="#41719c" strokeweight="1pt"/>
            </w:pict>
          </mc:Fallback>
        </mc:AlternateContent>
      </w:r>
      <w:r w:rsidR="009553CB" w:rsidRPr="00DF42BA">
        <w:rPr>
          <w:rFonts w:cstheme="minorHAnsi"/>
          <w:noProof/>
          <w:sz w:val="24"/>
          <w:szCs w:val="24"/>
        </w:rPr>
        <w:drawing>
          <wp:inline distT="0" distB="0" distL="0" distR="0" wp14:anchorId="633FEFC2" wp14:editId="54DD57B8">
            <wp:extent cx="6400800" cy="40005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0800" cy="4000500"/>
                    </a:xfrm>
                    <a:prstGeom prst="rect">
                      <a:avLst/>
                    </a:prstGeom>
                  </pic:spPr>
                </pic:pic>
              </a:graphicData>
            </a:graphic>
          </wp:inline>
        </w:drawing>
      </w:r>
    </w:p>
    <w:p w14:paraId="26F02B44" w14:textId="2E8B95DE" w:rsidR="001601F9" w:rsidRPr="00DF42BA" w:rsidRDefault="001601F9" w:rsidP="009665C3">
      <w:pPr>
        <w:pStyle w:val="ListParagraph"/>
        <w:numPr>
          <w:ilvl w:val="0"/>
          <w:numId w:val="11"/>
        </w:numPr>
        <w:rPr>
          <w:rFonts w:cstheme="minorHAnsi"/>
          <w:sz w:val="24"/>
          <w:szCs w:val="24"/>
        </w:rPr>
      </w:pPr>
      <w:r w:rsidRPr="00DF42BA">
        <w:rPr>
          <w:rFonts w:cstheme="minorHAnsi"/>
          <w:sz w:val="24"/>
          <w:szCs w:val="24"/>
        </w:rPr>
        <w:lastRenderedPageBreak/>
        <w:t>You can remove the “blanks” column using the Column labels dropdown (located at upper left of the sheet) and unselecting “blank”.</w:t>
      </w:r>
    </w:p>
    <w:p w14:paraId="3C014016" w14:textId="5012815A" w:rsidR="009553CB" w:rsidRPr="00DF42BA" w:rsidRDefault="006110C0" w:rsidP="009553CB">
      <w:pPr>
        <w:rPr>
          <w:rFonts w:cstheme="minorHAnsi"/>
          <w:sz w:val="24"/>
          <w:szCs w:val="24"/>
        </w:rPr>
      </w:pPr>
      <w:r w:rsidRPr="00DF42BA">
        <w:rPr>
          <w:rFonts w:cstheme="minorHAnsi"/>
          <w:noProof/>
          <w:sz w:val="24"/>
          <w:szCs w:val="24"/>
        </w:rPr>
        <mc:AlternateContent>
          <mc:Choice Requires="wps">
            <w:drawing>
              <wp:anchor distT="45720" distB="45720" distL="114300" distR="114300" simplePos="0" relativeHeight="251758592" behindDoc="0" locked="0" layoutInCell="1" allowOverlap="1" wp14:anchorId="10AEA6F1" wp14:editId="7F5A2D84">
                <wp:simplePos x="0" y="0"/>
                <wp:positionH relativeFrom="column">
                  <wp:posOffset>1019175</wp:posOffset>
                </wp:positionH>
                <wp:positionV relativeFrom="paragraph">
                  <wp:posOffset>2726690</wp:posOffset>
                </wp:positionV>
                <wp:extent cx="1352550" cy="447675"/>
                <wp:effectExtent l="0" t="0" r="19050" b="28575"/>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47675"/>
                        </a:xfrm>
                        <a:prstGeom prst="rect">
                          <a:avLst/>
                        </a:prstGeom>
                        <a:solidFill>
                          <a:srgbClr val="FFFFFF"/>
                        </a:solidFill>
                        <a:ln w="9525">
                          <a:solidFill>
                            <a:srgbClr val="000000"/>
                          </a:solidFill>
                          <a:miter lim="800000"/>
                          <a:headEnd/>
                          <a:tailEnd/>
                        </a:ln>
                      </wps:spPr>
                      <wps:txbx>
                        <w:txbxContent>
                          <w:p w14:paraId="00120762" w14:textId="5A18E6A2" w:rsidR="00B862F0" w:rsidRPr="009553CB" w:rsidRDefault="00B862F0" w:rsidP="006110C0">
                            <w:pPr>
                              <w:rPr>
                                <w:rFonts w:ascii="Times New Roman" w:hAnsi="Times New Roman" w:cs="Times New Roman"/>
                              </w:rPr>
                            </w:pPr>
                            <w:r w:rsidRPr="009553CB">
                              <w:rPr>
                                <w:rFonts w:ascii="Times New Roman" w:hAnsi="Times New Roman" w:cs="Times New Roman"/>
                              </w:rPr>
                              <w:t>Unselect checkbox for “</w:t>
                            </w:r>
                            <w:r>
                              <w:rPr>
                                <w:rFonts w:ascii="Times New Roman" w:hAnsi="Times New Roman" w:cs="Times New Roman"/>
                              </w:rPr>
                              <w:t>blanks</w:t>
                            </w:r>
                            <w:r w:rsidRPr="009553CB">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EA6F1" id="_x0000_s1046" type="#_x0000_t202" style="position:absolute;margin-left:80.25pt;margin-top:214.7pt;width:106.5pt;height:35.2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k4JgIAAE4EAAAOAAAAZHJzL2Uyb0RvYy54bWysVNuO2yAQfa/Uf0C8N05cJ9m14qy22aaq&#13;&#10;tL1Iu/0AjHGMCgwFEjv9+g44m01vL1X9gBhmOHM4M+PVzaAVOQjnJZiKziZTSoTh0Eizq+iXx+2r&#13;&#10;K0p8YKZhCoyo6FF4erN++WLV21Lk0IFqhCMIYnzZ24p2IdgyyzzvhGZ+AlYYdLbgNAtoul3WONYj&#13;&#10;ulZZPp0ush5cYx1w4T2e3o1Ouk74bSt4+NS2XgSiKorcQlpdWuu4ZusVK3eO2U7yEw32Dyw0kwaT&#13;&#10;nqHuWGBk7+RvUFpyBx7aMOGgM2hbyUV6A75mNv3lNQ8dsyK9BcXx9iyT/3+w/OPhsyOyqWi+KCgx&#13;&#10;TGORHsUQyBsYSB716a0vMezBYmAY8BjrnN7q7T3wr54Y2HTM7MStc9B3gjXIbxZvZhdXRxwfQer+&#13;&#10;AzSYhu0DJKChdTqKh3IQRMc6Hc+1iVR4TPl6ns/n6OLoK4rlYjlPKVj5dNs6H94J0CRuKuqw9gmd&#13;&#10;He59iGxY+RQSk3lQstlKpZLhdvVGOXJg2Cfb9J3QfwpThvQVvUYmowB/hZim708QWgZseCV1Ra/O&#13;&#10;QayMsr01TWrHwKQa90hZmZOOUbpRxDDUw1iy1L9R5BqaIyrrYGxwHEjcdOC+U9Jjc1fUf9szJyhR&#13;&#10;7w1W53pWFHEaklHMlzka7tJTX3qY4QhV0UDJuN2ENEFROAO3WMVWJoGfmZw4Y9Mm3U8DFqfi0k5R&#13;&#10;z7+B9Q8AAAD//wMAUEsDBBQABgAIAAAAIQDxS+fO5AAAABABAAAPAAAAZHJzL2Rvd25yZXYueG1s&#13;&#10;TE/LTsMwELwj8Q/WInFB1KEJaZ3GqRAIBDdoK7i68TaJ8CPEbhr+nuUEl5VmdnZ2plxP1rARh9B5&#13;&#10;J+FmlgBDV3vduUbCbvt4vQQWonJaGe9QwjcGWFfnZ6UqtD+5Nxw3sWFk4kKhJLQx9gXnoW7RqjDz&#13;&#10;PTraHfxgVSQ4NFwP6kTm1vB5kuTcqs7Rh1b1eN9i/bk5WgnL7Hn8CC/p63udH4yIV4vx6WuQ8vJi&#13;&#10;eljRuFsBizjFvwv47UD5oaJge390OjBDOE9uSSohm4sMGCnSRUrMnhghBPCq5P+LVD8AAAD//wMA&#13;&#10;UEsBAi0AFAAGAAgAAAAhALaDOJL+AAAA4QEAABMAAAAAAAAAAAAAAAAAAAAAAFtDb250ZW50X1R5&#13;&#10;cGVzXS54bWxQSwECLQAUAAYACAAAACEAOP0h/9YAAACUAQAACwAAAAAAAAAAAAAAAAAvAQAAX3Jl&#13;&#10;bHMvLnJlbHNQSwECLQAUAAYACAAAACEADmv5OCYCAABOBAAADgAAAAAAAAAAAAAAAAAuAgAAZHJz&#13;&#10;L2Uyb0RvYy54bWxQSwECLQAUAAYACAAAACEA8UvnzuQAAAAQAQAADwAAAAAAAAAAAAAAAACABAAA&#13;&#10;ZHJzL2Rvd25yZXYueG1sUEsFBgAAAAAEAAQA8wAAAJEFAAAAAA==&#13;&#10;">
                <v:textbox>
                  <w:txbxContent>
                    <w:p w14:paraId="00120762" w14:textId="5A18E6A2" w:rsidR="00B862F0" w:rsidRPr="009553CB" w:rsidRDefault="00B862F0" w:rsidP="006110C0">
                      <w:pPr>
                        <w:rPr>
                          <w:rFonts w:ascii="Times New Roman" w:hAnsi="Times New Roman" w:cs="Times New Roman"/>
                        </w:rPr>
                      </w:pPr>
                      <w:r w:rsidRPr="009553CB">
                        <w:rPr>
                          <w:rFonts w:ascii="Times New Roman" w:hAnsi="Times New Roman" w:cs="Times New Roman"/>
                        </w:rPr>
                        <w:t>Unselect checkbox for “</w:t>
                      </w:r>
                      <w:r>
                        <w:rPr>
                          <w:rFonts w:ascii="Times New Roman" w:hAnsi="Times New Roman" w:cs="Times New Roman"/>
                        </w:rPr>
                        <w:t>blanks</w:t>
                      </w:r>
                      <w:r w:rsidRPr="009553CB">
                        <w:rPr>
                          <w:rFonts w:ascii="Times New Roman" w:hAnsi="Times New Roman" w:cs="Times New Roman"/>
                        </w:rPr>
                        <w:t>”</w:t>
                      </w:r>
                    </w:p>
                  </w:txbxContent>
                </v:textbox>
              </v:shape>
            </w:pict>
          </mc:Fallback>
        </mc:AlternateContent>
      </w:r>
      <w:r w:rsidRPr="00DF42BA">
        <w:rPr>
          <w:rFonts w:eastAsia="Calibri" w:cstheme="minorHAnsi"/>
          <w:noProof/>
          <w:sz w:val="24"/>
          <w:szCs w:val="24"/>
        </w:rPr>
        <mc:AlternateContent>
          <mc:Choice Requires="wps">
            <w:drawing>
              <wp:anchor distT="0" distB="0" distL="114300" distR="114300" simplePos="0" relativeHeight="251756544" behindDoc="0" locked="0" layoutInCell="1" allowOverlap="1" wp14:anchorId="449F7CC4" wp14:editId="6F5AD030">
                <wp:simplePos x="0" y="0"/>
                <wp:positionH relativeFrom="column">
                  <wp:posOffset>457199</wp:posOffset>
                </wp:positionH>
                <wp:positionV relativeFrom="paragraph">
                  <wp:posOffset>2679066</wp:posOffset>
                </wp:positionV>
                <wp:extent cx="515851" cy="117025"/>
                <wp:effectExtent l="0" t="133350" r="0" b="149860"/>
                <wp:wrapNone/>
                <wp:docPr id="262" name="Right Arrow 262"/>
                <wp:cNvGraphicFramePr/>
                <a:graphic xmlns:a="http://schemas.openxmlformats.org/drawingml/2006/main">
                  <a:graphicData uri="http://schemas.microsoft.com/office/word/2010/wordprocessingShape">
                    <wps:wsp>
                      <wps:cNvSpPr/>
                      <wps:spPr>
                        <a:xfrm rot="13062141">
                          <a:off x="0" y="0"/>
                          <a:ext cx="515851" cy="1170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ABB10" id="Right Arrow 262" o:spid="_x0000_s1026" type="#_x0000_t13" style="position:absolute;margin-left:36pt;margin-top:210.95pt;width:40.6pt;height:9.2pt;rotation:-9325619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vtjQIAACwFAAAOAAAAZHJzL2Uyb0RvYy54bWysVEtv2zAMvg/YfxB0X/1Y0qZGnSJt0GFA&#10;0RZrh54VWbYF6DVKidP9+lGy09d6GuaDQIrUR/Ij6bPzvVZkJ8BLa2paHOWUCMNtI01X058PV18W&#10;lPjATMOUNaKmT8LT8+XnT2eDq0Rpe6saAQRBjK8GV9M+BFdlmee90MwfWScMGlsLmgVUocsaYAOi&#10;a5WVeX6cDRYaB5YL7/F2PRrpMuG3reDhtm29CETVFHML6YR0buKZLc9Y1QFzveRTGuwfstBMGgz6&#10;DLVmgZEtyL+gtORgvW3DEbc6s20ruUg1YDVF/q6a+545kWpBcrx7psn/P1h+s7sDIpualsclJYZp&#10;bNIP2fWBrADsQOI1kjQ4X6HvvbuDSfMoxor3LWgCFpktvubHZTErEhFYGtknnp+eeRb7QDhezov5&#10;Yl5QwtFUFCd5OY8hshErYjrw4ZuwmkShphDzSekkaLa79mF8cHCMj7xVsrmSSiUFus2lArJj2Pj5&#10;xenF+hDjjZsyZMAcypMch4MzHMBWsYCidkiJNx0lTHU42TxAiv3mtf8gSAres0ZMoXP8puom91Tp&#10;G5xYxZr5fnySTPEJq7QMuB1K6pouItABSZloFWm+Jy5ig8aWRGljmyfsa2oLVuYdv5IY5Jr5cMcA&#10;JxwvcWvDLR6tssiBnSRKegu/P7qP/jh4aKVkwI1Bfn5tGQhK1HeDI3lazGZxxZIym5+UqMBry+a1&#10;xWz1pcXe4BhgdkmM/kEdxBasfsTlXsWoaGKGY+yxE5NyGcZNxt8DF6tVcsO1cixcm3vHI3jkKdL7&#10;sH9k4KZ5CjiIN/awXax6N1Cjb3xp7GobbCvTtL3wih2MCq5k6uX0+4g7/1pPXi8/ueUfAAAA//8D&#10;AFBLAwQUAAYACAAAACEATxHk5+EAAAAKAQAADwAAAGRycy9kb3ducmV2LnhtbEyPwU7DMBBE70j8&#10;g7VI3KhTN5QS4lQVEhJIcKDhQG9uvDgR8drEbpv8Pe4JjrMzmn1TrkfbsyMOoXMkYT7LgCE1Tndk&#10;JHzUTzcrYCEq0qp3hBImDLCuLi9KVWh3onc8bqNhqYRCoSS0MfqC89C0aFWYOY+UvC83WBWTHAzX&#10;gzqlcttzkWVLblVH6UOrPD622HxvD1ZC7Z9rM+FnvvP59Pojms3by9JIeX01bh6ARRzjXxjO+Akd&#10;qsS0dwfSgfUS7kSaEiXkYn4P7By4XQhg+3TJswXwquT/J1S/AAAA//8DAFBLAQItABQABgAIAAAA&#10;IQC2gziS/gAAAOEBAAATAAAAAAAAAAAAAAAAAAAAAABbQ29udGVudF9UeXBlc10ueG1sUEsBAi0A&#10;FAAGAAgAAAAhADj9If/WAAAAlAEAAAsAAAAAAAAAAAAAAAAALwEAAF9yZWxzLy5yZWxzUEsBAi0A&#10;FAAGAAgAAAAhAF7Jy+2NAgAALAUAAA4AAAAAAAAAAAAAAAAALgIAAGRycy9lMm9Eb2MueG1sUEsB&#10;Ai0AFAAGAAgAAAAhAE8R5OfhAAAACgEAAA8AAAAAAAAAAAAAAAAA5wQAAGRycy9kb3ducmV2Lnht&#10;bFBLBQYAAAAABAAEAPMAAAD1BQAAAAA=&#10;" adj="19150"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754496" behindDoc="0" locked="0" layoutInCell="1" allowOverlap="1" wp14:anchorId="604DB966" wp14:editId="53611AFC">
                <wp:simplePos x="0" y="0"/>
                <wp:positionH relativeFrom="column">
                  <wp:posOffset>1019175</wp:posOffset>
                </wp:positionH>
                <wp:positionV relativeFrom="paragraph">
                  <wp:posOffset>1469390</wp:posOffset>
                </wp:positionV>
                <wp:extent cx="515851" cy="117025"/>
                <wp:effectExtent l="0" t="133350" r="0" b="149860"/>
                <wp:wrapNone/>
                <wp:docPr id="261" name="Right Arrow 261"/>
                <wp:cNvGraphicFramePr/>
                <a:graphic xmlns:a="http://schemas.openxmlformats.org/drawingml/2006/main">
                  <a:graphicData uri="http://schemas.microsoft.com/office/word/2010/wordprocessingShape">
                    <wps:wsp>
                      <wps:cNvSpPr/>
                      <wps:spPr>
                        <a:xfrm rot="13062141">
                          <a:off x="0" y="0"/>
                          <a:ext cx="515851" cy="1170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29041" id="Right Arrow 261" o:spid="_x0000_s1026" type="#_x0000_t13" style="position:absolute;margin-left:80.25pt;margin-top:115.7pt;width:40.6pt;height:9.2pt;rotation:-9325619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TxjAIAACwFAAAOAAAAZHJzL2Uyb0RvYy54bWysVEtv2zAMvg/YfxB0X/1Y0qZGnSJt0GFA&#10;0RZrh54VWbYF6DVKidP9+lGy09d6GuaDQIrUR/Ij6bPzvVZkJ8BLa2paHOWUCMNtI01X058PV18W&#10;lPjATMOUNaKmT8LT8+XnT2eDq0Rpe6saAQRBjK8GV9M+BFdlmee90MwfWScMGlsLmgVUocsaYAOi&#10;a5WVeX6cDRYaB5YL7/F2PRrpMuG3reDhtm29CETVFHML6YR0buKZLc9Y1QFzveRTGuwfstBMGgz6&#10;DLVmgZEtyL+gtORgvW3DEbc6s20ruUg1YDVF/q6a+545kWpBcrx7psn/P1h+s7sDIpualscFJYZp&#10;bNIP2fWBrADsQOI1kjQ4X6HvvbuDSfMoxor3LWgCFpktvubHZTErEhFYGtknnp+eeRb7QDhezov5&#10;Yo7ROJqK4iQv5zFENmJFTAc+fBNWkyjUFGI+KZ0EzXbXPowPDo7xkbdKNldSqaRAt7lUQHYMGz+/&#10;OL1YH2K8cVOGDJhDeZLjcHCGA9gqFlDUDinxpqOEqQ4nmwdIsd+89h8EScF71ogpdI7fVN3knip9&#10;gxOrWDPfj0+SKT5hlZYBt0NJXdNFBDogKROtIs33xEVs0NiSKG1s84R9TW3ByrzjVxKDXDMf7hjg&#10;hOMlbm24xaNVFjmwk0RJb+H3R/fRHwcPrZQMuDHIz68tA0GJ+m5wJE+L2SyuWFJm85MSFXht2by2&#10;mK2+tNgbHAPMLonRP6iD2ILVj7jcqxgVTcxwjD12YlIuw7jJ+HvgYrVKbrhWjoVrc+94BI88RXof&#10;9o8M3DRPAQfxxh62i1XvBmr0jS+NXW2DbWWathdesYNRwZVMvZx+H3HnX+vJ6+Unt/wDAAD//wMA&#10;UEsDBBQABgAIAAAAIQDtOKpw4QAAAAsBAAAPAAAAZHJzL2Rvd25yZXYueG1sTI/LTsMwEEX3SPyD&#10;NUjsqJMQQhviVBUSEkiwoGFBd248OBHxg9htk79nuoLdXM3RnTPVejIDO+IYemcFpIsEGNrWqd5q&#10;AR/N080SWIjSKjk4iwJmDLCuLy8qWSp3su943EbNqMSGUgroYvQl56Ht0MiwcB4t7b7caGSkOGqu&#10;RnmicjPwLEkKbmRv6UInPT522H5vD0ZA458bPeNnvvP5/PqTtZu3l0ILcX01bR6ARZziHwxnfVKH&#10;mpz27mBVYAPlIrkjVEB2m+bAiMjy9B7Y/jyslsDriv//of4FAAD//wMAUEsBAi0AFAAGAAgAAAAh&#10;ALaDOJL+AAAA4QEAABMAAAAAAAAAAAAAAAAAAAAAAFtDb250ZW50X1R5cGVzXS54bWxQSwECLQAU&#10;AAYACAAAACEAOP0h/9YAAACUAQAACwAAAAAAAAAAAAAAAAAvAQAAX3JlbHMvLnJlbHNQSwECLQAU&#10;AAYACAAAACEALiAE8YwCAAAsBQAADgAAAAAAAAAAAAAAAAAuAgAAZHJzL2Uyb0RvYy54bWxQSwEC&#10;LQAUAAYACAAAACEA7TiqcOEAAAALAQAADwAAAAAAAAAAAAAAAADmBAAAZHJzL2Rvd25yZXYueG1s&#10;UEsFBgAAAAAEAAQA8wAAAPQFAAAAAA==&#10;" adj="19150" fillcolor="#5b9bd5" strokecolor="#41719c" strokeweight="1pt"/>
            </w:pict>
          </mc:Fallback>
        </mc:AlternateContent>
      </w:r>
      <w:r w:rsidR="009553CB" w:rsidRPr="00DF42BA">
        <w:rPr>
          <w:rFonts w:cstheme="minorHAnsi"/>
          <w:noProof/>
          <w:sz w:val="24"/>
          <w:szCs w:val="24"/>
        </w:rPr>
        <w:drawing>
          <wp:inline distT="0" distB="0" distL="0" distR="0" wp14:anchorId="4165E16B" wp14:editId="3E215063">
            <wp:extent cx="6400800" cy="40005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4000500"/>
                    </a:xfrm>
                    <a:prstGeom prst="rect">
                      <a:avLst/>
                    </a:prstGeom>
                  </pic:spPr>
                </pic:pic>
              </a:graphicData>
            </a:graphic>
          </wp:inline>
        </w:drawing>
      </w:r>
    </w:p>
    <w:p w14:paraId="66B8948F" w14:textId="2300A22D" w:rsidR="001601F9" w:rsidRPr="00DF42BA" w:rsidRDefault="001601F9" w:rsidP="009665C3">
      <w:pPr>
        <w:pStyle w:val="ListParagraph"/>
        <w:numPr>
          <w:ilvl w:val="0"/>
          <w:numId w:val="11"/>
        </w:numPr>
        <w:rPr>
          <w:rFonts w:cstheme="minorHAnsi"/>
          <w:sz w:val="24"/>
          <w:szCs w:val="24"/>
        </w:rPr>
      </w:pPr>
      <w:r w:rsidRPr="00DF42BA">
        <w:rPr>
          <w:rFonts w:cstheme="minorHAnsi"/>
          <w:sz w:val="24"/>
          <w:szCs w:val="24"/>
        </w:rPr>
        <w:t>If you selected more than one treatment for the rows, you can get the treatment data to repeat for each sample. In the Design tab, select “Report Layout” and choose “Show in Tabular form” and “Repeat All Item Labels”.</w:t>
      </w:r>
    </w:p>
    <w:p w14:paraId="6A5A6632" w14:textId="18F24BEB" w:rsidR="006110C0" w:rsidRPr="00DF42BA" w:rsidRDefault="006110C0" w:rsidP="006110C0">
      <w:pPr>
        <w:rPr>
          <w:rFonts w:cstheme="minorHAnsi"/>
          <w:sz w:val="24"/>
          <w:szCs w:val="24"/>
        </w:rPr>
      </w:pPr>
      <w:r w:rsidRPr="00DF42BA">
        <w:rPr>
          <w:rFonts w:eastAsia="Calibri" w:cstheme="minorHAnsi"/>
          <w:noProof/>
          <w:sz w:val="24"/>
          <w:szCs w:val="24"/>
        </w:rPr>
        <w:lastRenderedPageBreak/>
        <mc:AlternateContent>
          <mc:Choice Requires="wps">
            <w:drawing>
              <wp:anchor distT="0" distB="0" distL="114300" distR="114300" simplePos="0" relativeHeight="251764736" behindDoc="0" locked="0" layoutInCell="1" allowOverlap="1" wp14:anchorId="22573C5B" wp14:editId="18D7D24A">
                <wp:simplePos x="0" y="0"/>
                <wp:positionH relativeFrom="column">
                  <wp:posOffset>1152525</wp:posOffset>
                </wp:positionH>
                <wp:positionV relativeFrom="paragraph">
                  <wp:posOffset>1409700</wp:posOffset>
                </wp:positionV>
                <wp:extent cx="515851" cy="117025"/>
                <wp:effectExtent l="0" t="133350" r="0" b="149860"/>
                <wp:wrapNone/>
                <wp:docPr id="267" name="Right Arrow 267"/>
                <wp:cNvGraphicFramePr/>
                <a:graphic xmlns:a="http://schemas.openxmlformats.org/drawingml/2006/main">
                  <a:graphicData uri="http://schemas.microsoft.com/office/word/2010/wordprocessingShape">
                    <wps:wsp>
                      <wps:cNvSpPr/>
                      <wps:spPr>
                        <a:xfrm rot="13062141">
                          <a:off x="0" y="0"/>
                          <a:ext cx="515851" cy="1170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6CEA4" id="Right Arrow 267" o:spid="_x0000_s1026" type="#_x0000_t13" style="position:absolute;margin-left:90.75pt;margin-top:111pt;width:40.6pt;height:9.2pt;rotation:-9325619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pvIjQIAACwFAAAOAAAAZHJzL2Uyb0RvYy54bWysVEtv2zAMvg/YfxB0X/1Y0rRGnSJt0GFA&#10;0RZrh54ZWbYF6DVJidP9+lGy09d6GuaDQIrUR/Ij6bPzvZJkx50XRte0OMop4ZqZRuiupj8frr6c&#10;UOID6Aak0bymT9zT8+XnT2eDrXhpeiMb7giCaF8NtqZ9CLbKMs96rsAfGcs1GlvjFARUXZc1DgZE&#10;VzIr8/w4G4xrrDOMe4+369FIlwm/bTkLt23reSCypphbSKdL5yae2fIMqs6B7QWb0oB/yEKB0Bj0&#10;GWoNAcjWib+glGDOeNOGI2ZUZtpWMJ5qwGqK/F019z1YnmpBcrx9psn/P1h2s7tzRDQ1LY8XlGhQ&#10;2KQfousDWTlnBhKvkaTB+gp97+2dmzSPYqx43zpFnEFmi6/5cVnMikQElkb2ieenZ575PhCGl/Ni&#10;fjIvKGFoKopFXs5jiGzEipjW+fCNG0WiUFMX80npJGjYXfswPjg4xkfeSNFcCSmT4rrNpXRkB9j4&#10;+cXpxfoQ442b1GTAHMpFjsPBAAewlRBQVBYp8bqjBGSHk82CS7HfvPYfBEnBe2j4FDrHb6puck+V&#10;vsGJVazB9+OTZIpPoFIi4HZIoWp6EoEOSFJHK0/zPXERGzS2JEob0zxhX1NbsDJv2ZXAINfgwx04&#10;nHC8xK0Nt3i00iAHZpIo6Y37/dF99MfBQyslA24M8vNrC45TIr9rHMnTYjaLK5aU2XxRouJeWzav&#10;LXqrLg32BscAs0ti9A/yILbOqEdc7lWMiibQDGOPnZiUyzBuMv4eGF+tkhuulYVwre8ti+CRp0jv&#10;w/4RnJ3mKeAg3pjDdkH1bqBG3/hSm9U2mFakaXvhFTsYFVzJ1Mvp9xF3/rWevF5+css/AAAA//8D&#10;AFBLAwQUAAYACAAAACEAfzQHCuAAAAALAQAADwAAAGRycy9kb3ducmV2LnhtbEyPTUvDQBCG74L/&#10;YRnBm910ibGk2ZQiCAp6sPGgt212uglmP8xu2+TfO57sbV7m4f2oNpMd2AnH2HsnYbnIgKFrve6d&#10;kfDRPN2tgMWknFaDdyhhxgib+vqqUqX2Z/eOp10yjExcLJWELqVQch7bDq2KCx/Q0e/gR6sSydFw&#10;PaozmduBiywruFW9o4ROBXzssP3eHa2EJjw3ZsbP/Cvk8+uPaLdvL4WR8vZm2q6BJZzSPwx/9ak6&#10;1NRp749ORzaQXi3vCZUghKBRRIhCPADb05FnOfC64pcb6l8AAAD//wMAUEsBAi0AFAAGAAgAAAAh&#10;ALaDOJL+AAAA4QEAABMAAAAAAAAAAAAAAAAAAAAAAFtDb250ZW50X1R5cGVzXS54bWxQSwECLQAU&#10;AAYACAAAACEAOP0h/9YAAACUAQAACwAAAAAAAAAAAAAAAAAvAQAAX3JlbHMvLnJlbHNQSwECLQAU&#10;AAYACAAAACEAzvKbyI0CAAAsBQAADgAAAAAAAAAAAAAAAAAuAgAAZHJzL2Uyb0RvYy54bWxQSwEC&#10;LQAUAAYACAAAACEAfzQHCuAAAAALAQAADwAAAAAAAAAAAAAAAADnBAAAZHJzL2Rvd25yZXYueG1s&#10;UEsFBgAAAAAEAAQA8wAAAPQFAAAAAA==&#10;" adj="19150"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762688" behindDoc="0" locked="0" layoutInCell="1" allowOverlap="1" wp14:anchorId="678C0C41" wp14:editId="67537AF5">
                <wp:simplePos x="0" y="0"/>
                <wp:positionH relativeFrom="column">
                  <wp:posOffset>1295399</wp:posOffset>
                </wp:positionH>
                <wp:positionV relativeFrom="paragraph">
                  <wp:posOffset>1066800</wp:posOffset>
                </wp:positionV>
                <wp:extent cx="515851" cy="117025"/>
                <wp:effectExtent l="0" t="133350" r="0" b="149860"/>
                <wp:wrapNone/>
                <wp:docPr id="266" name="Right Arrow 266"/>
                <wp:cNvGraphicFramePr/>
                <a:graphic xmlns:a="http://schemas.openxmlformats.org/drawingml/2006/main">
                  <a:graphicData uri="http://schemas.microsoft.com/office/word/2010/wordprocessingShape">
                    <wps:wsp>
                      <wps:cNvSpPr/>
                      <wps:spPr>
                        <a:xfrm rot="13062141">
                          <a:off x="0" y="0"/>
                          <a:ext cx="515851" cy="1170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61711" id="Right Arrow 266" o:spid="_x0000_s1026" type="#_x0000_t13" style="position:absolute;margin-left:102pt;margin-top:84pt;width:40.6pt;height:9.2pt;rotation:-9325619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F1jQIAACwFAAAOAAAAZHJzL2Uyb0RvYy54bWysVEtv2zAMvg/YfxB0X/1YkrZGnSJt0GFA&#10;0RZrh54ZWbYF6DVJidP9+lGy09d6GuaDQIrUR/Ij6bPzvZJkx50XRte0OMop4ZqZRuiupj8frr6c&#10;UOID6Aak0bymT9zT8+XnT2eDrXhpeiMb7giCaF8NtqZ9CLbKMs96rsAfGcs1GlvjFARUXZc1DgZE&#10;VzIr83yRDcY11hnGvcfb9Wiky4TftpyF27b1PBBZU8wtpNOlcxPPbHkGVefA9oJNacA/ZKFAaAz6&#10;DLWGAGTrxF9QSjBnvGnDETMqM20rGE81YDVF/q6a+x4sT7UgOd4+0+T/Hyy72d05IpqalosFJRoU&#10;NumH6PpAVs6ZgcRrJGmwvkLfe3vnJs2jGCvet04RZ5DZ4mu+KItZkYjA0sg+8fz0zDPfB8Lwcl7M&#10;T+YFJQxNRXGcl/MYIhuxIqZ1PnzjRpEo1NTFfFI6CRp21z6MDw6O8ZE3UjRXQsqkuG5zKR3ZATZ+&#10;fnF6sT7EeOMmNRkwh/I4x+FggAPYSggoKouUeN1RArLDyWbBpdhvXvsPgqTgPTR8Cp3jN1U3uadK&#10;3+DEKtbg+/FJMsUnUCkRcDukUDU9iUAHJKmjlaf5nriIDRpbEqWNaZ6wr6ktWJm37EpgkGvw4Q4c&#10;Tjhe4taGWzxaaZADM0mU9Mb9/ug++uPgoZWSATcG+fm1Bccpkd81juRpMZvFFUvKbH5couJeWzav&#10;LXqrLg32BscAs0ti9A/yILbOqEdc7lWMiibQDGOPnZiUyzBuMv4eGF+tkhuulYVwre8ti+CRp0jv&#10;w/4RnJ3mKeAg3pjDdkH1bqBG3/hSm9U2mFakaXvhFTsYFVzJ1Mvp9xF3/rWevF5+css/AAAA//8D&#10;AFBLAwQUAAYACAAAACEARwaaSOAAAAALAQAADwAAAGRycy9kb3ducmV2LnhtbEyPzU7DMBCE70i8&#10;g7VI3KiDFaIoxKkqJCSQ4EDDAW5uvHWixj/Ebpu8PcuJ3nZ3RrPf1OvZjuyEUxy8k3C/yoCh67we&#10;nJHw2T7flcBiUk6r0TuUsGCEdXN9VatK+7P7wNM2GUYhLlZKQp9SqDiPXY9WxZUP6Ejb+8mqROtk&#10;uJ7UmcLtyEWWFdyqwdGHXgV86rE7bI9WQhteWrPgV/4d8uXtR3Sb99fCSHl7M28egSWc078Z/vAJ&#10;HRpi2vmj05GNEkSWU5dEQlHSQA5RPghgO7qURQ68qfllh+YXAAD//wMAUEsBAi0AFAAGAAgAAAAh&#10;ALaDOJL+AAAA4QEAABMAAAAAAAAAAAAAAAAAAAAAAFtDb250ZW50X1R5cGVzXS54bWxQSwECLQAU&#10;AAYACAAAACEAOP0h/9YAAACUAQAACwAAAAAAAAAAAAAAAAAvAQAAX3JlbHMvLnJlbHNQSwECLQAU&#10;AAYACAAAACEAIajxdY0CAAAsBQAADgAAAAAAAAAAAAAAAAAuAgAAZHJzL2Uyb0RvYy54bWxQSwEC&#10;LQAUAAYACAAAACEARwaaSOAAAAALAQAADwAAAAAAAAAAAAAAAADnBAAAZHJzL2Rvd25yZXYueG1s&#10;UEsFBgAAAAAEAAQA8wAAAPQFAAAAAA==&#10;" adj="19150"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760640" behindDoc="0" locked="0" layoutInCell="1" allowOverlap="1" wp14:anchorId="31655AF6" wp14:editId="542830C0">
                <wp:simplePos x="0" y="0"/>
                <wp:positionH relativeFrom="column">
                  <wp:posOffset>2495550</wp:posOffset>
                </wp:positionH>
                <wp:positionV relativeFrom="paragraph">
                  <wp:posOffset>342899</wp:posOffset>
                </wp:positionV>
                <wp:extent cx="515851" cy="117025"/>
                <wp:effectExtent l="0" t="133350" r="0" b="149860"/>
                <wp:wrapNone/>
                <wp:docPr id="265" name="Right Arrow 265"/>
                <wp:cNvGraphicFramePr/>
                <a:graphic xmlns:a="http://schemas.openxmlformats.org/drawingml/2006/main">
                  <a:graphicData uri="http://schemas.microsoft.com/office/word/2010/wordprocessingShape">
                    <wps:wsp>
                      <wps:cNvSpPr/>
                      <wps:spPr>
                        <a:xfrm rot="13062141">
                          <a:off x="0" y="0"/>
                          <a:ext cx="515851" cy="1170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26E21" id="Right Arrow 265" o:spid="_x0000_s1026" type="#_x0000_t13" style="position:absolute;margin-left:196.5pt;margin-top:27pt;width:40.6pt;height:9.2pt;rotation:-9325619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5pjgIAACwFAAAOAAAAZHJzL2Uyb0RvYy54bWysVEtv2zAMvg/YfxB0X/1Y0kcQp0gTdBhQ&#10;tMXaoWdFlm0Beo1S4nS/fpTstGnX0zAfBFKk+Pj40fPLvVZkJ8BLaypanOSUCMNtLU1b0Z+P11/O&#10;KfGBmZopa0RFn4Wnl4vPn+a9m4nSdlbVAggGMX7Wu4p2IbhZlnneCc38iXXCoLGxoFlAFdqsBtZj&#10;dK2yMs9Ps95C7cBy4T3ergcjXaT4TSN4uGsaLwJRFcXaQjohnZt4Zos5m7XAXCf5WAb7hyo0kwaT&#10;voRas8DIFuRfobTkYL1twgm3OrNNI7lIPWA3Rf6um4eOOZF6QXC8e4HJ/7+w/HZ3D0TWFS1Pp5QY&#10;pnFIP2TbBbIEsD2J1whS7/wMfR/cPYyaRzF2vG9AE7CIbPE1Py2LSZGAwNbIPuH8/IKz2AfC8XJa&#10;TM+nBSUcTUVxlpcpRTbEijEd+PBNWE2iUFGI9aRyUmi2u/EBq8AHB8f4yFsl62upVFKg3awUkB3D&#10;wU+vLq7Whxxv3JQhPdZQnuVIDs6QgI1iAUXtEBJvWkqYapHZPEDK/ea1/yBJSt6xWoypc/wigFjs&#10;6D7Ix8XGLtbMd8OTlGIgppYBt0NJXdHzGOgQSZmYRiR+j1jEAQ0jidLG1s841zQW7Mw7fi0xyQ3z&#10;4Z4BMhwvcWvDHR6NsoiBHSVKOgu/P7qP/kg8tFLS48YgPr+2DAQl6rtBSl4Uk0lcsaRMpmclKnBs&#10;2RxbzFavLM4GaYDVJTH6B3UQG7D6CZd7GbOiiRmOuYdJjMoqDJuMvwculsvkhmvlWLgxD47H4BGn&#10;CO/j/omBG/kUkIi39rBdbPaOUINvfGnschtsIxPbXnHFCUYFVzLNcvx9xJ0/1pPX609u8QcAAP//&#10;AwBQSwMEFAAGAAgAAAAhAINjQT7hAAAACQEAAA8AAABkcnMvZG93bnJldi54bWxMj81OwzAQhO9I&#10;vIO1SNyoQ2raEuJUFRISSPRAw6Hc3HhxIuIfYrdN3p7lBKfRakaz35Tr0fbshEPsvJNwO8uAoWu8&#10;7pyR8F4/3ayAxaScVr13KGHCCOvq8qJUhfZn94anXTKMSlwslIQ2pVBwHpsWrYozH9CR9+kHqxKd&#10;g+F6UGcqtz3Ps2zBreocfWhVwMcWm6/d0Uqow3NtJtyLjyCm1++82WxfFkbK66tx8wAs4Zj+wvCL&#10;T+hQEdPBH52OrJcwv5/TliThTpBSQCxFDuwgYZkL4FXJ/y+ofgAAAP//AwBQSwECLQAUAAYACAAA&#10;ACEAtoM4kv4AAADhAQAAEwAAAAAAAAAAAAAAAAAAAAAAW0NvbnRlbnRfVHlwZXNdLnhtbFBLAQIt&#10;ABQABgAIAAAAIQA4/SH/1gAAAJQBAAALAAAAAAAAAAAAAAAAAC8BAABfcmVscy8ucmVsc1BLAQIt&#10;ABQABgAIAAAAIQBRQT5pjgIAACwFAAAOAAAAAAAAAAAAAAAAAC4CAABkcnMvZTJvRG9jLnhtbFBL&#10;AQItABQABgAIAAAAIQCDY0E+4QAAAAkBAAAPAAAAAAAAAAAAAAAAAOgEAABkcnMvZG93bnJldi54&#10;bWxQSwUGAAAAAAQABADzAAAA9gUAAAAA&#10;" adj="19150" fillcolor="#5b9bd5" strokecolor="#41719c" strokeweight="1pt"/>
            </w:pict>
          </mc:Fallback>
        </mc:AlternateContent>
      </w:r>
      <w:r w:rsidRPr="00DF42BA">
        <w:rPr>
          <w:rFonts w:cstheme="minorHAnsi"/>
          <w:noProof/>
          <w:sz w:val="24"/>
          <w:szCs w:val="24"/>
        </w:rPr>
        <w:drawing>
          <wp:inline distT="0" distB="0" distL="0" distR="0" wp14:anchorId="5512D6A6" wp14:editId="026DB03C">
            <wp:extent cx="6400800" cy="40005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0800" cy="4000500"/>
                    </a:xfrm>
                    <a:prstGeom prst="rect">
                      <a:avLst/>
                    </a:prstGeom>
                  </pic:spPr>
                </pic:pic>
              </a:graphicData>
            </a:graphic>
          </wp:inline>
        </w:drawing>
      </w:r>
    </w:p>
    <w:p w14:paraId="52282F61" w14:textId="77777777" w:rsidR="001601F9" w:rsidRPr="00DF42BA" w:rsidRDefault="001601F9" w:rsidP="009665C3">
      <w:pPr>
        <w:pStyle w:val="ListParagraph"/>
        <w:numPr>
          <w:ilvl w:val="0"/>
          <w:numId w:val="11"/>
        </w:numPr>
        <w:rPr>
          <w:rFonts w:cstheme="minorHAnsi"/>
          <w:sz w:val="24"/>
          <w:szCs w:val="24"/>
        </w:rPr>
      </w:pPr>
      <w:r w:rsidRPr="00DF42BA">
        <w:rPr>
          <w:rFonts w:cstheme="minorHAnsi"/>
          <w:sz w:val="24"/>
          <w:szCs w:val="24"/>
        </w:rPr>
        <w:t>Copy and paste (as values) the pivot table to a new worksheet and remove any extra rows at the top.  The top row should now have the taxa names. Name this tab “analysis”.  Conduct the community ecology analyses that follow in Excel on the “analysis” sheet.</w:t>
      </w:r>
    </w:p>
    <w:p w14:paraId="6AAE789F" w14:textId="3649BAD5" w:rsidR="001601F9" w:rsidRPr="00DF42BA" w:rsidRDefault="006110C0" w:rsidP="001601F9">
      <w:pPr>
        <w:rPr>
          <w:rFonts w:cstheme="minorHAnsi"/>
          <w:sz w:val="24"/>
          <w:szCs w:val="24"/>
          <w:u w:val="single"/>
        </w:rPr>
      </w:pPr>
      <w:r w:rsidRPr="00DF42BA">
        <w:rPr>
          <w:rFonts w:cstheme="minorHAnsi"/>
          <w:noProof/>
          <w:sz w:val="24"/>
          <w:szCs w:val="24"/>
        </w:rPr>
        <w:lastRenderedPageBreak/>
        <w:drawing>
          <wp:inline distT="0" distB="0" distL="0" distR="0" wp14:anchorId="45915844" wp14:editId="05E2B288">
            <wp:extent cx="6400800" cy="40005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0800" cy="4000500"/>
                    </a:xfrm>
                    <a:prstGeom prst="rect">
                      <a:avLst/>
                    </a:prstGeom>
                  </pic:spPr>
                </pic:pic>
              </a:graphicData>
            </a:graphic>
          </wp:inline>
        </w:drawing>
      </w:r>
    </w:p>
    <w:p w14:paraId="42566A8A" w14:textId="77777777" w:rsidR="001601F9" w:rsidRPr="00DF42BA" w:rsidRDefault="001601F9" w:rsidP="001601F9">
      <w:pPr>
        <w:rPr>
          <w:rFonts w:cstheme="minorHAnsi"/>
          <w:i/>
          <w:sz w:val="24"/>
          <w:szCs w:val="24"/>
        </w:rPr>
      </w:pPr>
      <w:r w:rsidRPr="00DF42BA">
        <w:rPr>
          <w:rFonts w:cstheme="minorHAnsi"/>
          <w:i/>
          <w:sz w:val="24"/>
          <w:szCs w:val="24"/>
        </w:rPr>
        <w:t>Calculating diversity indices</w:t>
      </w:r>
    </w:p>
    <w:p w14:paraId="084216DD" w14:textId="77777777" w:rsidR="001601F9" w:rsidRPr="00DF42BA" w:rsidRDefault="001601F9" w:rsidP="009665C3">
      <w:pPr>
        <w:pStyle w:val="ListParagraph"/>
        <w:numPr>
          <w:ilvl w:val="0"/>
          <w:numId w:val="12"/>
        </w:numPr>
        <w:rPr>
          <w:rFonts w:cstheme="minorHAnsi"/>
          <w:sz w:val="24"/>
          <w:szCs w:val="24"/>
        </w:rPr>
      </w:pPr>
      <w:r w:rsidRPr="00DF42BA">
        <w:rPr>
          <w:rFonts w:cstheme="minorHAnsi"/>
          <w:sz w:val="24"/>
          <w:szCs w:val="24"/>
        </w:rPr>
        <w:t>Species (taxon) richness – the number of unique species (taxa) in a sample</w:t>
      </w:r>
    </w:p>
    <w:p w14:paraId="6A73D0E2" w14:textId="1B577143" w:rsidR="001601F9" w:rsidRPr="00DF42BA" w:rsidRDefault="001601F9" w:rsidP="009665C3">
      <w:pPr>
        <w:pStyle w:val="ListParagraph"/>
        <w:numPr>
          <w:ilvl w:val="1"/>
          <w:numId w:val="12"/>
        </w:numPr>
        <w:rPr>
          <w:rFonts w:cstheme="minorHAnsi"/>
          <w:sz w:val="24"/>
          <w:szCs w:val="24"/>
        </w:rPr>
      </w:pPr>
      <w:r w:rsidRPr="00DF42BA">
        <w:rPr>
          <w:rFonts w:cstheme="minorHAnsi"/>
          <w:sz w:val="24"/>
          <w:szCs w:val="24"/>
        </w:rPr>
        <w:t>Although you could manually count the number of cells with values greater than zero for each treatment, using the COUNTIF formula in Excel is easier (e.g., =COUNTIF(range,”&gt;0”)).  Where “range” is the cell range in the datasheet, for example “C2:M2”</w:t>
      </w:r>
      <w:r w:rsidR="006072D2" w:rsidRPr="00DF42BA">
        <w:rPr>
          <w:rFonts w:cstheme="minorHAnsi"/>
          <w:sz w:val="24"/>
          <w:szCs w:val="24"/>
        </w:rPr>
        <w:t>, a single row or treatment</w:t>
      </w:r>
      <w:r w:rsidRPr="00DF42BA">
        <w:rPr>
          <w:rFonts w:cstheme="minorHAnsi"/>
          <w:sz w:val="24"/>
          <w:szCs w:val="24"/>
        </w:rPr>
        <w:t>.</w:t>
      </w:r>
    </w:p>
    <w:p w14:paraId="348599B6" w14:textId="3985CFB8" w:rsidR="009D738F" w:rsidRPr="00DF42BA" w:rsidRDefault="009D738F" w:rsidP="009D738F">
      <w:pPr>
        <w:rPr>
          <w:rFonts w:cstheme="minorHAnsi"/>
          <w:sz w:val="24"/>
          <w:szCs w:val="24"/>
        </w:rPr>
      </w:pPr>
      <w:r w:rsidRPr="00DF42BA">
        <w:rPr>
          <w:rFonts w:cstheme="minorHAnsi"/>
          <w:noProof/>
          <w:sz w:val="24"/>
          <w:szCs w:val="24"/>
        </w:rPr>
        <w:lastRenderedPageBreak/>
        <w:drawing>
          <wp:inline distT="0" distB="0" distL="0" distR="0" wp14:anchorId="5D7E95B7" wp14:editId="2AC43192">
            <wp:extent cx="6400800" cy="40005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00800" cy="4000500"/>
                    </a:xfrm>
                    <a:prstGeom prst="rect">
                      <a:avLst/>
                    </a:prstGeom>
                  </pic:spPr>
                </pic:pic>
              </a:graphicData>
            </a:graphic>
          </wp:inline>
        </w:drawing>
      </w:r>
    </w:p>
    <w:p w14:paraId="78215B92" w14:textId="77777777" w:rsidR="001601F9" w:rsidRPr="00DF42BA" w:rsidRDefault="001601F9" w:rsidP="009665C3">
      <w:pPr>
        <w:pStyle w:val="ListParagraph"/>
        <w:numPr>
          <w:ilvl w:val="0"/>
          <w:numId w:val="12"/>
        </w:numPr>
        <w:rPr>
          <w:rFonts w:cstheme="minorHAnsi"/>
          <w:sz w:val="24"/>
          <w:szCs w:val="24"/>
        </w:rPr>
      </w:pPr>
      <w:r w:rsidRPr="00DF42BA">
        <w:rPr>
          <w:rFonts w:cstheme="minorHAnsi"/>
          <w:sz w:val="24"/>
          <w:szCs w:val="24"/>
        </w:rPr>
        <w:t>Simpson Index – the Simpson Index incorporates both species (taxon) richness and species (taxon) evenness.</w:t>
      </w:r>
    </w:p>
    <w:p w14:paraId="2C7013F5" w14:textId="77777777" w:rsidR="007F726C" w:rsidRPr="00DF42BA" w:rsidRDefault="001601F9" w:rsidP="007F726C">
      <w:pPr>
        <w:numPr>
          <w:ilvl w:val="1"/>
          <w:numId w:val="12"/>
        </w:numPr>
        <w:spacing w:after="160" w:line="259" w:lineRule="auto"/>
        <w:contextualSpacing/>
        <w:rPr>
          <w:rFonts w:cstheme="minorHAnsi"/>
          <w:sz w:val="24"/>
          <w:szCs w:val="24"/>
        </w:rPr>
      </w:pPr>
      <w:r w:rsidRPr="00DF42BA">
        <w:rPr>
          <w:rFonts w:cstheme="minorHAnsi"/>
          <w:sz w:val="24"/>
          <w:szCs w:val="24"/>
        </w:rPr>
        <w:t>D = Ʃ(n/N)^2, where n=number of individuals of a particular species (taxon) and N=total number of individuals in a sample.  D increases as diversity decreases, which is counterintuitive.</w:t>
      </w:r>
      <w:r w:rsidR="002728D5" w:rsidRPr="00DF42BA">
        <w:rPr>
          <w:rFonts w:cstheme="minorHAnsi"/>
          <w:sz w:val="24"/>
          <w:szCs w:val="24"/>
        </w:rPr>
        <w:t xml:space="preserve">  </w:t>
      </w:r>
      <w:r w:rsidR="002728D5" w:rsidRPr="00DF42BA">
        <w:rPr>
          <w:rFonts w:eastAsia="Calibri" w:cstheme="minorHAnsi"/>
          <w:sz w:val="24"/>
          <w:szCs w:val="24"/>
        </w:rPr>
        <w:t>A reciprocal or inverse index would be more intuitive and are easily calculated.</w:t>
      </w:r>
    </w:p>
    <w:p w14:paraId="0F1F2BF3" w14:textId="77777777" w:rsidR="007F726C" w:rsidRPr="00DF42BA" w:rsidRDefault="002728D5" w:rsidP="007F726C">
      <w:pPr>
        <w:numPr>
          <w:ilvl w:val="1"/>
          <w:numId w:val="12"/>
        </w:numPr>
        <w:spacing w:after="160" w:line="259" w:lineRule="auto"/>
        <w:contextualSpacing/>
        <w:rPr>
          <w:rFonts w:cstheme="minorHAnsi"/>
          <w:sz w:val="24"/>
          <w:szCs w:val="24"/>
        </w:rPr>
      </w:pPr>
      <w:r w:rsidRPr="00DF42BA">
        <w:rPr>
          <w:rFonts w:eastAsia="Calibri" w:cstheme="minorHAnsi"/>
          <w:sz w:val="24"/>
          <w:szCs w:val="24"/>
        </w:rPr>
        <w:t>Reciprocal Simpson = 1/D and scales so the maximum value is the species richness of a community.</w:t>
      </w:r>
    </w:p>
    <w:p w14:paraId="26C5006F" w14:textId="1F836750" w:rsidR="001601F9" w:rsidRPr="00DF42BA" w:rsidRDefault="002728D5" w:rsidP="007F726C">
      <w:pPr>
        <w:numPr>
          <w:ilvl w:val="1"/>
          <w:numId w:val="12"/>
        </w:numPr>
        <w:spacing w:after="0" w:line="259" w:lineRule="auto"/>
        <w:contextualSpacing/>
        <w:rPr>
          <w:rFonts w:cstheme="minorHAnsi"/>
          <w:sz w:val="24"/>
          <w:szCs w:val="24"/>
        </w:rPr>
      </w:pPr>
      <w:r w:rsidRPr="00DF42BA">
        <w:rPr>
          <w:rFonts w:eastAsia="Calibri" w:cstheme="minorHAnsi"/>
          <w:sz w:val="24"/>
          <w:szCs w:val="24"/>
        </w:rPr>
        <w:t>Inverse Simpson = 1-D and scales to a maximum value of 1.0.</w:t>
      </w:r>
    </w:p>
    <w:p w14:paraId="37F74BA3" w14:textId="5AA390F3" w:rsidR="002728D5" w:rsidRPr="00DF42BA" w:rsidRDefault="001601F9" w:rsidP="00E41E5E">
      <w:pPr>
        <w:pStyle w:val="ListParagraph"/>
        <w:numPr>
          <w:ilvl w:val="1"/>
          <w:numId w:val="12"/>
        </w:numPr>
        <w:rPr>
          <w:rFonts w:cstheme="minorHAnsi"/>
          <w:sz w:val="24"/>
          <w:szCs w:val="24"/>
        </w:rPr>
      </w:pPr>
      <w:r w:rsidRPr="00DF42BA">
        <w:rPr>
          <w:rFonts w:cstheme="minorHAnsi"/>
          <w:sz w:val="24"/>
          <w:szCs w:val="24"/>
        </w:rPr>
        <w:t>Create a new data array below the original using the same row labels (treatment variables) and the same column labels (bacterial taxa).</w:t>
      </w:r>
    </w:p>
    <w:p w14:paraId="4BA4A6B9" w14:textId="6C52BCA8" w:rsidR="005316EE" w:rsidRPr="00DF42BA" w:rsidRDefault="005316EE" w:rsidP="005316EE">
      <w:pPr>
        <w:rPr>
          <w:rFonts w:cstheme="minorHAnsi"/>
          <w:sz w:val="24"/>
          <w:szCs w:val="24"/>
        </w:rPr>
      </w:pPr>
      <w:r w:rsidRPr="00DF42BA">
        <w:rPr>
          <w:rFonts w:cstheme="minorHAnsi"/>
          <w:noProof/>
          <w:sz w:val="24"/>
          <w:szCs w:val="24"/>
        </w:rPr>
        <w:lastRenderedPageBreak/>
        <w:drawing>
          <wp:inline distT="0" distB="0" distL="0" distR="0" wp14:anchorId="3D1C6754" wp14:editId="2EB15B7F">
            <wp:extent cx="6400800" cy="40005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00800" cy="4000500"/>
                    </a:xfrm>
                    <a:prstGeom prst="rect">
                      <a:avLst/>
                    </a:prstGeom>
                  </pic:spPr>
                </pic:pic>
              </a:graphicData>
            </a:graphic>
          </wp:inline>
        </w:drawing>
      </w:r>
    </w:p>
    <w:p w14:paraId="347CC459" w14:textId="6E083DFF" w:rsidR="001601F9" w:rsidRPr="00DF42BA" w:rsidRDefault="001601F9" w:rsidP="009665C3">
      <w:pPr>
        <w:pStyle w:val="ListParagraph"/>
        <w:numPr>
          <w:ilvl w:val="1"/>
          <w:numId w:val="12"/>
        </w:numPr>
        <w:rPr>
          <w:rFonts w:cstheme="minorHAnsi"/>
          <w:sz w:val="24"/>
          <w:szCs w:val="24"/>
        </w:rPr>
      </w:pPr>
      <w:r w:rsidRPr="00DF42BA">
        <w:rPr>
          <w:rFonts w:cstheme="minorHAnsi"/>
          <w:sz w:val="24"/>
          <w:szCs w:val="24"/>
        </w:rPr>
        <w:t xml:space="preserve">To calculate the proportion squared for each </w:t>
      </w:r>
      <w:proofErr w:type="gramStart"/>
      <w:r w:rsidRPr="00DF42BA">
        <w:rPr>
          <w:rFonts w:cstheme="minorHAnsi"/>
          <w:sz w:val="24"/>
          <w:szCs w:val="24"/>
        </w:rPr>
        <w:t>taxa</w:t>
      </w:r>
      <w:proofErr w:type="gramEnd"/>
      <w:r w:rsidRPr="00DF42BA">
        <w:rPr>
          <w:rFonts w:cstheme="minorHAnsi"/>
          <w:sz w:val="24"/>
          <w:szCs w:val="24"/>
        </w:rPr>
        <w:t>, use the grand totals for each treatment.  Using the Excel trick that $ before a column or row prevents Excel from iterating when copying a formula makes</w:t>
      </w:r>
      <w:r w:rsidR="005316EE" w:rsidRPr="00DF42BA">
        <w:rPr>
          <w:rFonts w:cstheme="minorHAnsi"/>
          <w:sz w:val="24"/>
          <w:szCs w:val="24"/>
        </w:rPr>
        <w:t xml:space="preserve"> this easy. For example, =(C2/$P</w:t>
      </w:r>
      <w:r w:rsidRPr="00DF42BA">
        <w:rPr>
          <w:rFonts w:cstheme="minorHAnsi"/>
          <w:sz w:val="24"/>
          <w:szCs w:val="24"/>
        </w:rPr>
        <w:t>2)^2. Copy the formula across the row and then down.</w:t>
      </w:r>
    </w:p>
    <w:p w14:paraId="4D3F5EF0" w14:textId="3D377129" w:rsidR="005316EE" w:rsidRPr="00DF42BA" w:rsidRDefault="005316EE" w:rsidP="005316EE">
      <w:pPr>
        <w:rPr>
          <w:rFonts w:cstheme="minorHAnsi"/>
          <w:sz w:val="24"/>
          <w:szCs w:val="24"/>
        </w:rPr>
      </w:pPr>
      <w:r w:rsidRPr="00DF42BA">
        <w:rPr>
          <w:rFonts w:eastAsia="Calibri" w:cstheme="minorHAnsi"/>
          <w:noProof/>
          <w:sz w:val="24"/>
          <w:szCs w:val="24"/>
        </w:rPr>
        <w:lastRenderedPageBreak/>
        <mc:AlternateContent>
          <mc:Choice Requires="wps">
            <w:drawing>
              <wp:anchor distT="0" distB="0" distL="114300" distR="114300" simplePos="0" relativeHeight="251768832" behindDoc="0" locked="0" layoutInCell="1" allowOverlap="1" wp14:anchorId="0E0E4544" wp14:editId="6FFD48BC">
                <wp:simplePos x="0" y="0"/>
                <wp:positionH relativeFrom="column">
                  <wp:posOffset>619125</wp:posOffset>
                </wp:positionH>
                <wp:positionV relativeFrom="paragraph">
                  <wp:posOffset>1971676</wp:posOffset>
                </wp:positionV>
                <wp:extent cx="515851" cy="117025"/>
                <wp:effectExtent l="0" t="133350" r="0" b="149860"/>
                <wp:wrapNone/>
                <wp:docPr id="274" name="Right Arrow 274"/>
                <wp:cNvGraphicFramePr/>
                <a:graphic xmlns:a="http://schemas.openxmlformats.org/drawingml/2006/main">
                  <a:graphicData uri="http://schemas.microsoft.com/office/word/2010/wordprocessingShape">
                    <wps:wsp>
                      <wps:cNvSpPr/>
                      <wps:spPr>
                        <a:xfrm rot="13062141">
                          <a:off x="0" y="0"/>
                          <a:ext cx="515851" cy="1170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981EC" id="Right Arrow 274" o:spid="_x0000_s1026" type="#_x0000_t13" style="position:absolute;margin-left:48.75pt;margin-top:155.25pt;width:40.6pt;height:9.2pt;rotation:-9325619fd;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zkjQIAACwFAAAOAAAAZHJzL2Uyb0RvYy54bWysVEtv2zAMvg/YfxB0X/1Y0rRGnSJt0GFA&#10;0RZrh54VWbYF6DVKidP9+lGy09d6GuaDQIrUR/Ij6bPzvVZkJ8BLa2paHOWUCMNtI01X058PV19O&#10;KPGBmYYpa0RNn4Sn58vPn84GV4nS9lY1AgiCGF8NrqZ9CK7KMs97oZk/sk4YNLYWNAuoQpc1wAZE&#10;1yor8/w4Gyw0DiwX3uPtejTSZcJvW8HDbdt6EYiqKeYW0gnp3MQzW56xqgPmesmnNNg/ZKGZNBj0&#10;GWrNAiNbkH9BacnBetuGI251ZttWcpFqwGqK/F019z1zItWC5Hj3TJP/f7D8ZncHRDY1LRczSgzT&#10;2KQfsusDWQHYgcRrJGlwvkLfe3cHk+ZRjBXvW9AELDJbfM2Py2JWJCKwNLJPPD898yz2gXC8nBfz&#10;k3lBCUdTUSzych5DZCNWxHTgwzdhNYlCTSHmk9JJ0Gx37cP44OAYH3mrZHMllUoKdJtLBWTHsPHz&#10;i9OL9SHGGzdlyIA5lIsch4MzHMBWsYCidkiJNx0lTHU42TxAiv3mtf8gSAres0ZMoXP8puom91Tp&#10;G5xYxZr5fnySTPEJq7QMuB1K6pqeRKADkjLRKtJ8T1zEBo0tidLGNk/Y19QWrMw7fiUxyDXz4Y4B&#10;Tjhe4taGWzxaZZEDO0mU9BZ+f3Qf/XHw0ErJgBuD/PzaMhCUqO8GR/K0mM3iiiVlNl+UqMBry+a1&#10;xWz1pcXe4BhgdkmM/kEdxBasfsTlXsWoaGKGY+yxE5NyGcZNxt8DF6tVcsO1cixcm3vHI3jkKdL7&#10;sH9k4KZ5CjiIN/awXax6N1Cjb3xp7GobbCvTtL3wih2MCq5k6uX0+4g7/1pPXi8/ueUfAAAA//8D&#10;AFBLAwQUAAYACAAAACEAcLZKAeEAAAAKAQAADwAAAGRycy9kb3ducmV2LnhtbEyPy07DMBBF90j8&#10;gzVI7KjTUJo0xKkqJCSQYEHTRdm58eBExA9it03+nukKdvM4unOmXI+mZyccQuesgPksAYa2caqz&#10;WsCufr7LgYUorZK9syhgwgDr6vqqlIVyZ/uBp23UjEJsKKSANkZfcB6aFo0MM+fR0u7LDUZGagfN&#10;1SDPFG56nibJkhvZWbrQSo9PLTbf26MRUPuXWk+4X3z6xfT2kzab99elFuL2Ztw8Aos4xj8YLvqk&#10;DhU5HdzRqsB6AavsgUgB9/OEiguQ5RmwA03SfAW8Kvn/F6pfAAAA//8DAFBLAQItABQABgAIAAAA&#10;IQC2gziS/gAAAOEBAAATAAAAAAAAAAAAAAAAAAAAAABbQ29udGVudF9UeXBlc10ueG1sUEsBAi0A&#10;FAAGAAgAAAAhADj9If/WAAAAlAEAAAsAAAAAAAAAAAAAAAAALwEAAF9yZWxzLy5yZWxzUEsBAi0A&#10;FAAGAAgAAAAhAA2OXOSNAgAALAUAAA4AAAAAAAAAAAAAAAAALgIAAGRycy9lMm9Eb2MueG1sUEsB&#10;Ai0AFAAGAAgAAAAhAHC2SgHhAAAACgEAAA8AAAAAAAAAAAAAAAAA5wQAAGRycy9kb3ducmV2Lnht&#10;bFBLBQYAAAAABAAEAPMAAAD1BQAAAAA=&#10;" adj="19150" fillcolor="#5b9bd5" strokecolor="#41719c" strokeweight="1pt"/>
            </w:pict>
          </mc:Fallback>
        </mc:AlternateContent>
      </w:r>
      <w:r w:rsidRPr="00DF42BA">
        <w:rPr>
          <w:rFonts w:cstheme="minorHAnsi"/>
          <w:noProof/>
          <w:sz w:val="24"/>
          <w:szCs w:val="24"/>
        </w:rPr>
        <mc:AlternateContent>
          <mc:Choice Requires="wps">
            <w:drawing>
              <wp:anchor distT="45720" distB="45720" distL="114300" distR="114300" simplePos="0" relativeHeight="251766784" behindDoc="0" locked="0" layoutInCell="1" allowOverlap="1" wp14:anchorId="0A54D11B" wp14:editId="51A5FAEB">
                <wp:simplePos x="0" y="0"/>
                <wp:positionH relativeFrom="column">
                  <wp:posOffset>1181100</wp:posOffset>
                </wp:positionH>
                <wp:positionV relativeFrom="paragraph">
                  <wp:posOffset>2038350</wp:posOffset>
                </wp:positionV>
                <wp:extent cx="2360930" cy="1190625"/>
                <wp:effectExtent l="0" t="0" r="11430" b="28575"/>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90625"/>
                        </a:xfrm>
                        <a:prstGeom prst="rect">
                          <a:avLst/>
                        </a:prstGeom>
                        <a:solidFill>
                          <a:srgbClr val="FFFFFF"/>
                        </a:solidFill>
                        <a:ln w="9525">
                          <a:solidFill>
                            <a:srgbClr val="000000"/>
                          </a:solidFill>
                          <a:miter lim="800000"/>
                          <a:headEnd/>
                          <a:tailEnd/>
                        </a:ln>
                      </wps:spPr>
                      <wps:txbx>
                        <w:txbxContent>
                          <w:p w14:paraId="67D48E95" w14:textId="0655BAC0" w:rsidR="00B862F0" w:rsidRPr="005316EE" w:rsidRDefault="00B862F0" w:rsidP="005316EE">
                            <w:pPr>
                              <w:rPr>
                                <w:rFonts w:ascii="Times New Roman" w:hAnsi="Times New Roman" w:cs="Times New Roman"/>
                              </w:rPr>
                            </w:pPr>
                            <w:r>
                              <w:rPr>
                                <w:rFonts w:ascii="Times New Roman" w:hAnsi="Times New Roman" w:cs="Times New Roman"/>
                              </w:rPr>
                              <w:t>=(B2/$P2)^2. B</w:t>
                            </w:r>
                            <w:r w:rsidRPr="005316EE">
                              <w:rPr>
                                <w:rFonts w:ascii="Times New Roman" w:hAnsi="Times New Roman" w:cs="Times New Roman"/>
                              </w:rPr>
                              <w:t>2 is the cell with the</w:t>
                            </w:r>
                            <w:r>
                              <w:rPr>
                                <w:rFonts w:ascii="Times New Roman" w:hAnsi="Times New Roman" w:cs="Times New Roman"/>
                              </w:rPr>
                              <w:t xml:space="preserve"> abundance of the first taxon and P</w:t>
                            </w:r>
                            <w:r w:rsidRPr="005316EE">
                              <w:rPr>
                                <w:rFonts w:ascii="Times New Roman" w:hAnsi="Times New Roman" w:cs="Times New Roman"/>
                              </w:rPr>
                              <w:t xml:space="preserve">2 is the cell with the grand total for a </w:t>
                            </w:r>
                            <w:r>
                              <w:rPr>
                                <w:rFonts w:ascii="Times New Roman" w:hAnsi="Times New Roman" w:cs="Times New Roman"/>
                              </w:rPr>
                              <w:t>treatment</w:t>
                            </w:r>
                            <w:r w:rsidRPr="005316EE">
                              <w:rPr>
                                <w:rFonts w:ascii="Times New Roman" w:hAnsi="Times New Roman" w:cs="Times New Roman"/>
                              </w:rPr>
                              <w:t>. The $ prevents the column identifier from changing. Copy the formula across the row and then down.</w:t>
                            </w:r>
                          </w:p>
                          <w:p w14:paraId="606ED068" w14:textId="77777777" w:rsidR="00B862F0" w:rsidRDefault="00B862F0" w:rsidP="005316E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54D11B" id="_x0000_s1047" type="#_x0000_t202" style="position:absolute;margin-left:93pt;margin-top:160.5pt;width:185.9pt;height:93.75pt;z-index:2517667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2W2JgIAAE8EAAAOAAAAZHJzL2Uyb0RvYy54bWysVNtu2zAMfR+wfxD0vviSSxsjTtGlyzCg&#13;&#10;uwDtPkCW5ViYJHqSEjv7+lJymmYX7GGYHwRSpA7JQ9Krm0ErchDWSTAlzSYpJcJwqKXZlfTr4/bN&#13;&#10;NSXOM1MzBUaU9CgcvVm/frXqu0Lk0IKqhSUIYlzRdyVtve+KJHG8FZq5CXTCoLEBq5lH1e6S2rIe&#13;&#10;0bVK8jRdJD3YurPAhXN4ezca6TriN43g/nPTOOGJKinm5uNp41mFM1mvWLGzrGslP6XB/iELzaTB&#13;&#10;oGeoO+YZ2Vv5G5SW3IKDxk846ASaRnIRa8BqsvSXah5a1olYC5LjujNN7v/B8k+HL5bIuqT51ZQS&#13;&#10;wzQ26VEMnryFgeSBn75zBbo9dOjoB7zGPsdaXXcP/JsjBjYtMztxay30rWA15peFl8nF0xHHBZCq&#13;&#10;/wg1hmF7DxFoaKwO5CEdBNGxT8dzb0IqHC/z6SJdTtHE0ZZly3SRz2MMVjw/76zz7wVoEoSSWmx+&#13;&#10;hGeHe+dDOqx4dgnRHChZb6VSUbG7aqMsOTAclG38Tug/uSlD+pIu5xj77xBp/P4EoaXHiVdSl/T6&#13;&#10;7MSKwNs7U8d59EyqUcaUlTkRGbgbWfRDNYw9izQHliuoj0ithXHCcSNRaMH+oKTH6S6p+75nVlCi&#13;&#10;PhhszzKbzcI6RGU2v8pRsZeW6tLCDEeoknpKRnHj4woFCgzcYhsbGQl+yeSUM05t5P20YWEtLvXo&#13;&#10;9fIfWD8BAAD//wMAUEsDBBQABgAIAAAAIQBEAw8s4gAAABABAAAPAAAAZHJzL2Rvd25yZXYueG1s&#13;&#10;TI/NTsMwEITvSLyDtUjcqJOilCiNU6GiXnojVNCjmyyx23gdxW6bvj3LCS6rGe3ffOVqcr244Bis&#13;&#10;JwXpLAGB1PjWUqdg97F5ykGEqKnVvSdUcMMAq+r+rtRF66/0jpc6doKPUCi0AhPjUEgZGoNOh5kf&#13;&#10;kLj37UenI9uxk+2or3zc9XKeJAvptCX+YPSAa4PNqT47BeGUbrIvf9yZ/fZm6uPeftrtWqnHh+lt&#13;&#10;yeV1CSLiFP824JeB80PFwQ7+TG0QPft8wUBRwfM8ZcETWfbCRAcWSZ6BrEr5H6T6AQAA//8DAFBL&#13;&#10;AQItABQABgAIAAAAIQC2gziS/gAAAOEBAAATAAAAAAAAAAAAAAAAAAAAAABbQ29udGVudF9UeXBl&#13;&#10;c10ueG1sUEsBAi0AFAAGAAgAAAAhADj9If/WAAAAlAEAAAsAAAAAAAAAAAAAAAAALwEAAF9yZWxz&#13;&#10;Ly5yZWxzUEsBAi0AFAAGAAgAAAAhAEa/ZbYmAgAATwQAAA4AAAAAAAAAAAAAAAAALgIAAGRycy9l&#13;&#10;Mm9Eb2MueG1sUEsBAi0AFAAGAAgAAAAhAEQDDyziAAAAEAEAAA8AAAAAAAAAAAAAAAAAgAQAAGRy&#13;&#10;cy9kb3ducmV2LnhtbFBLBQYAAAAABAAEAPMAAACPBQAAAAA=&#13;&#10;">
                <v:textbox>
                  <w:txbxContent>
                    <w:p w14:paraId="67D48E95" w14:textId="0655BAC0" w:rsidR="00B862F0" w:rsidRPr="005316EE" w:rsidRDefault="00B862F0" w:rsidP="005316EE">
                      <w:pPr>
                        <w:rPr>
                          <w:rFonts w:ascii="Times New Roman" w:hAnsi="Times New Roman" w:cs="Times New Roman"/>
                        </w:rPr>
                      </w:pPr>
                      <w:r>
                        <w:rPr>
                          <w:rFonts w:ascii="Times New Roman" w:hAnsi="Times New Roman" w:cs="Times New Roman"/>
                        </w:rPr>
                        <w:t>=(B2/$P2)^2. B</w:t>
                      </w:r>
                      <w:r w:rsidRPr="005316EE">
                        <w:rPr>
                          <w:rFonts w:ascii="Times New Roman" w:hAnsi="Times New Roman" w:cs="Times New Roman"/>
                        </w:rPr>
                        <w:t>2 is the cell with the</w:t>
                      </w:r>
                      <w:r>
                        <w:rPr>
                          <w:rFonts w:ascii="Times New Roman" w:hAnsi="Times New Roman" w:cs="Times New Roman"/>
                        </w:rPr>
                        <w:t xml:space="preserve"> abundance of the first taxon and P</w:t>
                      </w:r>
                      <w:r w:rsidRPr="005316EE">
                        <w:rPr>
                          <w:rFonts w:ascii="Times New Roman" w:hAnsi="Times New Roman" w:cs="Times New Roman"/>
                        </w:rPr>
                        <w:t xml:space="preserve">2 is the cell with the grand total for a </w:t>
                      </w:r>
                      <w:r>
                        <w:rPr>
                          <w:rFonts w:ascii="Times New Roman" w:hAnsi="Times New Roman" w:cs="Times New Roman"/>
                        </w:rPr>
                        <w:t>treatment</w:t>
                      </w:r>
                      <w:r w:rsidRPr="005316EE">
                        <w:rPr>
                          <w:rFonts w:ascii="Times New Roman" w:hAnsi="Times New Roman" w:cs="Times New Roman"/>
                        </w:rPr>
                        <w:t>. The $ prevents the column identifier from changing. Copy the formula across the row and then down.</w:t>
                      </w:r>
                    </w:p>
                    <w:p w14:paraId="606ED068" w14:textId="77777777" w:rsidR="00B862F0" w:rsidRDefault="00B862F0" w:rsidP="005316EE"/>
                  </w:txbxContent>
                </v:textbox>
              </v:shape>
            </w:pict>
          </mc:Fallback>
        </mc:AlternateContent>
      </w:r>
      <w:r w:rsidRPr="00DF42BA">
        <w:rPr>
          <w:rFonts w:cstheme="minorHAnsi"/>
          <w:noProof/>
          <w:sz w:val="24"/>
          <w:szCs w:val="24"/>
        </w:rPr>
        <w:drawing>
          <wp:inline distT="0" distB="0" distL="0" distR="0" wp14:anchorId="3B9AEE4D" wp14:editId="7F6E2AC3">
            <wp:extent cx="6400800" cy="40005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00800" cy="4000500"/>
                    </a:xfrm>
                    <a:prstGeom prst="rect">
                      <a:avLst/>
                    </a:prstGeom>
                  </pic:spPr>
                </pic:pic>
              </a:graphicData>
            </a:graphic>
          </wp:inline>
        </w:drawing>
      </w:r>
    </w:p>
    <w:p w14:paraId="31855B2E" w14:textId="4B04A28B" w:rsidR="001601F9" w:rsidRPr="00DF42BA" w:rsidRDefault="001601F9" w:rsidP="009665C3">
      <w:pPr>
        <w:pStyle w:val="ListParagraph"/>
        <w:numPr>
          <w:ilvl w:val="1"/>
          <w:numId w:val="12"/>
        </w:numPr>
        <w:rPr>
          <w:rFonts w:cstheme="minorHAnsi"/>
          <w:sz w:val="24"/>
          <w:szCs w:val="24"/>
        </w:rPr>
      </w:pPr>
      <w:r w:rsidRPr="00DF42BA">
        <w:rPr>
          <w:rFonts w:cstheme="minorHAnsi"/>
          <w:sz w:val="24"/>
          <w:szCs w:val="24"/>
        </w:rPr>
        <w:t>Calculate the sum of the proportions squared (=SUM in Excel) to calculate the Simpson Index.</w:t>
      </w:r>
    </w:p>
    <w:p w14:paraId="0BDC9AC5" w14:textId="559FDC5D" w:rsidR="00A81E13" w:rsidRPr="00DF42BA" w:rsidRDefault="00A81E13" w:rsidP="00A81E13">
      <w:pPr>
        <w:rPr>
          <w:rFonts w:cstheme="minorHAnsi"/>
          <w:sz w:val="24"/>
          <w:szCs w:val="24"/>
        </w:rPr>
      </w:pPr>
      <w:r w:rsidRPr="00DF42BA">
        <w:rPr>
          <w:rFonts w:cstheme="minorHAnsi"/>
          <w:noProof/>
          <w:sz w:val="24"/>
          <w:szCs w:val="24"/>
        </w:rPr>
        <w:lastRenderedPageBreak/>
        <mc:AlternateContent>
          <mc:Choice Requires="wps">
            <w:drawing>
              <wp:anchor distT="45720" distB="45720" distL="114300" distR="114300" simplePos="0" relativeHeight="251770880" behindDoc="0" locked="0" layoutInCell="1" allowOverlap="1" wp14:anchorId="3DAB6FBF" wp14:editId="331DDB8C">
                <wp:simplePos x="0" y="0"/>
                <wp:positionH relativeFrom="column">
                  <wp:posOffset>3716967</wp:posOffset>
                </wp:positionH>
                <wp:positionV relativeFrom="paragraph">
                  <wp:posOffset>2214933</wp:posOffset>
                </wp:positionV>
                <wp:extent cx="2360930" cy="704850"/>
                <wp:effectExtent l="0" t="0" r="11430" b="1905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04850"/>
                        </a:xfrm>
                        <a:prstGeom prst="rect">
                          <a:avLst/>
                        </a:prstGeom>
                        <a:solidFill>
                          <a:srgbClr val="FFFFFF"/>
                        </a:solidFill>
                        <a:ln w="9525">
                          <a:solidFill>
                            <a:srgbClr val="000000"/>
                          </a:solidFill>
                          <a:miter lim="800000"/>
                          <a:headEnd/>
                          <a:tailEnd/>
                        </a:ln>
                      </wps:spPr>
                      <wps:txbx>
                        <w:txbxContent>
                          <w:p w14:paraId="3E05AF5F" w14:textId="493E0C74" w:rsidR="00B862F0" w:rsidRPr="00A81E13" w:rsidRDefault="00B862F0" w:rsidP="00A81E13">
                            <w:pPr>
                              <w:rPr>
                                <w:rFonts w:ascii="Times New Roman" w:hAnsi="Times New Roman" w:cs="Times New Roman"/>
                              </w:rPr>
                            </w:pPr>
                            <w:r w:rsidRPr="00A81E13">
                              <w:rPr>
                                <w:rFonts w:ascii="Times New Roman" w:hAnsi="Times New Roman" w:cs="Times New Roman"/>
                              </w:rPr>
                              <w:t>=SUM(C</w:t>
                            </w:r>
                            <w:r>
                              <w:rPr>
                                <w:rFonts w:ascii="Times New Roman" w:hAnsi="Times New Roman" w:cs="Times New Roman"/>
                              </w:rPr>
                              <w:t>9</w:t>
                            </w:r>
                            <w:r w:rsidRPr="00A81E13">
                              <w:rPr>
                                <w:rFonts w:ascii="Times New Roman" w:hAnsi="Times New Roman" w:cs="Times New Roman"/>
                              </w:rPr>
                              <w:t>:</w:t>
                            </w:r>
                            <w:r>
                              <w:rPr>
                                <w:rFonts w:ascii="Times New Roman" w:hAnsi="Times New Roman" w:cs="Times New Roman"/>
                              </w:rPr>
                              <w:t>O9</w:t>
                            </w:r>
                            <w:r w:rsidRPr="00A81E13">
                              <w:rPr>
                                <w:rFonts w:ascii="Times New Roman" w:hAnsi="Times New Roman" w:cs="Times New Roman"/>
                              </w:rPr>
                              <w:t>). C</w:t>
                            </w:r>
                            <w:r>
                              <w:rPr>
                                <w:rFonts w:ascii="Times New Roman" w:hAnsi="Times New Roman" w:cs="Times New Roman"/>
                              </w:rPr>
                              <w:t xml:space="preserve">9 </w:t>
                            </w:r>
                            <w:r w:rsidRPr="00A81E13">
                              <w:rPr>
                                <w:rFonts w:ascii="Times New Roman" w:hAnsi="Times New Roman" w:cs="Times New Roman"/>
                              </w:rPr>
                              <w:t xml:space="preserve">is the first cell in the row and </w:t>
                            </w:r>
                            <w:r>
                              <w:rPr>
                                <w:rFonts w:ascii="Times New Roman" w:hAnsi="Times New Roman" w:cs="Times New Roman"/>
                              </w:rPr>
                              <w:t>O9</w:t>
                            </w:r>
                            <w:r w:rsidRPr="00A81E13">
                              <w:rPr>
                                <w:rFonts w:ascii="Times New Roman" w:hAnsi="Times New Roman" w:cs="Times New Roman"/>
                              </w:rPr>
                              <w:t xml:space="preserve"> is the cell with the last proportion for a </w:t>
                            </w:r>
                            <w:r>
                              <w:rPr>
                                <w:rFonts w:ascii="Times New Roman" w:hAnsi="Times New Roman" w:cs="Times New Roman"/>
                              </w:rPr>
                              <w:t>treatment</w:t>
                            </w:r>
                            <w:r w:rsidRPr="00A81E13">
                              <w:rPr>
                                <w:rFonts w:ascii="Times New Roman" w:hAnsi="Times New Roman" w:cs="Times New Roman"/>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DAB6FBF" id="_x0000_s1048" type="#_x0000_t202" style="position:absolute;margin-left:292.65pt;margin-top:174.4pt;width:185.9pt;height:55.5pt;z-index:2517708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4F+JgIAAE4EAAAOAAAAZHJzL2Uyb0RvYy54bWysVNuO2yAQfa/Uf0C8N3a8uVpxVttsU1Xa&#13;&#10;XqTdfgDBOEYFhgKJnX59B5xNo237UtUPiGGGw8w5M17d9lqRo3BegqnoeJRTIgyHWpp9Rb8+bd8s&#13;&#10;KPGBmZopMKKiJ+Hp7fr1q1VnS1FAC6oWjiCI8WVnK9qGYMss87wVmvkRWGHQ2YDTLKDp9lntWIfo&#13;&#10;WmVFns+yDlxtHXDhPZ7eD066TvhNI3j43DReBKIqirmFtLq07uKarVes3DtmW8nPabB/yEIzafDR&#13;&#10;C9Q9C4wcnPwNSkvuwEMTRhx0Bk0juUg1YDXj/EU1jy2zItWC5Hh7ocn/P1j+6fjFEVlXtJjPKDFM&#13;&#10;o0hPog/kLfSkiPx01pcY9mgxMPR4jDqnWr19AP7NEwOblpm9uHMOulawGvMbx5vZ1dUBx0eQXfcR&#13;&#10;anyGHQIkoL5xOpKHdBBER51OF21iKhwPi5tZvrxBF0ffPJ8spkm8jJXPt63z4b0ATeKmog61T+js&#13;&#10;+OBDzIaVzyHxMQ9K1lupVDLcfrdRjhwZ9sk2famAF2HKkK6iy2kxHQj4K0Sevj9BaBmw4ZXUFV1c&#13;&#10;glgZaXtn6tSOgUk17DFlZc48RuoGEkO/6wfJLvrsoD4hsw6GBseBxE0L7gclHTZ3Rf33A3OCEvXB&#13;&#10;oDrL8WQSpyEZk+m8QMNde3bXHmY4QlU0UDJsNyFNUCTOwB2q2MhEcJR7yOScMzZt4v08YHEqru0U&#13;&#10;9es3sP4JAAD//wMAUEsDBBQABgAIAAAAIQDJKdhV5gAAABABAAAPAAAAZHJzL2Rvd25yZXYueG1s&#13;&#10;TI/BbsIwEETvlfoP1lbqrTgppA0hDqqouHBrilqOJnZjQ7yOYgPh77s90ctKq52ZnVcuR9exsx6C&#13;&#10;9SggnSTANDZeWWwFbD/XTzmwECUq2XnUAq46wLK6vytlofwFP/S5ji2jEAyFFGBi7AvOQ2O0k2Hi&#13;&#10;e410+/GDk5HWoeVqkBcKdx1/TpIX7qRF+mBkr1dGN8f65ASEY7rOvv1ha3abq6kPO/tlNyshHh/G&#13;&#10;9wWNtwWwqMd4c8AfA/WHiort/QlVYJ2ALM+mJBUwneUEQop59poC2wuYZfMceFXy/yDVLwAAAP//&#13;&#10;AwBQSwECLQAUAAYACAAAACEAtoM4kv4AAADhAQAAEwAAAAAAAAAAAAAAAAAAAAAAW0NvbnRlbnRf&#13;&#10;VHlwZXNdLnhtbFBLAQItABQABgAIAAAAIQA4/SH/1gAAAJQBAAALAAAAAAAAAAAAAAAAAC8BAABf&#13;&#10;cmVscy8ucmVsc1BLAQItABQABgAIAAAAIQCZK4F+JgIAAE4EAAAOAAAAAAAAAAAAAAAAAC4CAABk&#13;&#10;cnMvZTJvRG9jLnhtbFBLAQItABQABgAIAAAAIQDJKdhV5gAAABABAAAPAAAAAAAAAAAAAAAAAIAE&#13;&#10;AABkcnMvZG93bnJldi54bWxQSwUGAAAAAAQABADzAAAAkwUAAAAA&#13;&#10;">
                <v:textbox>
                  <w:txbxContent>
                    <w:p w14:paraId="3E05AF5F" w14:textId="493E0C74" w:rsidR="00B862F0" w:rsidRPr="00A81E13" w:rsidRDefault="00B862F0" w:rsidP="00A81E13">
                      <w:pPr>
                        <w:rPr>
                          <w:rFonts w:ascii="Times New Roman" w:hAnsi="Times New Roman" w:cs="Times New Roman"/>
                        </w:rPr>
                      </w:pPr>
                      <w:r w:rsidRPr="00A81E13">
                        <w:rPr>
                          <w:rFonts w:ascii="Times New Roman" w:hAnsi="Times New Roman" w:cs="Times New Roman"/>
                        </w:rPr>
                        <w:t>=SUM(C</w:t>
                      </w:r>
                      <w:r>
                        <w:rPr>
                          <w:rFonts w:ascii="Times New Roman" w:hAnsi="Times New Roman" w:cs="Times New Roman"/>
                        </w:rPr>
                        <w:t>9</w:t>
                      </w:r>
                      <w:r w:rsidRPr="00A81E13">
                        <w:rPr>
                          <w:rFonts w:ascii="Times New Roman" w:hAnsi="Times New Roman" w:cs="Times New Roman"/>
                        </w:rPr>
                        <w:t>:</w:t>
                      </w:r>
                      <w:r>
                        <w:rPr>
                          <w:rFonts w:ascii="Times New Roman" w:hAnsi="Times New Roman" w:cs="Times New Roman"/>
                        </w:rPr>
                        <w:t>O9</w:t>
                      </w:r>
                      <w:r w:rsidRPr="00A81E13">
                        <w:rPr>
                          <w:rFonts w:ascii="Times New Roman" w:hAnsi="Times New Roman" w:cs="Times New Roman"/>
                        </w:rPr>
                        <w:t>). C</w:t>
                      </w:r>
                      <w:r>
                        <w:rPr>
                          <w:rFonts w:ascii="Times New Roman" w:hAnsi="Times New Roman" w:cs="Times New Roman"/>
                        </w:rPr>
                        <w:t xml:space="preserve">9 </w:t>
                      </w:r>
                      <w:r w:rsidRPr="00A81E13">
                        <w:rPr>
                          <w:rFonts w:ascii="Times New Roman" w:hAnsi="Times New Roman" w:cs="Times New Roman"/>
                        </w:rPr>
                        <w:t xml:space="preserve">is the first cell in the row and </w:t>
                      </w:r>
                      <w:r>
                        <w:rPr>
                          <w:rFonts w:ascii="Times New Roman" w:hAnsi="Times New Roman" w:cs="Times New Roman"/>
                        </w:rPr>
                        <w:t>O9</w:t>
                      </w:r>
                      <w:r w:rsidRPr="00A81E13">
                        <w:rPr>
                          <w:rFonts w:ascii="Times New Roman" w:hAnsi="Times New Roman" w:cs="Times New Roman"/>
                        </w:rPr>
                        <w:t xml:space="preserve"> is the cell with the last proportion for a </w:t>
                      </w:r>
                      <w:r>
                        <w:rPr>
                          <w:rFonts w:ascii="Times New Roman" w:hAnsi="Times New Roman" w:cs="Times New Roman"/>
                        </w:rPr>
                        <w:t>treatment</w:t>
                      </w:r>
                      <w:r w:rsidRPr="00A81E13">
                        <w:rPr>
                          <w:rFonts w:ascii="Times New Roman" w:hAnsi="Times New Roman" w:cs="Times New Roman"/>
                        </w:rPr>
                        <w:t xml:space="preserve">. </w:t>
                      </w:r>
                    </w:p>
                  </w:txbxContent>
                </v:textbox>
              </v:shape>
            </w:pict>
          </mc:Fallback>
        </mc:AlternateContent>
      </w:r>
      <w:r w:rsidRPr="00DF42BA">
        <w:rPr>
          <w:rFonts w:eastAsia="Calibri" w:cstheme="minorHAnsi"/>
          <w:noProof/>
          <w:sz w:val="24"/>
          <w:szCs w:val="24"/>
        </w:rPr>
        <mc:AlternateContent>
          <mc:Choice Requires="wps">
            <w:drawing>
              <wp:anchor distT="0" distB="0" distL="114300" distR="114300" simplePos="0" relativeHeight="251772928" behindDoc="0" locked="0" layoutInCell="1" allowOverlap="1" wp14:anchorId="4770B4BC" wp14:editId="76A566A4">
                <wp:simplePos x="0" y="0"/>
                <wp:positionH relativeFrom="column">
                  <wp:posOffset>4010025</wp:posOffset>
                </wp:positionH>
                <wp:positionV relativeFrom="paragraph">
                  <wp:posOffset>1952625</wp:posOffset>
                </wp:positionV>
                <wp:extent cx="515851" cy="117025"/>
                <wp:effectExtent l="0" t="133350" r="0" b="149860"/>
                <wp:wrapNone/>
                <wp:docPr id="277" name="Right Arrow 277"/>
                <wp:cNvGraphicFramePr/>
                <a:graphic xmlns:a="http://schemas.openxmlformats.org/drawingml/2006/main">
                  <a:graphicData uri="http://schemas.microsoft.com/office/word/2010/wordprocessingShape">
                    <wps:wsp>
                      <wps:cNvSpPr/>
                      <wps:spPr>
                        <a:xfrm rot="13062141">
                          <a:off x="0" y="0"/>
                          <a:ext cx="515851" cy="1170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A4CE7" id="Right Arrow 277" o:spid="_x0000_s1026" type="#_x0000_t13" style="position:absolute;margin-left:315.75pt;margin-top:153.75pt;width:40.6pt;height:9.2pt;rotation:-932561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5P4jQIAACwFAAAOAAAAZHJzL2Uyb0RvYy54bWysVEtv2zAMvg/YfxB0X/1Y0rRGnSJt0GFA&#10;0RZrh54VWbYF6DVKidP9+lGy09d6GuaDQIrUR/Ij6bPzvVZkJ8BLa2paHOWUCMNtI01X058PV19O&#10;KPGBmYYpa0RNn4Sn58vPn84GV4nS9lY1AgiCGF8NrqZ9CK7KMs97oZk/sk4YNLYWNAuoQpc1wAZE&#10;1yor8/w4Gyw0DiwX3uPtejTSZcJvW8HDbdt6EYiqKeYW0gnp3MQzW56xqgPmesmnNNg/ZKGZNBj0&#10;GWrNAiNbkH9BacnBetuGI251ZttWcpFqwGqK/F019z1zItWC5Hj3TJP/f7D8ZncHRDY1LRcLSgzT&#10;2KQfsusDWQHYgcRrJGlwvkLfe3cHk+ZRjBXvW9AELDJbfM2Py2JWJCKwNLJPPD898yz2gXC8nBfz&#10;k3lBCUdTUSzych5DZCNWxHTgwzdhNYlCTSHmk9JJ0Gx37cP44OAYH3mrZHMllUoKdJtLBWTHsPHz&#10;i9OL9SHGGzdlyIA5lIsch4MzHMBWsYCidkiJNx0lTHU42TxAiv3mtf8gSAres0ZMoXP8puom91Tp&#10;G5xYxZr5fnySTPEJq7QMuB1K6pqeRKADkjLRKtJ8T1zEBo0tidLGNk/Y19QWrMw7fiUxyDXz4Y4B&#10;Tjhe4taGWzxaZZEDO0mU9BZ+f3Qf/XHw0ErJgBuD/PzaMhCUqO8GR/K0mM3iiiVlNl+UqMBry+a1&#10;xWz1pcXe4BhgdkmM/kEdxBasfsTlXsWoaGKGY+yxE5NyGcZNxt8DF6tVcsO1cixcm3vHI3jkKdL7&#10;sH9k4KZ5CjiIN/awXax6N1Cjb3xp7GobbCvTtL3wih2MCq5k6uX0+4g7/1pPXi8/ueUfAAAA//8D&#10;AFBLAwQUAAYACAAAACEA1qdiF+IAAAALAQAADwAAAGRycy9kb3ducmV2LnhtbEyPy07DMBBF90j8&#10;gzVI7KiTtE0gxKkqJCSQ6IKGBezceHAi4gex2yZ/z7CC3TyO7pypNpMZ2AnH0DsrIF0kwNC2TvVW&#10;C3hrHm9ugYUorZKDsyhgxgCb+vKikqVyZ/uKp33UjEJsKKWALkZfch7aDo0MC+fR0u7TjUZGakfN&#10;1SjPFG4GniVJzo3sLV3opMeHDtuv/dEIaPxTo2d8X3341fzynbXb3XOuhbi+mrb3wCJO8Q+GX31S&#10;h5qcDu5oVWCDgHyZrgkVsEwKKogo0qwAdqBJtr4DXlf8/w/1DwAAAP//AwBQSwECLQAUAAYACAAA&#10;ACEAtoM4kv4AAADhAQAAEwAAAAAAAAAAAAAAAAAAAAAAW0NvbnRlbnRfVHlwZXNdLnhtbFBLAQIt&#10;ABQABgAIAAAAIQA4/SH/1gAAAJQBAAALAAAAAAAAAAAAAAAAAC8BAABfcmVscy8ucmVsc1BLAQIt&#10;ABQABgAIAAAAIQB9Z5P4jQIAACwFAAAOAAAAAAAAAAAAAAAAAC4CAABkcnMvZTJvRG9jLnhtbFBL&#10;AQItABQABgAIAAAAIQDWp2IX4gAAAAsBAAAPAAAAAAAAAAAAAAAAAOcEAABkcnMvZG93bnJldi54&#10;bWxQSwUGAAAAAAQABADzAAAA9gUAAAAA&#10;" adj="19150" fillcolor="#5b9bd5" strokecolor="#41719c" strokeweight="1pt"/>
            </w:pict>
          </mc:Fallback>
        </mc:AlternateContent>
      </w:r>
      <w:r w:rsidRPr="00DF42BA">
        <w:rPr>
          <w:rFonts w:cstheme="minorHAnsi"/>
          <w:noProof/>
          <w:sz w:val="24"/>
          <w:szCs w:val="24"/>
        </w:rPr>
        <w:drawing>
          <wp:inline distT="0" distB="0" distL="0" distR="0" wp14:anchorId="0F68EABF" wp14:editId="2B4BC19A">
            <wp:extent cx="6400800" cy="40005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00800" cy="4000500"/>
                    </a:xfrm>
                    <a:prstGeom prst="rect">
                      <a:avLst/>
                    </a:prstGeom>
                  </pic:spPr>
                </pic:pic>
              </a:graphicData>
            </a:graphic>
          </wp:inline>
        </w:drawing>
      </w:r>
    </w:p>
    <w:p w14:paraId="450BFB7D" w14:textId="0206424C" w:rsidR="00A81E13" w:rsidRPr="00DF42BA" w:rsidRDefault="001601F9" w:rsidP="00A81E13">
      <w:pPr>
        <w:pStyle w:val="ListParagraph"/>
        <w:numPr>
          <w:ilvl w:val="1"/>
          <w:numId w:val="12"/>
        </w:numPr>
        <w:rPr>
          <w:rFonts w:cstheme="minorHAnsi"/>
          <w:sz w:val="24"/>
          <w:szCs w:val="24"/>
        </w:rPr>
      </w:pPr>
      <w:r w:rsidRPr="00DF42BA">
        <w:rPr>
          <w:rFonts w:cstheme="minorHAnsi"/>
          <w:sz w:val="24"/>
          <w:szCs w:val="24"/>
        </w:rPr>
        <w:t xml:space="preserve">Calculate the reciprocal </w:t>
      </w:r>
      <w:r w:rsidR="00A81E13" w:rsidRPr="00DF42BA">
        <w:rPr>
          <w:rFonts w:cstheme="minorHAnsi"/>
          <w:sz w:val="24"/>
          <w:szCs w:val="24"/>
        </w:rPr>
        <w:t>(e.g., =1/P9) and inverse Simpson (e.g., =1-P9) using formulas in Excel.</w:t>
      </w:r>
    </w:p>
    <w:p w14:paraId="6407CD2C" w14:textId="77777777" w:rsidR="001601F9" w:rsidRPr="00DF42BA" w:rsidRDefault="001601F9" w:rsidP="00A81E13">
      <w:pPr>
        <w:pStyle w:val="ListParagraph"/>
        <w:ind w:left="1440"/>
        <w:rPr>
          <w:rFonts w:cstheme="minorHAnsi"/>
          <w:sz w:val="24"/>
          <w:szCs w:val="24"/>
        </w:rPr>
      </w:pPr>
    </w:p>
    <w:p w14:paraId="1A570C8B" w14:textId="77777777" w:rsidR="001601F9" w:rsidRPr="00DF42BA" w:rsidRDefault="001601F9" w:rsidP="009665C3">
      <w:pPr>
        <w:pStyle w:val="ListParagraph"/>
        <w:numPr>
          <w:ilvl w:val="0"/>
          <w:numId w:val="12"/>
        </w:numPr>
        <w:rPr>
          <w:rFonts w:cstheme="minorHAnsi"/>
          <w:sz w:val="24"/>
          <w:szCs w:val="24"/>
        </w:rPr>
      </w:pPr>
      <w:r w:rsidRPr="00DF42BA">
        <w:rPr>
          <w:rFonts w:cstheme="minorHAnsi"/>
          <w:sz w:val="24"/>
          <w:szCs w:val="24"/>
        </w:rPr>
        <w:t>Shannon-Weaver (Shannon-Weiner) Index – also incorporates species (taxon) richness and species (taxon) evenness</w:t>
      </w:r>
    </w:p>
    <w:p w14:paraId="1888F821" w14:textId="77777777" w:rsidR="001601F9" w:rsidRPr="00DF42BA" w:rsidRDefault="001601F9" w:rsidP="00D53DE4">
      <w:pPr>
        <w:pStyle w:val="ListParagraph"/>
        <w:numPr>
          <w:ilvl w:val="1"/>
          <w:numId w:val="12"/>
        </w:numPr>
        <w:spacing w:after="0"/>
        <w:rPr>
          <w:rFonts w:cstheme="minorHAnsi"/>
          <w:sz w:val="24"/>
          <w:szCs w:val="24"/>
        </w:rPr>
      </w:pPr>
      <w:r w:rsidRPr="00DF42BA">
        <w:rPr>
          <w:rFonts w:cstheme="minorHAnsi"/>
          <w:sz w:val="24"/>
          <w:szCs w:val="24"/>
        </w:rPr>
        <w:t>H=-</w:t>
      </w:r>
      <w:proofErr w:type="spellStart"/>
      <w:r w:rsidRPr="00DF42BA">
        <w:rPr>
          <w:rFonts w:cstheme="minorHAnsi"/>
          <w:sz w:val="24"/>
          <w:szCs w:val="24"/>
        </w:rPr>
        <w:t>Ʃ</w:t>
      </w:r>
      <w:r w:rsidRPr="00DF42BA">
        <w:rPr>
          <w:rFonts w:cstheme="minorHAnsi"/>
          <w:i/>
          <w:sz w:val="24"/>
          <w:szCs w:val="24"/>
        </w:rPr>
        <w:t>p</w:t>
      </w:r>
      <w:r w:rsidRPr="00DF42BA">
        <w:rPr>
          <w:rFonts w:cstheme="minorHAnsi"/>
          <w:sz w:val="24"/>
          <w:szCs w:val="24"/>
        </w:rPr>
        <w:t>ln</w:t>
      </w:r>
      <w:r w:rsidRPr="00DF42BA">
        <w:rPr>
          <w:rFonts w:cstheme="minorHAnsi"/>
          <w:i/>
          <w:sz w:val="24"/>
          <w:szCs w:val="24"/>
        </w:rPr>
        <w:t>p</w:t>
      </w:r>
      <w:proofErr w:type="spellEnd"/>
      <w:r w:rsidRPr="00DF42BA">
        <w:rPr>
          <w:rFonts w:cstheme="minorHAnsi"/>
          <w:sz w:val="24"/>
          <w:szCs w:val="24"/>
        </w:rPr>
        <w:t>, where p is the proportion of individuals of each bacterial taxon in a community (i.e., n/N).</w:t>
      </w:r>
    </w:p>
    <w:p w14:paraId="7EFAB105" w14:textId="77777777" w:rsidR="00D53DE4" w:rsidRPr="00DF42BA" w:rsidRDefault="00D53DE4" w:rsidP="00D53DE4">
      <w:pPr>
        <w:numPr>
          <w:ilvl w:val="1"/>
          <w:numId w:val="12"/>
        </w:numPr>
        <w:spacing w:after="0" w:line="259" w:lineRule="auto"/>
        <w:contextualSpacing/>
        <w:rPr>
          <w:rFonts w:eastAsia="Calibri" w:cstheme="minorHAnsi"/>
          <w:sz w:val="24"/>
          <w:szCs w:val="24"/>
        </w:rPr>
      </w:pPr>
      <w:r w:rsidRPr="00DF42BA">
        <w:rPr>
          <w:rFonts w:eastAsia="Calibri" w:cstheme="minorHAnsi"/>
          <w:sz w:val="24"/>
          <w:szCs w:val="24"/>
        </w:rPr>
        <w:t>Create a new data array below the original using the same row labels (treatment variables) and the same column labels (species).</w:t>
      </w:r>
    </w:p>
    <w:p w14:paraId="59A3D657" w14:textId="69B02700" w:rsidR="001601F9" w:rsidRPr="00DF42BA" w:rsidRDefault="001601F9" w:rsidP="009665C3">
      <w:pPr>
        <w:pStyle w:val="ListParagraph"/>
        <w:numPr>
          <w:ilvl w:val="1"/>
          <w:numId w:val="12"/>
        </w:numPr>
        <w:rPr>
          <w:rFonts w:cstheme="minorHAnsi"/>
          <w:sz w:val="24"/>
          <w:szCs w:val="24"/>
        </w:rPr>
      </w:pPr>
      <w:r w:rsidRPr="00DF42BA">
        <w:rPr>
          <w:rFonts w:cstheme="minorHAnsi"/>
          <w:sz w:val="24"/>
          <w:szCs w:val="24"/>
        </w:rPr>
        <w:t>Using the grand totals for each treatment, calculate the proportions (</w:t>
      </w:r>
      <w:proofErr w:type="spellStart"/>
      <w:r w:rsidRPr="00DF42BA">
        <w:rPr>
          <w:rFonts w:cstheme="minorHAnsi"/>
          <w:i/>
          <w:sz w:val="24"/>
          <w:szCs w:val="24"/>
        </w:rPr>
        <w:t>p</w:t>
      </w:r>
      <w:r w:rsidRPr="00DF42BA">
        <w:rPr>
          <w:rFonts w:cstheme="minorHAnsi"/>
          <w:sz w:val="24"/>
          <w:szCs w:val="24"/>
        </w:rPr>
        <w:t>ln</w:t>
      </w:r>
      <w:r w:rsidRPr="00DF42BA">
        <w:rPr>
          <w:rFonts w:cstheme="minorHAnsi"/>
          <w:i/>
          <w:sz w:val="24"/>
          <w:szCs w:val="24"/>
        </w:rPr>
        <w:t>p</w:t>
      </w:r>
      <w:proofErr w:type="spellEnd"/>
      <w:r w:rsidRPr="00DF42BA">
        <w:rPr>
          <w:rFonts w:cstheme="minorHAnsi"/>
          <w:sz w:val="24"/>
          <w:szCs w:val="24"/>
        </w:rPr>
        <w:t>).  Using the Excel trick that $ before a column or row prevents Excel from iterating when copying a formula makes this easy.</w:t>
      </w:r>
    </w:p>
    <w:p w14:paraId="7D62A4F6" w14:textId="6B096A8D" w:rsidR="001601F9" w:rsidRPr="00DF42BA" w:rsidRDefault="001601F9" w:rsidP="009665C3">
      <w:pPr>
        <w:pStyle w:val="ListParagraph"/>
        <w:numPr>
          <w:ilvl w:val="1"/>
          <w:numId w:val="12"/>
        </w:numPr>
        <w:rPr>
          <w:rFonts w:cstheme="minorHAnsi"/>
          <w:sz w:val="24"/>
          <w:szCs w:val="24"/>
        </w:rPr>
      </w:pPr>
      <w:r w:rsidRPr="00DF42BA">
        <w:rPr>
          <w:rFonts w:cstheme="minorHAnsi"/>
          <w:sz w:val="24"/>
          <w:szCs w:val="24"/>
        </w:rPr>
        <w:t xml:space="preserve">Note that </w:t>
      </w:r>
      <w:proofErr w:type="spellStart"/>
      <w:r w:rsidRPr="00DF42BA">
        <w:rPr>
          <w:rFonts w:cstheme="minorHAnsi"/>
          <w:sz w:val="24"/>
          <w:szCs w:val="24"/>
        </w:rPr>
        <w:t>ln</w:t>
      </w:r>
      <w:r w:rsidRPr="00DF42BA">
        <w:rPr>
          <w:rFonts w:cstheme="minorHAnsi"/>
          <w:i/>
          <w:sz w:val="24"/>
          <w:szCs w:val="24"/>
        </w:rPr>
        <w:t>p</w:t>
      </w:r>
      <w:proofErr w:type="spellEnd"/>
      <w:r w:rsidRPr="00DF42BA">
        <w:rPr>
          <w:rFonts w:cstheme="minorHAnsi"/>
          <w:i/>
          <w:sz w:val="24"/>
          <w:szCs w:val="24"/>
        </w:rPr>
        <w:t xml:space="preserve"> is </w:t>
      </w:r>
      <w:r w:rsidRPr="00DF42BA">
        <w:rPr>
          <w:rFonts w:cstheme="minorHAnsi"/>
          <w:sz w:val="24"/>
          <w:szCs w:val="24"/>
        </w:rPr>
        <w:t xml:space="preserve">undefined if </w:t>
      </w:r>
      <w:r w:rsidRPr="00DF42BA">
        <w:rPr>
          <w:rFonts w:cstheme="minorHAnsi"/>
          <w:i/>
          <w:sz w:val="24"/>
          <w:szCs w:val="24"/>
        </w:rPr>
        <w:t>p</w:t>
      </w:r>
      <w:r w:rsidRPr="00DF42BA">
        <w:rPr>
          <w:rFonts w:cstheme="minorHAnsi"/>
          <w:sz w:val="24"/>
          <w:szCs w:val="24"/>
        </w:rPr>
        <w:t xml:space="preserve">=0, so you can use an </w:t>
      </w:r>
      <w:r w:rsidR="004B24BD" w:rsidRPr="00DF42BA">
        <w:rPr>
          <w:rFonts w:cstheme="minorHAnsi"/>
          <w:sz w:val="24"/>
          <w:szCs w:val="24"/>
        </w:rPr>
        <w:t xml:space="preserve">“IF” </w:t>
      </w:r>
      <w:r w:rsidRPr="00DF42BA">
        <w:rPr>
          <w:rFonts w:cstheme="minorHAnsi"/>
          <w:sz w:val="24"/>
          <w:szCs w:val="24"/>
        </w:rPr>
        <w:t>statement in Excel.  For example, =IF(B2&gt;0,(B2/$P2)*LN((B2/$P2)),"")</w:t>
      </w:r>
    </w:p>
    <w:p w14:paraId="3AB19B13" w14:textId="1784BD9E" w:rsidR="00D53DE4" w:rsidRPr="00DF42BA" w:rsidRDefault="00D53DE4" w:rsidP="00D53DE4">
      <w:pPr>
        <w:rPr>
          <w:rFonts w:cstheme="minorHAnsi"/>
          <w:sz w:val="24"/>
          <w:szCs w:val="24"/>
        </w:rPr>
      </w:pPr>
      <w:r w:rsidRPr="00DF42BA">
        <w:rPr>
          <w:rFonts w:eastAsia="Calibri" w:cstheme="minorHAnsi"/>
          <w:noProof/>
          <w:sz w:val="24"/>
          <w:szCs w:val="24"/>
        </w:rPr>
        <w:lastRenderedPageBreak/>
        <mc:AlternateContent>
          <mc:Choice Requires="wps">
            <w:drawing>
              <wp:anchor distT="45720" distB="45720" distL="114300" distR="114300" simplePos="0" relativeHeight="251785216" behindDoc="0" locked="0" layoutInCell="1" allowOverlap="1" wp14:anchorId="046E1DDB" wp14:editId="40C18362">
                <wp:simplePos x="0" y="0"/>
                <wp:positionH relativeFrom="column">
                  <wp:posOffset>1219200</wp:posOffset>
                </wp:positionH>
                <wp:positionV relativeFrom="paragraph">
                  <wp:posOffset>2535555</wp:posOffset>
                </wp:positionV>
                <wp:extent cx="2360930" cy="1390650"/>
                <wp:effectExtent l="0" t="0" r="11430" b="1905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90650"/>
                        </a:xfrm>
                        <a:prstGeom prst="rect">
                          <a:avLst/>
                        </a:prstGeom>
                        <a:solidFill>
                          <a:srgbClr val="FFFFFF"/>
                        </a:solidFill>
                        <a:ln w="9525">
                          <a:solidFill>
                            <a:srgbClr val="000000"/>
                          </a:solidFill>
                          <a:miter lim="800000"/>
                          <a:headEnd/>
                          <a:tailEnd/>
                        </a:ln>
                      </wps:spPr>
                      <wps:txbx>
                        <w:txbxContent>
                          <w:p w14:paraId="0844ED2C" w14:textId="5A3FD4E2" w:rsidR="00B862F0" w:rsidRPr="003B5534" w:rsidRDefault="00B862F0" w:rsidP="00D53DE4">
                            <w:pPr>
                              <w:rPr>
                                <w:rFonts w:ascii="Times New Roman" w:hAnsi="Times New Roman" w:cs="Times New Roman"/>
                              </w:rPr>
                            </w:pPr>
                            <w:r>
                              <w:rPr>
                                <w:rFonts w:ascii="Times New Roman" w:eastAsia="Calibri" w:hAnsi="Times New Roman" w:cs="Times New Roman"/>
                                <w:sz w:val="20"/>
                              </w:rPr>
                              <w:t>=IF(B2&gt;0,(B2/$P2)*LN((B2/$P</w:t>
                            </w:r>
                            <w:r w:rsidRPr="00875A8D">
                              <w:rPr>
                                <w:rFonts w:ascii="Times New Roman" w:eastAsia="Calibri" w:hAnsi="Times New Roman" w:cs="Times New Roman"/>
                                <w:sz w:val="20"/>
                              </w:rPr>
                              <w:t>2)),"")</w:t>
                            </w:r>
                            <w:r>
                              <w:rPr>
                                <w:rFonts w:ascii="Times New Roman" w:hAnsi="Times New Roman" w:cs="Times New Roman"/>
                              </w:rPr>
                              <w:t>. B</w:t>
                            </w:r>
                            <w:r w:rsidRPr="003B5534">
                              <w:rPr>
                                <w:rFonts w:ascii="Times New Roman" w:hAnsi="Times New Roman" w:cs="Times New Roman"/>
                              </w:rPr>
                              <w:t>2 is the cell w</w:t>
                            </w:r>
                            <w:r>
                              <w:rPr>
                                <w:rFonts w:ascii="Times New Roman" w:hAnsi="Times New Roman" w:cs="Times New Roman"/>
                              </w:rPr>
                              <w:t>ith the abundance of the first taxon and P</w:t>
                            </w:r>
                            <w:r w:rsidRPr="003B5534">
                              <w:rPr>
                                <w:rFonts w:ascii="Times New Roman" w:hAnsi="Times New Roman" w:cs="Times New Roman"/>
                              </w:rPr>
                              <w:t xml:space="preserve">2 is the cell with the grand total for a </w:t>
                            </w:r>
                            <w:r>
                              <w:rPr>
                                <w:rFonts w:ascii="Times New Roman" w:hAnsi="Times New Roman" w:cs="Times New Roman"/>
                              </w:rPr>
                              <w:t>treatment</w:t>
                            </w:r>
                            <w:r w:rsidRPr="003B5534">
                              <w:rPr>
                                <w:rFonts w:ascii="Times New Roman" w:hAnsi="Times New Roman" w:cs="Times New Roman"/>
                              </w:rPr>
                              <w:t>. The $ prevents the column identifier from changing. Copy the formula across the row and then down.</w:t>
                            </w:r>
                          </w:p>
                          <w:p w14:paraId="574B62F6" w14:textId="77777777" w:rsidR="00B862F0" w:rsidRDefault="00B862F0" w:rsidP="00D53DE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46E1DDB" id="_x0000_s1049" type="#_x0000_t202" style="position:absolute;margin-left:96pt;margin-top:199.65pt;width:185.9pt;height:109.5pt;z-index:2517852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RZZGKQIAAE8EAAAOAAAAZHJzL2Uyb0RvYy54bWysVNuO2yAQfa/Uf0C8N3acSxMrzmqbbapK&#13;&#10;24u02w8gGMeowFAgsbdfvwNO0mjbvlT1A2KY4TBzzoxXN71W5Cicl2AqOh7llAjDoZZmX9Fvj9s3&#13;&#10;C0p8YKZmCoyo6JPw9Gb9+tWqs6UooAVVC0cQxPiysxVtQ7BllnneCs38CKww6GzAaRbQdPusdqxD&#13;&#10;dK2yIs/nWQeutg648B5P7wYnXSf8phE8fGkaLwJRFcXcQlpdWndxzdYrVu4ds63kpzTYP2ShmTT4&#13;&#10;6AXqjgVGDk7+BqUld+ChCSMOOoOmkVykGrCacf6imoeWWZFqQXK8vdDk/x8s/3z86oisK1osZpQY&#13;&#10;plGkR9EH8g56UkR+OutLDHuwGBh6PEadU63e3gP/7omBTcvMXtw6B10rWI35jePN7OrqgOMjyK77&#13;&#10;BDU+ww4BElDfOB3JQzoIoqNOTxdtYiocD4vJPF9O0MXRN54s8/ksqZex8nzdOh8+CNAkbirqUPwE&#13;&#10;z473PsR0WHkOia95ULLeSqWS4fa7jXLkyLBRtulLFbwIU4Z0FV3OitnAwF8h8vT9CULLgB2vpK7o&#13;&#10;4hLEysjbe1OnfgxMqmGPKStzIjJyN7AY+l0/aDY5C7SD+gmpdTB0OE4kblpwPynpsLsr6n8cmBOU&#13;&#10;qI8G5VmOp9M4DsmYzt4WaLhrz+7awwxHqIoGSobtJqQRisQZuEUZG5kIjnoPmZxyxq5NvJ8mLI7F&#13;&#10;tZ2ifv0H1s8AAAD//wMAUEsDBBQABgAIAAAAIQDPKNpg5AAAABABAAAPAAAAZHJzL2Rvd25yZXYu&#13;&#10;eG1sTI/BbsIwEETvlfoP1lbqrTghIiIhDqqouHBrilqOJnZjQ7yOYgPh77s9tZeVRjs7O69aT65n&#13;&#10;Vz0G61FAOkuAaWy9stgJ2H9sX5bAQpSoZO9RC7jrAOv68aGSpfI3fNfXJnaMQjCUUoCJcSg5D63R&#13;&#10;ToaZHzTS7tuPTkaSY8fVKG8U7no+T5KcO2mRPhg56I3R7bm5OAHhnG4XX/60N4fd3TSng/20u40Q&#13;&#10;z0/T24rG6wpY1FP8u4BfBuoPNRU7+guqwHrSxZyAooCsKDJg5FjkGREdBeTpMgNeV/w/SP0DAAD/&#13;&#10;/wMAUEsBAi0AFAAGAAgAAAAhALaDOJL+AAAA4QEAABMAAAAAAAAAAAAAAAAAAAAAAFtDb250ZW50&#13;&#10;X1R5cGVzXS54bWxQSwECLQAUAAYACAAAACEAOP0h/9YAAACUAQAACwAAAAAAAAAAAAAAAAAvAQAA&#13;&#10;X3JlbHMvLnJlbHNQSwECLQAUAAYACAAAACEA70WWRikCAABPBAAADgAAAAAAAAAAAAAAAAAuAgAA&#13;&#10;ZHJzL2Uyb0RvYy54bWxQSwECLQAUAAYACAAAACEAzyjaYOQAAAAQAQAADwAAAAAAAAAAAAAAAACD&#13;&#10;BAAAZHJzL2Rvd25yZXYueG1sUEsFBgAAAAAEAAQA8wAAAJQFAAAAAA==&#13;&#10;">
                <v:textbox>
                  <w:txbxContent>
                    <w:p w14:paraId="0844ED2C" w14:textId="5A3FD4E2" w:rsidR="00B862F0" w:rsidRPr="003B5534" w:rsidRDefault="00B862F0" w:rsidP="00D53DE4">
                      <w:pPr>
                        <w:rPr>
                          <w:rFonts w:ascii="Times New Roman" w:hAnsi="Times New Roman" w:cs="Times New Roman"/>
                        </w:rPr>
                      </w:pPr>
                      <w:r>
                        <w:rPr>
                          <w:rFonts w:ascii="Times New Roman" w:eastAsia="Calibri" w:hAnsi="Times New Roman" w:cs="Times New Roman"/>
                          <w:sz w:val="20"/>
                        </w:rPr>
                        <w:t>=IF(B2&gt;0,(B2/$P2)*LN((B2/$P</w:t>
                      </w:r>
                      <w:r w:rsidRPr="00875A8D">
                        <w:rPr>
                          <w:rFonts w:ascii="Times New Roman" w:eastAsia="Calibri" w:hAnsi="Times New Roman" w:cs="Times New Roman"/>
                          <w:sz w:val="20"/>
                        </w:rPr>
                        <w:t>2)),"")</w:t>
                      </w:r>
                      <w:r>
                        <w:rPr>
                          <w:rFonts w:ascii="Times New Roman" w:hAnsi="Times New Roman" w:cs="Times New Roman"/>
                        </w:rPr>
                        <w:t>. B</w:t>
                      </w:r>
                      <w:r w:rsidRPr="003B5534">
                        <w:rPr>
                          <w:rFonts w:ascii="Times New Roman" w:hAnsi="Times New Roman" w:cs="Times New Roman"/>
                        </w:rPr>
                        <w:t>2 is the cell w</w:t>
                      </w:r>
                      <w:r>
                        <w:rPr>
                          <w:rFonts w:ascii="Times New Roman" w:hAnsi="Times New Roman" w:cs="Times New Roman"/>
                        </w:rPr>
                        <w:t>ith the abundance of the first taxon and P</w:t>
                      </w:r>
                      <w:r w:rsidRPr="003B5534">
                        <w:rPr>
                          <w:rFonts w:ascii="Times New Roman" w:hAnsi="Times New Roman" w:cs="Times New Roman"/>
                        </w:rPr>
                        <w:t xml:space="preserve">2 is the cell with the grand total for a </w:t>
                      </w:r>
                      <w:r>
                        <w:rPr>
                          <w:rFonts w:ascii="Times New Roman" w:hAnsi="Times New Roman" w:cs="Times New Roman"/>
                        </w:rPr>
                        <w:t>treatment</w:t>
                      </w:r>
                      <w:r w:rsidRPr="003B5534">
                        <w:rPr>
                          <w:rFonts w:ascii="Times New Roman" w:hAnsi="Times New Roman" w:cs="Times New Roman"/>
                        </w:rPr>
                        <w:t>. The $ prevents the column identifier from changing. Copy the formula across the row and then down.</w:t>
                      </w:r>
                    </w:p>
                    <w:p w14:paraId="574B62F6" w14:textId="77777777" w:rsidR="00B862F0" w:rsidRDefault="00B862F0" w:rsidP="00D53DE4"/>
                  </w:txbxContent>
                </v:textbox>
              </v:shape>
            </w:pict>
          </mc:Fallback>
        </mc:AlternateContent>
      </w:r>
      <w:r w:rsidRPr="00DF42BA">
        <w:rPr>
          <w:rFonts w:eastAsia="Calibri" w:cstheme="minorHAnsi"/>
          <w:noProof/>
          <w:sz w:val="24"/>
          <w:szCs w:val="24"/>
        </w:rPr>
        <mc:AlternateContent>
          <mc:Choice Requires="wps">
            <w:drawing>
              <wp:anchor distT="0" distB="0" distL="114300" distR="114300" simplePos="0" relativeHeight="251783168" behindDoc="0" locked="0" layoutInCell="1" allowOverlap="1" wp14:anchorId="290C33F4" wp14:editId="7C238C1E">
                <wp:simplePos x="0" y="0"/>
                <wp:positionH relativeFrom="column">
                  <wp:posOffset>647699</wp:posOffset>
                </wp:positionH>
                <wp:positionV relativeFrom="paragraph">
                  <wp:posOffset>2419350</wp:posOffset>
                </wp:positionV>
                <wp:extent cx="515851" cy="117025"/>
                <wp:effectExtent l="0" t="133350" r="0" b="149860"/>
                <wp:wrapNone/>
                <wp:docPr id="284" name="Right Arrow 284"/>
                <wp:cNvGraphicFramePr/>
                <a:graphic xmlns:a="http://schemas.openxmlformats.org/drawingml/2006/main">
                  <a:graphicData uri="http://schemas.microsoft.com/office/word/2010/wordprocessingShape">
                    <wps:wsp>
                      <wps:cNvSpPr/>
                      <wps:spPr>
                        <a:xfrm rot="13062141">
                          <a:off x="0" y="0"/>
                          <a:ext cx="515851" cy="1170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B6292" id="Right Arrow 284" o:spid="_x0000_s1026" type="#_x0000_t13" style="position:absolute;margin-left:51pt;margin-top:190.5pt;width:40.6pt;height:9.2pt;rotation:-9325619fd;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IvjQIAACwFAAAOAAAAZHJzL2Uyb0RvYy54bWysVEtv2zAMvg/YfxB0X/1Y0qZGnSJt0GFA&#10;0RZrh54VWbYF6DVKidP9+lGy09d6GuaDQIrUR/Ij6bPzvVZkJ8BLa2paHOWUCMNtI01X058PV18W&#10;lPjATMOUNaKmT8LT8+XnT2eDq0Rpe6saAQRBjK8GV9M+BFdlmee90MwfWScMGlsLmgVUocsaYAOi&#10;a5WVeX6cDRYaB5YL7/F2PRrpMuG3reDhtm29CETVFHML6YR0buKZLc9Y1QFzveRTGuwfstBMGgz6&#10;DLVmgZEtyL+gtORgvW3DEbc6s20ruUg1YDVF/q6a+545kWpBcrx7psn/P1h+s7sDIpualosZJYZp&#10;bNIP2fWBrADsQOI1kjQ4X6HvvbuDSfMoxor3LWgCFpktvubHZTErEhFYGtknnp+eeRb7QDhezov5&#10;Yl5QwtFUFCd5OY8hshErYjrw4ZuwmkShphDzSekkaLa79mF8cHCMj7xVsrmSSiUFus2lArJj2Pj5&#10;xenF+hDjjZsyZMAcypMch4MzHMBWsYCidkiJNx0lTHU42TxAiv3mtf8gSAres0ZMoXP8puom91Tp&#10;G5xYxZr5fnySTPEJq7QMuB1K6pouItABSZloFWm+Jy5ig8aWRGljmyfsa2oLVuYdv5IY5Jr5cMcA&#10;JxwvcWvDLR6tssiBnSRKegu/P7qP/jh4aKVkwI1Bfn5tGQhK1HeDI3lazGZxxZIym5+UqMBry+a1&#10;xWz1pcXe4BhgdkmM/kEdxBasfsTlXsWoaGKGY+yxE5NyGcZNxt8DF6tVcsO1cixcm3vHI3jkKdL7&#10;sH9k4KZ5CjiIN/awXax6N1Cjb3xp7GobbCvTtL3wih2MCq5k6uX0+4g7/1pPXi8/ueUfAAAA//8D&#10;AFBLAwQUAAYACAAAACEAftK1O+EAAAALAQAADwAAAGRycy9kb3ducmV2LnhtbEyPQU/DMAyF70j8&#10;h8hI3Fi6rpq60nSakJBAggMrB7hljUkrGqc02db+e7wT3Pzsp+fvldvJ9eKEY+g8KVguEhBIjTcd&#10;WQXv9eNdDiJETUb3nlDBjAG21fVVqQvjz/SGp320gkMoFFpBG+NQSBmaFp0OCz8g8e3Lj05HlqOV&#10;ZtRnDne9TJNkLZ3uiD+0esCHFpvv/dEpqIen2s74kX0O2fzykza71+e1Ver2Ztrdg4g4xT8zXPAZ&#10;HSpmOvgjmSB61knKXaKCVb7k4eLIVymIA282mwxkVcr/HapfAAAA//8DAFBLAQItABQABgAIAAAA&#10;IQC2gziS/gAAAOEBAAATAAAAAAAAAAAAAAAAAAAAAABbQ29udGVudF9UeXBlc10ueG1sUEsBAi0A&#10;FAAGAAgAAAAhADj9If/WAAAAlAEAAAsAAAAAAAAAAAAAAAAALwEAAF9yZWxzLy5yZWxzUEsBAi0A&#10;FAAGAAgAAAAhAM3NUi+NAgAALAUAAA4AAAAAAAAAAAAAAAAALgIAAGRycy9lMm9Eb2MueG1sUEsB&#10;Ai0AFAAGAAgAAAAhAH7StTvhAAAACwEAAA8AAAAAAAAAAAAAAAAA5wQAAGRycy9kb3ducmV2Lnht&#10;bFBLBQYAAAAABAAEAPMAAAD1BQAAAAA=&#10;" adj="19150" fillcolor="#5b9bd5" strokecolor="#41719c" strokeweight="1pt"/>
            </w:pict>
          </mc:Fallback>
        </mc:AlternateContent>
      </w:r>
      <w:r w:rsidRPr="00DF42BA">
        <w:rPr>
          <w:rFonts w:cstheme="minorHAnsi"/>
          <w:noProof/>
          <w:sz w:val="24"/>
          <w:szCs w:val="24"/>
        </w:rPr>
        <w:drawing>
          <wp:inline distT="0" distB="0" distL="0" distR="0" wp14:anchorId="4DF05C8E" wp14:editId="437E0188">
            <wp:extent cx="6400800" cy="4000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00800" cy="4000500"/>
                    </a:xfrm>
                    <a:prstGeom prst="rect">
                      <a:avLst/>
                    </a:prstGeom>
                  </pic:spPr>
                </pic:pic>
              </a:graphicData>
            </a:graphic>
          </wp:inline>
        </w:drawing>
      </w:r>
    </w:p>
    <w:p w14:paraId="33349DED" w14:textId="4381F61C" w:rsidR="00407502" w:rsidRPr="00DF42BA" w:rsidRDefault="00407502" w:rsidP="00407502">
      <w:pPr>
        <w:numPr>
          <w:ilvl w:val="1"/>
          <w:numId w:val="12"/>
        </w:numPr>
        <w:spacing w:after="160" w:line="259" w:lineRule="auto"/>
        <w:contextualSpacing/>
        <w:rPr>
          <w:rFonts w:eastAsia="Calibri" w:cstheme="minorHAnsi"/>
          <w:sz w:val="24"/>
          <w:szCs w:val="24"/>
        </w:rPr>
      </w:pPr>
      <w:r w:rsidRPr="00DF42BA">
        <w:rPr>
          <w:rFonts w:eastAsia="Calibri" w:cstheme="minorHAnsi"/>
          <w:sz w:val="24"/>
          <w:szCs w:val="24"/>
        </w:rPr>
        <w:t>Calculate the negative sum of the proportions (</w:t>
      </w:r>
      <w:proofErr w:type="spellStart"/>
      <w:r w:rsidRPr="00DF42BA">
        <w:rPr>
          <w:rFonts w:eastAsia="Calibri" w:cstheme="minorHAnsi"/>
          <w:i/>
          <w:sz w:val="24"/>
          <w:szCs w:val="24"/>
        </w:rPr>
        <w:t>p</w:t>
      </w:r>
      <w:r w:rsidRPr="00DF42BA">
        <w:rPr>
          <w:rFonts w:eastAsia="Calibri" w:cstheme="minorHAnsi"/>
          <w:sz w:val="24"/>
          <w:szCs w:val="24"/>
        </w:rPr>
        <w:t>ln</w:t>
      </w:r>
      <w:r w:rsidRPr="00DF42BA">
        <w:rPr>
          <w:rFonts w:eastAsia="Calibri" w:cstheme="minorHAnsi"/>
          <w:i/>
          <w:sz w:val="24"/>
          <w:szCs w:val="24"/>
        </w:rPr>
        <w:t>p</w:t>
      </w:r>
      <w:proofErr w:type="spellEnd"/>
      <w:r w:rsidRPr="00DF42BA">
        <w:rPr>
          <w:rFonts w:eastAsia="Calibri" w:cstheme="minorHAnsi"/>
          <w:sz w:val="24"/>
          <w:szCs w:val="24"/>
        </w:rPr>
        <w:t>) (=-SUM in Excel for each row, a different microbial community) to calculate the Shannon-Weaver Index.</w:t>
      </w:r>
    </w:p>
    <w:p w14:paraId="6BCB654A" w14:textId="451C6F26" w:rsidR="00407502" w:rsidRPr="00DF42BA" w:rsidRDefault="00407502" w:rsidP="00407502">
      <w:pPr>
        <w:spacing w:after="160" w:line="259" w:lineRule="auto"/>
        <w:contextualSpacing/>
        <w:rPr>
          <w:rFonts w:eastAsia="Calibri" w:cstheme="minorHAnsi"/>
          <w:sz w:val="24"/>
          <w:szCs w:val="24"/>
        </w:rPr>
      </w:pPr>
    </w:p>
    <w:p w14:paraId="6EE0EDC7" w14:textId="4E98414A" w:rsidR="00407502" w:rsidRPr="00DF42BA" w:rsidRDefault="00407502" w:rsidP="00407502">
      <w:pPr>
        <w:spacing w:after="160" w:line="259" w:lineRule="auto"/>
        <w:contextualSpacing/>
        <w:rPr>
          <w:rFonts w:eastAsia="Calibri" w:cstheme="minorHAnsi"/>
          <w:sz w:val="24"/>
          <w:szCs w:val="24"/>
        </w:rPr>
      </w:pPr>
      <w:r w:rsidRPr="00DF42BA">
        <w:rPr>
          <w:rFonts w:eastAsia="Calibri" w:cstheme="minorHAnsi"/>
          <w:noProof/>
          <w:sz w:val="24"/>
          <w:szCs w:val="24"/>
        </w:rPr>
        <w:lastRenderedPageBreak/>
        <mc:AlternateContent>
          <mc:Choice Requires="wps">
            <w:drawing>
              <wp:anchor distT="45720" distB="45720" distL="114300" distR="114300" simplePos="0" relativeHeight="251787264" behindDoc="0" locked="0" layoutInCell="1" allowOverlap="1" wp14:anchorId="76F1DC4B" wp14:editId="5A118A58">
                <wp:simplePos x="0" y="0"/>
                <wp:positionH relativeFrom="column">
                  <wp:posOffset>3728085</wp:posOffset>
                </wp:positionH>
                <wp:positionV relativeFrom="paragraph">
                  <wp:posOffset>2691183</wp:posOffset>
                </wp:positionV>
                <wp:extent cx="2360930" cy="666750"/>
                <wp:effectExtent l="0" t="0" r="11430" b="19050"/>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6750"/>
                        </a:xfrm>
                        <a:prstGeom prst="rect">
                          <a:avLst/>
                        </a:prstGeom>
                        <a:solidFill>
                          <a:srgbClr val="FFFFFF"/>
                        </a:solidFill>
                        <a:ln w="9525">
                          <a:solidFill>
                            <a:srgbClr val="000000"/>
                          </a:solidFill>
                          <a:miter lim="800000"/>
                          <a:headEnd/>
                          <a:tailEnd/>
                        </a:ln>
                      </wps:spPr>
                      <wps:txbx>
                        <w:txbxContent>
                          <w:p w14:paraId="1FFBC56A" w14:textId="796C774D" w:rsidR="00B862F0" w:rsidRPr="009D738F" w:rsidRDefault="00B862F0" w:rsidP="00407502">
                            <w:pPr>
                              <w:rPr>
                                <w:rFonts w:ascii="Times New Roman" w:hAnsi="Times New Roman" w:cs="Times New Roman"/>
                              </w:rPr>
                            </w:pPr>
                            <w:r w:rsidRPr="009D738F">
                              <w:rPr>
                                <w:rFonts w:ascii="Times New Roman" w:hAnsi="Times New Roman" w:cs="Times New Roman"/>
                              </w:rPr>
                              <w:t>=</w:t>
                            </w:r>
                            <w:r>
                              <w:rPr>
                                <w:rFonts w:ascii="Times New Roman" w:hAnsi="Times New Roman" w:cs="Times New Roman"/>
                              </w:rPr>
                              <w:t xml:space="preserve"> -</w:t>
                            </w:r>
                            <w:r w:rsidRPr="009D738F">
                              <w:rPr>
                                <w:rFonts w:ascii="Times New Roman" w:hAnsi="Times New Roman" w:cs="Times New Roman"/>
                              </w:rPr>
                              <w:t>SUM(</w:t>
                            </w:r>
                            <w:r>
                              <w:rPr>
                                <w:rFonts w:ascii="Times New Roman" w:hAnsi="Times New Roman" w:cs="Times New Roman"/>
                              </w:rPr>
                              <w:t>B15:O15</w:t>
                            </w:r>
                            <w:r w:rsidRPr="009D738F">
                              <w:rPr>
                                <w:rFonts w:ascii="Times New Roman" w:hAnsi="Times New Roman" w:cs="Times New Roman"/>
                              </w:rPr>
                              <w:t xml:space="preserve">). </w:t>
                            </w:r>
                            <w:r>
                              <w:rPr>
                                <w:rFonts w:ascii="Times New Roman" w:hAnsi="Times New Roman" w:cs="Times New Roman"/>
                              </w:rPr>
                              <w:t>B15</w:t>
                            </w:r>
                            <w:r w:rsidRPr="009D738F">
                              <w:rPr>
                                <w:rFonts w:ascii="Times New Roman" w:hAnsi="Times New Roman" w:cs="Times New Roman"/>
                              </w:rPr>
                              <w:t xml:space="preserve"> is the first cell in the row and </w:t>
                            </w:r>
                            <w:r>
                              <w:rPr>
                                <w:rFonts w:ascii="Times New Roman" w:hAnsi="Times New Roman" w:cs="Times New Roman"/>
                              </w:rPr>
                              <w:t>O15</w:t>
                            </w:r>
                            <w:r w:rsidRPr="009D738F">
                              <w:rPr>
                                <w:rFonts w:ascii="Times New Roman" w:hAnsi="Times New Roman" w:cs="Times New Roman"/>
                              </w:rPr>
                              <w:t xml:space="preserve"> is the cell with the last proportion for a </w:t>
                            </w:r>
                            <w:r>
                              <w:rPr>
                                <w:rFonts w:ascii="Times New Roman" w:hAnsi="Times New Roman" w:cs="Times New Roman"/>
                              </w:rPr>
                              <w:t>treatment</w:t>
                            </w:r>
                            <w:r w:rsidRPr="009D738F">
                              <w:rPr>
                                <w:rFonts w:ascii="Times New Roman" w:hAnsi="Times New Roman" w:cs="Times New Roman"/>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6F1DC4B" id="_x0000_s1050" type="#_x0000_t202" style="position:absolute;margin-left:293.55pt;margin-top:211.9pt;width:185.9pt;height:52.5pt;z-index:251787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buOlKAIAAE4EAAAOAAAAZHJzL2Uyb0RvYy54bWysVNuO2yAQfa/Uf0C8N068STax4qy22aaq&#13;&#10;tL1Iu/0AjHGMCgwFEjv9+g44SaNt+1LVD4hhhsPMOTNe3fVakYNwXoIp6WQ0pkQYDrU0u5J+fd6+&#13;&#10;WVDiAzM1U2BESY/C07v161erzhYihxZULRxBEOOLzpa0DcEWWeZ5KzTzI7DCoLMBp1lA0+2y2rEO&#13;&#10;0bXK8vF4nnXgauuAC+/x9GFw0nXCbxrBw+em8SIQVVLMLaTVpbWKa7ZesWLnmG0lP6XB/iELzaTB&#13;&#10;Ry9QDywwsnfyNygtuQMPTRhx0Bk0jeQi1YDVTMYvqnlqmRWpFiTH2wtN/v/B8k+HL47IuqT54pYS&#13;&#10;wzSK9Cz6QN5CT/LIT2d9gWFPFgNDj8eoc6rV20fg3zwxsGmZ2Yl756BrBasxv0m8mV1dHXB8BKm6&#13;&#10;j1DjM2wfIAH1jdORPKSDIDrqdLxoE1PheJjfzMfLG3Rx9M3n89tZEi9jxfm2dT68F6BJ3JTUofYJ&#13;&#10;nR0efYjZsOIcEh/zoGS9lUolw+2qjXLkwLBPtulLBbwIU4Z0JV3O8tlAwF8hxun7E4SWARteSV3S&#13;&#10;xSWIFZG2d6ZO7RiYVMMeU1bmxGOkbiAx9FU/SDY961NBfURmHQwNjgOJmxbcD0o6bO6S+u975gQl&#13;&#10;6oNBdZaT6TROQzKms9scDXftqa49zHCEKmmgZNhuQpqgSJyBe1SxkYngKPeQySlnbNrE+2nA4lRc&#13;&#10;2ynq129g/RMAAP//AwBQSwMEFAAGAAgAAAAhAB3D907lAAAAEAEAAA8AAABkcnMvZG93bnJldi54&#13;&#10;bWxMj8FOwzAQRO9I/IO1SNyok0DATeNUqKiX3ggV9OgmJnYbr6PYbdO/ZznBZaXVzM7OK5eT69lZ&#13;&#10;j8F6lJDOEmAaG99a7CRsP9YPAliIClvVe9QSrjrAsrq9KVXR+gu+63MdO0YhGAolwcQ4FJyHxmin&#13;&#10;wswPGkn79qNTkdax4+2oLhTuep4lyTN3yiJ9MGrQK6ObY31yEsIxXedf/rA1u83V1Ied/bSblZT3&#13;&#10;d9PbgsbrAljUU/y7gF8G6g8VFdv7E7aB9RJy8ZKSVcJT9kgg5JjnYg5sT1ImBPCq5P9Bqh8AAAD/&#13;&#10;/wMAUEsBAi0AFAAGAAgAAAAhALaDOJL+AAAA4QEAABMAAAAAAAAAAAAAAAAAAAAAAFtDb250ZW50&#13;&#10;X1R5cGVzXS54bWxQSwECLQAUAAYACAAAACEAOP0h/9YAAACUAQAACwAAAAAAAAAAAAAAAAAvAQAA&#13;&#10;X3JlbHMvLnJlbHNQSwECLQAUAAYACAAAACEAjG7jpSgCAABOBAAADgAAAAAAAAAAAAAAAAAuAgAA&#13;&#10;ZHJzL2Uyb0RvYy54bWxQSwECLQAUAAYACAAAACEAHcP3TuUAAAAQAQAADwAAAAAAAAAAAAAAAACC&#13;&#10;BAAAZHJzL2Rvd25yZXYueG1sUEsFBgAAAAAEAAQA8wAAAJQFAAAAAA==&#13;&#10;">
                <v:textbox>
                  <w:txbxContent>
                    <w:p w14:paraId="1FFBC56A" w14:textId="796C774D" w:rsidR="00B862F0" w:rsidRPr="009D738F" w:rsidRDefault="00B862F0" w:rsidP="00407502">
                      <w:pPr>
                        <w:rPr>
                          <w:rFonts w:ascii="Times New Roman" w:hAnsi="Times New Roman" w:cs="Times New Roman"/>
                        </w:rPr>
                      </w:pPr>
                      <w:r w:rsidRPr="009D738F">
                        <w:rPr>
                          <w:rFonts w:ascii="Times New Roman" w:hAnsi="Times New Roman" w:cs="Times New Roman"/>
                        </w:rPr>
                        <w:t>=</w:t>
                      </w:r>
                      <w:r>
                        <w:rPr>
                          <w:rFonts w:ascii="Times New Roman" w:hAnsi="Times New Roman" w:cs="Times New Roman"/>
                        </w:rPr>
                        <w:t xml:space="preserve"> -</w:t>
                      </w:r>
                      <w:r w:rsidRPr="009D738F">
                        <w:rPr>
                          <w:rFonts w:ascii="Times New Roman" w:hAnsi="Times New Roman" w:cs="Times New Roman"/>
                        </w:rPr>
                        <w:t>SUM(</w:t>
                      </w:r>
                      <w:r>
                        <w:rPr>
                          <w:rFonts w:ascii="Times New Roman" w:hAnsi="Times New Roman" w:cs="Times New Roman"/>
                        </w:rPr>
                        <w:t>B15:O15</w:t>
                      </w:r>
                      <w:r w:rsidRPr="009D738F">
                        <w:rPr>
                          <w:rFonts w:ascii="Times New Roman" w:hAnsi="Times New Roman" w:cs="Times New Roman"/>
                        </w:rPr>
                        <w:t xml:space="preserve">). </w:t>
                      </w:r>
                      <w:r>
                        <w:rPr>
                          <w:rFonts w:ascii="Times New Roman" w:hAnsi="Times New Roman" w:cs="Times New Roman"/>
                        </w:rPr>
                        <w:t>B15</w:t>
                      </w:r>
                      <w:r w:rsidRPr="009D738F">
                        <w:rPr>
                          <w:rFonts w:ascii="Times New Roman" w:hAnsi="Times New Roman" w:cs="Times New Roman"/>
                        </w:rPr>
                        <w:t xml:space="preserve"> is the first cell in the row and </w:t>
                      </w:r>
                      <w:r>
                        <w:rPr>
                          <w:rFonts w:ascii="Times New Roman" w:hAnsi="Times New Roman" w:cs="Times New Roman"/>
                        </w:rPr>
                        <w:t>O15</w:t>
                      </w:r>
                      <w:r w:rsidRPr="009D738F">
                        <w:rPr>
                          <w:rFonts w:ascii="Times New Roman" w:hAnsi="Times New Roman" w:cs="Times New Roman"/>
                        </w:rPr>
                        <w:t xml:space="preserve"> is the cell with the last proportion for a </w:t>
                      </w:r>
                      <w:r>
                        <w:rPr>
                          <w:rFonts w:ascii="Times New Roman" w:hAnsi="Times New Roman" w:cs="Times New Roman"/>
                        </w:rPr>
                        <w:t>treatment</w:t>
                      </w:r>
                      <w:r w:rsidRPr="009D738F">
                        <w:rPr>
                          <w:rFonts w:ascii="Times New Roman" w:hAnsi="Times New Roman" w:cs="Times New Roman"/>
                        </w:rPr>
                        <w:t xml:space="preserve">. </w:t>
                      </w:r>
                    </w:p>
                  </w:txbxContent>
                </v:textbox>
              </v:shape>
            </w:pict>
          </mc:Fallback>
        </mc:AlternateContent>
      </w:r>
      <w:r w:rsidRPr="00DF42BA">
        <w:rPr>
          <w:rFonts w:eastAsia="Calibri" w:cstheme="minorHAnsi"/>
          <w:noProof/>
          <w:sz w:val="24"/>
          <w:szCs w:val="24"/>
        </w:rPr>
        <mc:AlternateContent>
          <mc:Choice Requires="wps">
            <w:drawing>
              <wp:anchor distT="0" distB="0" distL="114300" distR="114300" simplePos="0" relativeHeight="251789312" behindDoc="0" locked="0" layoutInCell="1" allowOverlap="1" wp14:anchorId="5AF9E3DA" wp14:editId="46EAF57C">
                <wp:simplePos x="0" y="0"/>
                <wp:positionH relativeFrom="column">
                  <wp:posOffset>4086225</wp:posOffset>
                </wp:positionH>
                <wp:positionV relativeFrom="paragraph">
                  <wp:posOffset>2428875</wp:posOffset>
                </wp:positionV>
                <wp:extent cx="515851" cy="117025"/>
                <wp:effectExtent l="0" t="133350" r="0" b="149860"/>
                <wp:wrapNone/>
                <wp:docPr id="288" name="Right Arrow 288"/>
                <wp:cNvGraphicFramePr/>
                <a:graphic xmlns:a="http://schemas.openxmlformats.org/drawingml/2006/main">
                  <a:graphicData uri="http://schemas.microsoft.com/office/word/2010/wordprocessingShape">
                    <wps:wsp>
                      <wps:cNvSpPr/>
                      <wps:spPr>
                        <a:xfrm rot="13062141">
                          <a:off x="0" y="0"/>
                          <a:ext cx="515851" cy="1170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FA3D4" id="Right Arrow 288" o:spid="_x0000_s1026" type="#_x0000_t13" style="position:absolute;margin-left:321.75pt;margin-top:191.25pt;width:40.6pt;height:9.2pt;rotation:-9325619fd;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1cjAIAACwFAAAOAAAAZHJzL2Uyb0RvYy54bWysVEtv2zAMvg/YfxB0X/1Y0qZGnSJt0GFA&#10;0RZrh54VWbYF6DVKidP9+lGy09d6GuaDQIrUR/Ij6bPzvVZkJ8BLa2paHOWUCMNtI01X058PV18W&#10;lPjATMOUNaKmT8LT8+XnT2eDq0Rpe6saAQRBjK8GV9M+BFdlmee90MwfWScMGlsLmgVUocsaYAOi&#10;a5WVeX6cDRYaB5YL7/F2PRrpMuG3reDhtm29CETVFHML6YR0buKZLc9Y1QFzveRTGuwfstBMGgz6&#10;DLVmgZEtyL+gtORgvW3DEbc6s20ruUg1YDVF/q6a+545kWpBcrx7psn/P1h+s7sDIpualgtslWEa&#10;m/RDdn0gKwA7kHiNJA3OV+h77+5g0jyKseJ9C5qARWaLr/lxWcyKRASWRvaJ56dnnsU+EI6X82K+&#10;mBeUcDQVxUlezmOIbMSKmA58+CasJlGoKcR8UjoJmu2ufRgfHBzjI2+VbK6kUkmBbnOpgOwYNn5+&#10;cXqxPsR446YMGTCH8iTH4eAMB7BVLKCoHVLiTUcJUx1ONg+QYr957T8IkoL3rBFT6By/qbrJPVX6&#10;BidWsWa+H58kU3zCKi0DboeSuqaLCHRAUiZaRZrviYvYoLElUdrY5gn7mtqClXnHryQGuWY+3DHA&#10;CcdL3Npwi0erLHJgJ4mS3sLvj+6jPw4eWikZcGOQn19bBoIS9d3gSJ4Ws1lcsaTM5iclKvDasnlt&#10;MVt9abE3OAaYXRKjf1AHsQWrH3G5VzEqmpjhGHvsxKRchnGT8ffAxWqV3HCtHAvX5t7xCB55ivQ+&#10;7B8ZuGmeAg7ijT1sF6veDdToG18au9oG28o0bS+8YgejgiuZejn9PuLOv9aT18tPbvkHAAD//wMA&#10;UEsDBBQABgAIAAAAIQCJejHF4gAAAAsBAAAPAAAAZHJzL2Rvd25yZXYueG1sTI/BTsMwDIbvSLxD&#10;ZCRuLKEr3ShNpwkJCSQ4sHKAW9aYtKJxQpNt7dsTTnCz5U+/v7/aTHZgRxxD70jC9UIAQ2qd7slI&#10;eGsertbAQlSk1eAIJcwYYFOfn1Wq1O5Er3jcRcNSCIVSSehi9CXnoe3QqrBwHindPt1oVUzraLge&#10;1SmF24FnQhTcqp7Sh055vO+w/dodrITGPzZmxvf8w+fz83fWbl+eCiPl5cW0vQMWcYp/MPzqJ3Wo&#10;k9PeHUgHNkgo8uVNQiUs11kaErHK8hWwvYRciFvgdcX/d6h/AAAA//8DAFBLAQItABQABgAIAAAA&#10;IQC2gziS/gAAAOEBAAATAAAAAAAAAAAAAAAAAAAAAABbQ29udGVudF9UeXBlc10ueG1sUEsBAi0A&#10;FAAGAAgAAAAhADj9If/WAAAAlAEAAAsAAAAAAAAAAAAAAAAALwEAAF9yZWxzLy5yZWxzUEsBAi0A&#10;FAAGAAgAAAAhAA1obVyMAgAALAUAAA4AAAAAAAAAAAAAAAAALgIAAGRycy9lMm9Eb2MueG1sUEsB&#10;Ai0AFAAGAAgAAAAhAIl6McXiAAAACwEAAA8AAAAAAAAAAAAAAAAA5gQAAGRycy9kb3ducmV2Lnht&#10;bFBLBQYAAAAABAAEAPMAAAD1BQAAAAA=&#10;" adj="19150" fillcolor="#5b9bd5" strokecolor="#41719c" strokeweight="1pt"/>
            </w:pict>
          </mc:Fallback>
        </mc:AlternateContent>
      </w:r>
      <w:r w:rsidRPr="00DF42BA">
        <w:rPr>
          <w:rFonts w:cstheme="minorHAnsi"/>
          <w:noProof/>
          <w:sz w:val="24"/>
          <w:szCs w:val="24"/>
        </w:rPr>
        <w:drawing>
          <wp:inline distT="0" distB="0" distL="0" distR="0" wp14:anchorId="5CB3F42D" wp14:editId="562185C6">
            <wp:extent cx="6400800" cy="40005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00800" cy="4000500"/>
                    </a:xfrm>
                    <a:prstGeom prst="rect">
                      <a:avLst/>
                    </a:prstGeom>
                  </pic:spPr>
                </pic:pic>
              </a:graphicData>
            </a:graphic>
          </wp:inline>
        </w:drawing>
      </w:r>
    </w:p>
    <w:p w14:paraId="567EA2F5" w14:textId="77777777" w:rsidR="001601F9" w:rsidRPr="00DF42BA" w:rsidRDefault="001601F9" w:rsidP="001601F9">
      <w:pPr>
        <w:rPr>
          <w:rFonts w:cstheme="minorHAnsi"/>
          <w:sz w:val="24"/>
          <w:szCs w:val="24"/>
        </w:rPr>
      </w:pPr>
    </w:p>
    <w:p w14:paraId="223F27BD" w14:textId="77777777" w:rsidR="001601F9" w:rsidRPr="00DF42BA" w:rsidRDefault="001601F9" w:rsidP="00875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p>
    <w:p w14:paraId="7BE1441F" w14:textId="77777777" w:rsidR="00C9267C" w:rsidRPr="00DF42BA" w:rsidRDefault="00C9267C" w:rsidP="00C9267C">
      <w:pPr>
        <w:spacing w:after="160" w:line="259" w:lineRule="auto"/>
        <w:rPr>
          <w:rFonts w:eastAsia="Calibri" w:cstheme="minorHAnsi"/>
          <w:i/>
          <w:sz w:val="24"/>
          <w:szCs w:val="24"/>
        </w:rPr>
      </w:pPr>
      <w:r w:rsidRPr="00DF42BA">
        <w:rPr>
          <w:rFonts w:eastAsia="Calibri" w:cstheme="minorHAnsi"/>
          <w:i/>
          <w:sz w:val="24"/>
          <w:szCs w:val="24"/>
        </w:rPr>
        <w:t>Data Manipulation in R</w:t>
      </w:r>
    </w:p>
    <w:p w14:paraId="1C04B643" w14:textId="77777777" w:rsidR="00C9267C" w:rsidRPr="00DF42BA" w:rsidRDefault="00C9267C" w:rsidP="00C9267C">
      <w:pPr>
        <w:numPr>
          <w:ilvl w:val="0"/>
          <w:numId w:val="16"/>
        </w:numPr>
        <w:spacing w:after="160" w:line="259" w:lineRule="auto"/>
        <w:contextualSpacing/>
        <w:rPr>
          <w:rFonts w:eastAsia="Calibri" w:cstheme="minorHAnsi"/>
          <w:sz w:val="24"/>
          <w:szCs w:val="24"/>
        </w:rPr>
      </w:pPr>
      <w:r w:rsidRPr="00DF42BA">
        <w:rPr>
          <w:rFonts w:eastAsia="Calibri" w:cstheme="minorHAnsi"/>
          <w:sz w:val="24"/>
          <w:szCs w:val="24"/>
        </w:rPr>
        <w:t>Open RStudio and create a new project using the New Project option under File and select for the new project to be in an existing folder where your data are.</w:t>
      </w:r>
    </w:p>
    <w:p w14:paraId="7BD0DD63" w14:textId="5C6E786D" w:rsidR="00C9267C" w:rsidRPr="00DF42BA" w:rsidRDefault="00C9267C" w:rsidP="00C9267C">
      <w:pPr>
        <w:numPr>
          <w:ilvl w:val="0"/>
          <w:numId w:val="16"/>
        </w:numPr>
        <w:spacing w:after="160" w:line="259" w:lineRule="auto"/>
        <w:contextualSpacing/>
        <w:rPr>
          <w:rFonts w:eastAsia="Calibri" w:cstheme="minorHAnsi"/>
          <w:sz w:val="24"/>
          <w:szCs w:val="24"/>
        </w:rPr>
      </w:pPr>
      <w:r w:rsidRPr="00DF42BA">
        <w:rPr>
          <w:rFonts w:eastAsia="Calibri" w:cstheme="minorHAnsi"/>
          <w:sz w:val="24"/>
          <w:szCs w:val="24"/>
        </w:rPr>
        <w:t xml:space="preserve">Install the following packages either using the Packages tab in RStudio or the command </w:t>
      </w:r>
      <w:proofErr w:type="spellStart"/>
      <w:r w:rsidRPr="00DF42BA">
        <w:rPr>
          <w:rFonts w:eastAsia="Times New Roman" w:cstheme="minorHAnsi"/>
          <w:color w:val="0000FF"/>
          <w:sz w:val="24"/>
          <w:szCs w:val="24"/>
        </w:rPr>
        <w:t>install.packages</w:t>
      </w:r>
      <w:proofErr w:type="spellEnd"/>
      <w:r w:rsidRPr="00DF42BA">
        <w:rPr>
          <w:rFonts w:eastAsia="Times New Roman" w:cstheme="minorHAnsi"/>
          <w:color w:val="0000FF"/>
          <w:sz w:val="24"/>
          <w:szCs w:val="24"/>
        </w:rPr>
        <w:t>(“</w:t>
      </w:r>
      <w:proofErr w:type="spellStart"/>
      <w:r w:rsidRPr="00DF42BA">
        <w:rPr>
          <w:rFonts w:eastAsia="Times New Roman" w:cstheme="minorHAnsi"/>
          <w:color w:val="0000FF"/>
          <w:sz w:val="24"/>
          <w:szCs w:val="24"/>
        </w:rPr>
        <w:t>name_of_package</w:t>
      </w:r>
      <w:proofErr w:type="spellEnd"/>
      <w:r w:rsidRPr="00DF42BA">
        <w:rPr>
          <w:rFonts w:eastAsia="Times New Roman" w:cstheme="minorHAnsi"/>
          <w:color w:val="0000FF"/>
          <w:sz w:val="24"/>
          <w:szCs w:val="24"/>
        </w:rPr>
        <w:t xml:space="preserve">”) </w:t>
      </w:r>
      <w:r w:rsidRPr="00DF42BA">
        <w:rPr>
          <w:rFonts w:eastAsia="Calibri" w:cstheme="minorHAnsi"/>
          <w:sz w:val="24"/>
          <w:szCs w:val="24"/>
        </w:rPr>
        <w:t xml:space="preserve">in the console. Note that </w:t>
      </w:r>
      <w:proofErr w:type="spellStart"/>
      <w:r w:rsidRPr="00DF42BA">
        <w:rPr>
          <w:rFonts w:eastAsia="Calibri" w:cstheme="minorHAnsi"/>
          <w:sz w:val="24"/>
          <w:szCs w:val="24"/>
        </w:rPr>
        <w:t>BiodiversityR</w:t>
      </w:r>
      <w:proofErr w:type="spellEnd"/>
      <w:r w:rsidRPr="00DF42BA">
        <w:rPr>
          <w:rFonts w:eastAsia="Calibri" w:cstheme="minorHAnsi"/>
          <w:sz w:val="24"/>
          <w:szCs w:val="24"/>
        </w:rPr>
        <w:t xml:space="preserve"> requires </w:t>
      </w:r>
      <w:proofErr w:type="spellStart"/>
      <w:r w:rsidRPr="00DF42BA">
        <w:rPr>
          <w:rFonts w:eastAsia="Calibri" w:cstheme="minorHAnsi"/>
          <w:sz w:val="24"/>
          <w:szCs w:val="24"/>
        </w:rPr>
        <w:t>QuartzX</w:t>
      </w:r>
      <w:proofErr w:type="spellEnd"/>
      <w:r w:rsidRPr="00DF42BA">
        <w:rPr>
          <w:rFonts w:eastAsia="Calibri" w:cstheme="minorHAnsi"/>
          <w:sz w:val="24"/>
          <w:szCs w:val="24"/>
        </w:rPr>
        <w:t xml:space="preserve"> on a Mac.  If you are using </w:t>
      </w:r>
      <w:r w:rsidR="004B24BD" w:rsidRPr="00DF42BA">
        <w:rPr>
          <w:rFonts w:eastAsia="Calibri" w:cstheme="minorHAnsi"/>
          <w:sz w:val="24"/>
          <w:szCs w:val="24"/>
        </w:rPr>
        <w:t xml:space="preserve">a </w:t>
      </w:r>
      <w:r w:rsidRPr="00DF42BA">
        <w:rPr>
          <w:rFonts w:eastAsia="Calibri" w:cstheme="minorHAnsi"/>
          <w:sz w:val="24"/>
          <w:szCs w:val="24"/>
        </w:rPr>
        <w:t>Mac</w:t>
      </w:r>
      <w:r w:rsidR="004B24BD" w:rsidRPr="00DF42BA">
        <w:rPr>
          <w:rFonts w:eastAsia="Calibri" w:cstheme="minorHAnsi"/>
          <w:sz w:val="24"/>
          <w:szCs w:val="24"/>
        </w:rPr>
        <w:t>OS</w:t>
      </w:r>
      <w:r w:rsidRPr="00DF42BA">
        <w:rPr>
          <w:rFonts w:eastAsia="Calibri" w:cstheme="minorHAnsi"/>
          <w:sz w:val="24"/>
          <w:szCs w:val="24"/>
        </w:rPr>
        <w:t xml:space="preserve"> and don’t have </w:t>
      </w:r>
      <w:proofErr w:type="spellStart"/>
      <w:r w:rsidRPr="00DF42BA">
        <w:rPr>
          <w:rFonts w:eastAsia="Calibri" w:cstheme="minorHAnsi"/>
          <w:sz w:val="24"/>
          <w:szCs w:val="24"/>
        </w:rPr>
        <w:t>QuartzX</w:t>
      </w:r>
      <w:proofErr w:type="spellEnd"/>
      <w:r w:rsidRPr="00DF42BA">
        <w:rPr>
          <w:rFonts w:eastAsia="Calibri" w:cstheme="minorHAnsi"/>
          <w:sz w:val="24"/>
          <w:szCs w:val="24"/>
        </w:rPr>
        <w:t xml:space="preserve">, install it first and restart your computer before </w:t>
      </w:r>
      <w:proofErr w:type="gramStart"/>
      <w:r w:rsidRPr="00DF42BA">
        <w:rPr>
          <w:rFonts w:eastAsia="Calibri" w:cstheme="minorHAnsi"/>
          <w:sz w:val="24"/>
          <w:szCs w:val="24"/>
        </w:rPr>
        <w:t>install</w:t>
      </w:r>
      <w:proofErr w:type="gramEnd"/>
      <w:r w:rsidRPr="00DF42BA">
        <w:rPr>
          <w:rFonts w:eastAsia="Calibri" w:cstheme="minorHAnsi"/>
          <w:sz w:val="24"/>
          <w:szCs w:val="24"/>
        </w:rPr>
        <w:t xml:space="preserve"> these packages.</w:t>
      </w:r>
    </w:p>
    <w:p w14:paraId="16CA0FE2" w14:textId="77777777" w:rsidR="00C9267C" w:rsidRPr="00DF42BA" w:rsidRDefault="00C9267C" w:rsidP="00C9267C">
      <w:pPr>
        <w:numPr>
          <w:ilvl w:val="1"/>
          <w:numId w:val="16"/>
        </w:numPr>
        <w:spacing w:after="160" w:line="259" w:lineRule="auto"/>
        <w:contextualSpacing/>
        <w:rPr>
          <w:rFonts w:eastAsia="Times New Roman" w:cstheme="minorHAnsi"/>
          <w:sz w:val="24"/>
          <w:szCs w:val="24"/>
        </w:rPr>
      </w:pPr>
      <w:proofErr w:type="spellStart"/>
      <w:r w:rsidRPr="00DF42BA">
        <w:rPr>
          <w:rFonts w:eastAsia="Times New Roman" w:cstheme="minorHAnsi"/>
          <w:sz w:val="24"/>
          <w:szCs w:val="24"/>
        </w:rPr>
        <w:t>dplyr</w:t>
      </w:r>
      <w:proofErr w:type="spellEnd"/>
    </w:p>
    <w:p w14:paraId="60D020C0" w14:textId="77777777" w:rsidR="00C9267C" w:rsidRPr="00DF42BA" w:rsidRDefault="00C9267C" w:rsidP="00C9267C">
      <w:pPr>
        <w:numPr>
          <w:ilvl w:val="1"/>
          <w:numId w:val="16"/>
        </w:numPr>
        <w:spacing w:after="160" w:line="259" w:lineRule="auto"/>
        <w:contextualSpacing/>
        <w:rPr>
          <w:rFonts w:eastAsia="Times New Roman" w:cstheme="minorHAnsi"/>
          <w:sz w:val="24"/>
          <w:szCs w:val="24"/>
        </w:rPr>
      </w:pPr>
      <w:r w:rsidRPr="00DF42BA">
        <w:rPr>
          <w:rFonts w:eastAsia="Times New Roman" w:cstheme="minorHAnsi"/>
          <w:sz w:val="24"/>
          <w:szCs w:val="24"/>
        </w:rPr>
        <w:t>reshape2</w:t>
      </w:r>
    </w:p>
    <w:p w14:paraId="2B8542D0" w14:textId="77777777" w:rsidR="00C9267C" w:rsidRPr="00DF42BA" w:rsidRDefault="00C9267C" w:rsidP="00C9267C">
      <w:pPr>
        <w:numPr>
          <w:ilvl w:val="1"/>
          <w:numId w:val="16"/>
        </w:numPr>
        <w:spacing w:after="160" w:line="259" w:lineRule="auto"/>
        <w:contextualSpacing/>
        <w:rPr>
          <w:rFonts w:eastAsia="Times New Roman" w:cstheme="minorHAnsi"/>
          <w:sz w:val="24"/>
          <w:szCs w:val="24"/>
        </w:rPr>
      </w:pPr>
      <w:r w:rsidRPr="00DF42BA">
        <w:rPr>
          <w:rFonts w:eastAsia="Times New Roman" w:cstheme="minorHAnsi"/>
          <w:sz w:val="24"/>
          <w:szCs w:val="24"/>
        </w:rPr>
        <w:t>vegan</w:t>
      </w:r>
    </w:p>
    <w:p w14:paraId="3260EFF8" w14:textId="77777777" w:rsidR="00C9267C" w:rsidRPr="00DF42BA" w:rsidRDefault="00C9267C" w:rsidP="00C9267C">
      <w:pPr>
        <w:numPr>
          <w:ilvl w:val="1"/>
          <w:numId w:val="16"/>
        </w:numPr>
        <w:spacing w:after="160" w:line="259" w:lineRule="auto"/>
        <w:contextualSpacing/>
        <w:rPr>
          <w:rFonts w:eastAsia="Times New Roman" w:cstheme="minorHAnsi"/>
          <w:sz w:val="24"/>
          <w:szCs w:val="24"/>
        </w:rPr>
      </w:pPr>
      <w:proofErr w:type="spellStart"/>
      <w:r w:rsidRPr="00DF42BA">
        <w:rPr>
          <w:rFonts w:eastAsia="Times New Roman" w:cstheme="minorHAnsi"/>
          <w:sz w:val="24"/>
          <w:szCs w:val="24"/>
        </w:rPr>
        <w:t>BiodiversityR</w:t>
      </w:r>
      <w:proofErr w:type="spellEnd"/>
    </w:p>
    <w:p w14:paraId="4BE2BEBB" w14:textId="77777777" w:rsidR="00C9267C" w:rsidRPr="00DF42BA" w:rsidRDefault="00C9267C" w:rsidP="00C9267C">
      <w:pPr>
        <w:numPr>
          <w:ilvl w:val="1"/>
          <w:numId w:val="16"/>
        </w:numPr>
        <w:spacing w:after="160" w:line="259" w:lineRule="auto"/>
        <w:contextualSpacing/>
        <w:rPr>
          <w:rFonts w:eastAsia="Times New Roman" w:cstheme="minorHAnsi"/>
          <w:color w:val="0000FF"/>
          <w:sz w:val="24"/>
          <w:szCs w:val="24"/>
        </w:rPr>
      </w:pPr>
      <w:r w:rsidRPr="00DF42BA">
        <w:rPr>
          <w:rFonts w:eastAsia="Times New Roman" w:cstheme="minorHAnsi"/>
          <w:sz w:val="24"/>
          <w:szCs w:val="24"/>
        </w:rPr>
        <w:t>ggplot2</w:t>
      </w:r>
    </w:p>
    <w:p w14:paraId="54BBEA44" w14:textId="77777777" w:rsidR="00C9267C" w:rsidRPr="00DF42BA" w:rsidRDefault="00C9267C" w:rsidP="00C9267C">
      <w:pPr>
        <w:spacing w:after="160" w:line="259" w:lineRule="auto"/>
        <w:rPr>
          <w:rFonts w:eastAsia="Times New Roman" w:cstheme="minorHAnsi"/>
          <w:color w:val="0000FF"/>
          <w:sz w:val="24"/>
          <w:szCs w:val="24"/>
        </w:rPr>
      </w:pPr>
    </w:p>
    <w:p w14:paraId="481726D8" w14:textId="77777777" w:rsidR="00C9267C" w:rsidRPr="00DF42BA" w:rsidRDefault="00C9267C" w:rsidP="00C9267C">
      <w:pPr>
        <w:spacing w:after="160" w:line="259" w:lineRule="auto"/>
        <w:rPr>
          <w:rFonts w:eastAsia="Times New Roman" w:cstheme="minorHAnsi"/>
          <w:color w:val="0000FF"/>
          <w:sz w:val="24"/>
          <w:szCs w:val="24"/>
        </w:rPr>
      </w:pPr>
    </w:p>
    <w:p w14:paraId="3B39F4C6" w14:textId="77777777" w:rsidR="00C9267C" w:rsidRPr="00DF42BA" w:rsidRDefault="00C9267C" w:rsidP="00C9267C">
      <w:pPr>
        <w:spacing w:after="160" w:line="259" w:lineRule="auto"/>
        <w:rPr>
          <w:rFonts w:eastAsia="Times New Roman" w:cstheme="minorHAnsi"/>
          <w:color w:val="0000FF"/>
          <w:sz w:val="24"/>
          <w:szCs w:val="24"/>
        </w:rPr>
      </w:pPr>
      <w:r w:rsidRPr="00DF42BA">
        <w:rPr>
          <w:rFonts w:eastAsia="Calibri" w:cstheme="minorHAnsi"/>
          <w:noProof/>
          <w:sz w:val="24"/>
          <w:szCs w:val="24"/>
        </w:rPr>
        <w:lastRenderedPageBreak/>
        <mc:AlternateContent>
          <mc:Choice Requires="wps">
            <w:drawing>
              <wp:anchor distT="0" distB="0" distL="114300" distR="114300" simplePos="0" relativeHeight="251792384" behindDoc="0" locked="0" layoutInCell="1" allowOverlap="1" wp14:anchorId="20A0097D" wp14:editId="3698C3B2">
                <wp:simplePos x="0" y="0"/>
                <wp:positionH relativeFrom="column">
                  <wp:posOffset>3886200</wp:posOffset>
                </wp:positionH>
                <wp:positionV relativeFrom="paragraph">
                  <wp:posOffset>1800225</wp:posOffset>
                </wp:positionV>
                <wp:extent cx="390525" cy="111106"/>
                <wp:effectExtent l="0" t="95250" r="0" b="118110"/>
                <wp:wrapNone/>
                <wp:docPr id="289" name="Right Arrow 289"/>
                <wp:cNvGraphicFramePr/>
                <a:graphic xmlns:a="http://schemas.openxmlformats.org/drawingml/2006/main">
                  <a:graphicData uri="http://schemas.microsoft.com/office/word/2010/wordprocessingShape">
                    <wps:wsp>
                      <wps:cNvSpPr/>
                      <wps:spPr>
                        <a:xfrm rot="13491776">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58708B" id="Right Arrow 289" o:spid="_x0000_s1026" type="#_x0000_t13" style="position:absolute;margin-left:306pt;margin-top:141.75pt;width:30.75pt;height:8.75pt;rotation:-8856343fd;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hQjAIAACwFAAAOAAAAZHJzL2Uyb0RvYy54bWysVEtv2zAMvg/YfxB0X22nSdMYdYq0QYcB&#10;RVu0HXpWZNkWoNcoJU7360fJTl/raZgPAilSH8mPpM/O91qRnQAvralocZRTIgy3tTRtRX8+Xn07&#10;pcQHZmqmrBEVfRaeni+/fjnrXSkmtrOqFkAQxPiydxXtQnBllnneCc38kXXCoLGxoFlAFdqsBtYj&#10;ulbZJM9Pst5C7cBy4T3ergcjXSb8phE83DaNF4GoimJuIZ2Qzk08s+UZK1tgrpN8TIP9QxaaSYNB&#10;X6DWLDCyBfkXlJYcrLdNOOJWZ7ZpJBepBqymyD9U89AxJ1ItSI53LzT5/wfLb3Z3QGRd0cnpghLD&#10;NDbpXrZdICsA25N4jST1zpfo++DuYNQ8irHifQOagEVmi+PpopjPTxIRWBrZJ56fX3gW+0A4Xh4v&#10;8tlkRglHU4FffhJDZANWxHTgw3dhNYlCRSHmk9JJ0Gx37cPw4OAYH3mrZH0llUoKtJtLBWTHsPGz&#10;i8XFejbGeOemDOkxh8k8x+HgDAewUSygqB1S4k1LCVMtTjYPkGK/e+0/CZKCd6wWY+gcv0PkwT1V&#10;+g4nVrFmvhueJFN8wkotA26HkrqipxHogKRMtIo03yMXsUFDS6K0sfUz9jW1BSvzjl9JDHLNfLhj&#10;gBOOl7i14RaPRlnkwI4SJZ2F35/dR38cPLRS0uPGID+/tgwEJeqHwZFcFNNpXLGkTGfzCSrw1rJ5&#10;azFbfWmxN0XKLonRP6iD2IDVT7jcqxgVTcxwjD10YlQuw7DJ+HvgYrVKbrhWjoVr8+B4BI88RXof&#10;908M3DhPAQfxxh62i5UfBmrwjS+NXW2DbWSatldesYNRwZVMvRx/H3Hn3+rJ6/Unt/wDAAD//wMA&#10;UEsDBBQABgAIAAAAIQBaQzRw3gAAAAsBAAAPAAAAZHJzL2Rvd25yZXYueG1sTI/NTsMwEITvSH0H&#10;a5G4UTupCCHEqaJWPXCk8ABuvPlR7XUUu03o0+Oe4DarGc1+U24Xa9gVJz84kpCsBTCkxumBOgnf&#10;X4fnHJgPirQyjlDCD3rYVquHUhXazfSJ12PoWCwhXygJfQhjwblverTKr92IFL3WTVaFeE4d15Oa&#10;Y7k1PBUi41YNFD/0asRdj835eLES9mcddmZ4E7P5SLO2vtW5bzspnx6X+h1YwCX8heGOH9Ghikwn&#10;dyHtmZGQJWncEiSk+eYFWExkr3dxkrARiQBelfz/huoXAAD//wMAUEsBAi0AFAAGAAgAAAAhALaD&#10;OJL+AAAA4QEAABMAAAAAAAAAAAAAAAAAAAAAAFtDb250ZW50X1R5cGVzXS54bWxQSwECLQAUAAYA&#10;CAAAACEAOP0h/9YAAACUAQAACwAAAAAAAAAAAAAAAAAvAQAAX3JlbHMvLnJlbHNQSwECLQAUAAYA&#10;CAAAACEAFnGYUIwCAAAsBQAADgAAAAAAAAAAAAAAAAAuAgAAZHJzL2Uyb0RvYy54bWxQSwECLQAU&#10;AAYACAAAACEAWkM0cN4AAAALAQAADwAAAAAAAAAAAAAAAADmBAAAZHJzL2Rvd25yZXYueG1sUEsF&#10;BgAAAAAEAAQA8wAAAPEFAAAAAA==&#10;" adj="18527"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795456" behindDoc="0" locked="0" layoutInCell="1" allowOverlap="1" wp14:anchorId="1D9861DA" wp14:editId="79EEA808">
                <wp:simplePos x="0" y="0"/>
                <wp:positionH relativeFrom="column">
                  <wp:posOffset>4333241</wp:posOffset>
                </wp:positionH>
                <wp:positionV relativeFrom="paragraph">
                  <wp:posOffset>1685925</wp:posOffset>
                </wp:positionV>
                <wp:extent cx="390525" cy="111106"/>
                <wp:effectExtent l="0" t="95250" r="0" b="118110"/>
                <wp:wrapNone/>
                <wp:docPr id="290" name="Right Arrow 290"/>
                <wp:cNvGraphicFramePr/>
                <a:graphic xmlns:a="http://schemas.openxmlformats.org/drawingml/2006/main">
                  <a:graphicData uri="http://schemas.microsoft.com/office/word/2010/wordprocessingShape">
                    <wps:wsp>
                      <wps:cNvSpPr/>
                      <wps:spPr>
                        <a:xfrm rot="13491776">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8C0A72" id="Right Arrow 290" o:spid="_x0000_s1026" type="#_x0000_t13" style="position:absolute;margin-left:341.2pt;margin-top:132.75pt;width:30.75pt;height:8.75pt;rotation:-8856343fd;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v82jAIAACwFAAAOAAAAZHJzL2Uyb0RvYy54bWysVEtv2zAMvg/YfxB0X22nSdMYdYq0QYcB&#10;RVu0HXpmZNkWoNckJU7360fJTl/raZgPAilSH8mPpM/O90qSHXdeGF3R4iinhGtmaqHbiv58vPp2&#10;SokPoGuQRvOKPnNPz5dfv5z1tuQT0xlZc0cQRPuytxXtQrBllnnWcQX+yFiu0dgYpyCg6tqsdtAj&#10;upLZJM9Pst642jrDuPd4ux6MdJnwm4azcNs0ngciK4q5hXS6dG7imS3PoGwd2E6wMQ34hywUCI1B&#10;X6DWEIBsnfgLSgnmjDdNOGJGZaZpBOOpBqymyD9U89CB5akWJMfbF5r8/4NlN7s7R0Rd0ckC+dGg&#10;sEn3ou0CWTlnehKvkaTe+hJ9H+ydGzWPYqx43zhFnEFmi+PpopjPTxIRWBrZJ56fX3jm+0AYXh4v&#10;8tlkRglDU4FffhJDZANWxLTOh+/cKBKFirqYT0onQcPu2ofhwcExPvJGivpKSJkU124upSM7wMbP&#10;LhYX69kY452b1KTHHCbzHItngAPYSAgoKouUeN1SArLFyWbBpdjvXvtPgqTgHdR8DJ3jd4g8uKdK&#10;3+HEKtbgu+FJMsUnUCoRcDukUBU9jUAHJKmjlaf5HrmIDRpaEqWNqZ+xr6ktWJm37EpgkGvw4Q4c&#10;Tjhe4taGWzwaaZADM0qUdMb9/uw++uPgoZWSHjcG+fm1BccpkT80juSimE4RNiRlOptPUHFvLZu3&#10;Fr1VlwZ7U6Tskhj9gzyIjTPqCZd7FaOiCTTD2EMnRuUyDJuMvwfGV6vkhmtlIVzrB8sieOQp0vu4&#10;fwJnx3kKOIg35rBdUH4YqME3vtRmtQ2mEWnaXnnFDkYFVzL1cvx9xJ1/qyev15/c8g8AAAD//wMA&#10;UEsDBBQABgAIAAAAIQC3BUoY3wAAAAsBAAAPAAAAZHJzL2Rvd25yZXYueG1sTI/LTsMwEEX3SPyD&#10;NUjsqEPahjTEqaIiFiwpfIAbTx6qPY5itwl8PcMKljNzdOfccr84K644hcGTgsdVAgKp8WagTsHn&#10;x+tDDiJETUZbT6jgCwPsq9ubUhfGz/SO12PsBIdQKLSCPsaxkDI0PTodVn5E4lvrJ6cjj1MnzaRn&#10;DndWpkmSSacH4g+9HvHQY3M+XpyCl7OJBzvsktm+pVlbf9d5aDul7u+W+hlExCX+wfCrz+pQsdPJ&#10;X8gEYRVkebphVEGabbcgmHjarHcgTrzJ1wnIqpT/O1Q/AAAA//8DAFBLAQItABQABgAIAAAAIQC2&#10;gziS/gAAAOEBAAATAAAAAAAAAAAAAAAAAAAAAABbQ29udGVudF9UeXBlc10ueG1sUEsBAi0AFAAG&#10;AAgAAAAhADj9If/WAAAAlAEAAAsAAAAAAAAAAAAAAAAALwEAAF9yZWxzLy5yZWxzUEsBAi0AFAAG&#10;AAgAAAAhAPV6/zaMAgAALAUAAA4AAAAAAAAAAAAAAAAALgIAAGRycy9lMm9Eb2MueG1sUEsBAi0A&#10;FAAGAAgAAAAhALcFShjfAAAACwEAAA8AAAAAAAAAAAAAAAAA5gQAAGRycy9kb3ducmV2LnhtbFBL&#10;BQYAAAAABAAEAPMAAADyBQAAAAA=&#10;" adj="18527" fillcolor="#5b9bd5" strokecolor="#41719c" strokeweight="1pt"/>
            </w:pict>
          </mc:Fallback>
        </mc:AlternateContent>
      </w:r>
      <w:r w:rsidRPr="00DF42BA">
        <w:rPr>
          <w:rFonts w:eastAsia="Times New Roman" w:cstheme="minorHAnsi"/>
          <w:noProof/>
          <w:sz w:val="24"/>
          <w:szCs w:val="24"/>
        </w:rPr>
        <mc:AlternateContent>
          <mc:Choice Requires="wps">
            <w:drawing>
              <wp:anchor distT="45720" distB="45720" distL="114300" distR="114300" simplePos="0" relativeHeight="251794432" behindDoc="0" locked="0" layoutInCell="1" allowOverlap="1" wp14:anchorId="53B131D1" wp14:editId="4FD102F4">
                <wp:simplePos x="0" y="0"/>
                <wp:positionH relativeFrom="column">
                  <wp:posOffset>1341120</wp:posOffset>
                </wp:positionH>
                <wp:positionV relativeFrom="paragraph">
                  <wp:posOffset>2201914</wp:posOffset>
                </wp:positionV>
                <wp:extent cx="1173480" cy="612140"/>
                <wp:effectExtent l="0" t="0" r="26670" b="1651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612140"/>
                        </a:xfrm>
                        <a:prstGeom prst="rect">
                          <a:avLst/>
                        </a:prstGeom>
                        <a:solidFill>
                          <a:srgbClr val="FFFFFF"/>
                        </a:solidFill>
                        <a:ln w="9525">
                          <a:solidFill>
                            <a:srgbClr val="000000"/>
                          </a:solidFill>
                          <a:miter lim="800000"/>
                          <a:headEnd/>
                          <a:tailEnd/>
                        </a:ln>
                      </wps:spPr>
                      <wps:txbx>
                        <w:txbxContent>
                          <w:p w14:paraId="394F289C" w14:textId="77777777" w:rsidR="00B862F0" w:rsidRPr="00046802" w:rsidRDefault="00B862F0" w:rsidP="00C9267C">
                            <w:pPr>
                              <w:rPr>
                                <w:rFonts w:ascii="Times New Roman" w:hAnsi="Times New Roman" w:cs="Times New Roman"/>
                              </w:rPr>
                            </w:pPr>
                            <w:r w:rsidRPr="00046802">
                              <w:rPr>
                                <w:rFonts w:ascii="Times New Roman" w:hAnsi="Times New Roman" w:cs="Times New Roman"/>
                              </w:rPr>
                              <w:t>Type the name of the package here and click Install.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131D1" id="_x0000_s1051" type="#_x0000_t202" style="position:absolute;margin-left:105.6pt;margin-top:173.4pt;width:92.4pt;height:48.2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p0u5KAIAAE4EAAAOAAAAZHJzL2Uyb0RvYy54bWysVNtu2zAMfR+wfxD0vjj2kjYx4hRdugwD&#13;&#10;ugvQ7gNkWY6FSaImKbG7ry8lJ1nQbS/D/CCIInVEnkN6dTNoRQ7CeQmmovlkSokwHBppdhX99rh9&#13;&#10;s6DEB2YapsCIij4JT2/Wr1+teluKAjpQjXAEQYwve1vRLgRbZpnnndDMT8AKg84WnGYBTbfLGsd6&#13;&#10;RNcqK6bTq6wH11gHXHiPp3ejk64TftsKHr60rReBqIpibiGtLq11XLP1ipU7x2wn+TEN9g9ZaCYN&#13;&#10;PnqGumOBkb2Tv0FpyR14aMOEg86gbSUXqQasJp++qOahY1akWpAcb880+f8Hyz8fvjoim4oWy5wS&#13;&#10;wzSK9CiGQN7BQIrIT299iWEPFgPDgMeoc6rV23vg3z0xsOmY2Ylb56DvBGswvzzezC6ujjg+gtT9&#13;&#10;J2jwGbYPkICG1ulIHtJBEB11ejprE1Ph8cn8+u1sgS6Ovqu8yGdJvIyVp9vW+fBBgCZxU1GH2id0&#13;&#10;drj3IWbDylNIfMyDks1WKpUMt6s3ypEDwz7Zpi8V8CJMGdJXdDkv5iMBf4WYpu9PEFoGbHgldUUX&#13;&#10;5yBWRtremya1Y2BSjXtMWZkjj5G6kcQw1MMo2fykTw3NEzLrYGxwHEjcdOB+UtJjc1fU/9gzJyhR&#13;&#10;Hw2qs8xnSB8JyZjNrws03KWnvvQwwxGqooGScbsJaYIicQZuUcVWJoKj3GMmx5yxaRPvxwGLU3Fp&#13;&#10;p6hfv4H1MwAAAP//AwBQSwMEFAAGAAgAAAAhADsWpbvlAAAAEAEAAA8AAABkcnMvZG93bnJldi54&#13;&#10;bWxMj0tPwzAQhO9I/Adrkbgg6rwU2jSbCoFA9AYFwdWN3STCj2C7afj3LCe4rLTamdn56s1sNJuU&#13;&#10;D4OzCOkiAaZs6+RgO4S314frJbAQhZVCO6sQvlWATXN+VotKupN9UdMudoxCbKgEQh/jWHEe2l4Z&#13;&#10;ERZuVJZuB+eNiLT6jksvThRuNM+SpORGDJY+9GJUd71qP3dHg7AsnqaPsM2f39vyoFfx6mZ6/PKI&#13;&#10;lxfz/ZrG7RpYVHP8c8AvA/WHhort3dHKwDRClqYZSRHyoiQQUuSrkhD3CEWRZ8Cbmv8HaX4AAAD/&#13;&#10;/wMAUEsBAi0AFAAGAAgAAAAhALaDOJL+AAAA4QEAABMAAAAAAAAAAAAAAAAAAAAAAFtDb250ZW50&#13;&#10;X1R5cGVzXS54bWxQSwECLQAUAAYACAAAACEAOP0h/9YAAACUAQAACwAAAAAAAAAAAAAAAAAvAQAA&#13;&#10;X3JlbHMvLnJlbHNQSwECLQAUAAYACAAAACEAQ6dLuSgCAABOBAAADgAAAAAAAAAAAAAAAAAuAgAA&#13;&#10;ZHJzL2Uyb0RvYy54bWxQSwECLQAUAAYACAAAACEAOxalu+UAAAAQAQAADwAAAAAAAAAAAAAAAACC&#13;&#10;BAAAZHJzL2Rvd25yZXYueG1sUEsFBgAAAAAEAAQA8wAAAJQFAAAAAA==&#13;&#10;">
                <v:textbox>
                  <w:txbxContent>
                    <w:p w14:paraId="394F289C" w14:textId="77777777" w:rsidR="00B862F0" w:rsidRPr="00046802" w:rsidRDefault="00B862F0" w:rsidP="00C9267C">
                      <w:pPr>
                        <w:rPr>
                          <w:rFonts w:ascii="Times New Roman" w:hAnsi="Times New Roman" w:cs="Times New Roman"/>
                        </w:rPr>
                      </w:pPr>
                      <w:r w:rsidRPr="00046802">
                        <w:rPr>
                          <w:rFonts w:ascii="Times New Roman" w:hAnsi="Times New Roman" w:cs="Times New Roman"/>
                        </w:rPr>
                        <w:t>Type the name of the package here and click Install.</w:t>
                      </w:r>
                    </w:p>
                  </w:txbxContent>
                </v:textbox>
                <w10:wrap type="square"/>
              </v:shape>
            </w:pict>
          </mc:Fallback>
        </mc:AlternateContent>
      </w:r>
      <w:r w:rsidRPr="00DF42BA">
        <w:rPr>
          <w:rFonts w:eastAsia="Calibri" w:cstheme="minorHAnsi"/>
          <w:noProof/>
          <w:sz w:val="24"/>
          <w:szCs w:val="24"/>
        </w:rPr>
        <mc:AlternateContent>
          <mc:Choice Requires="wps">
            <w:drawing>
              <wp:anchor distT="0" distB="0" distL="114300" distR="114300" simplePos="0" relativeHeight="251793408" behindDoc="0" locked="0" layoutInCell="1" allowOverlap="1" wp14:anchorId="206B374A" wp14:editId="4C34D3E5">
                <wp:simplePos x="0" y="0"/>
                <wp:positionH relativeFrom="column">
                  <wp:posOffset>1990725</wp:posOffset>
                </wp:positionH>
                <wp:positionV relativeFrom="paragraph">
                  <wp:posOffset>1934210</wp:posOffset>
                </wp:positionV>
                <wp:extent cx="390525" cy="110490"/>
                <wp:effectExtent l="0" t="95250" r="0" b="118110"/>
                <wp:wrapNone/>
                <wp:docPr id="292" name="Right Arrow 292"/>
                <wp:cNvGraphicFramePr/>
                <a:graphic xmlns:a="http://schemas.openxmlformats.org/drawingml/2006/main">
                  <a:graphicData uri="http://schemas.microsoft.com/office/word/2010/wordprocessingShape">
                    <wps:wsp>
                      <wps:cNvSpPr/>
                      <wps:spPr>
                        <a:xfrm rot="13491776">
                          <a:off x="0" y="0"/>
                          <a:ext cx="390525" cy="11049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C5DC77" id="Right Arrow 292" o:spid="_x0000_s1026" type="#_x0000_t13" style="position:absolute;margin-left:156.75pt;margin-top:152.3pt;width:30.75pt;height:8.7pt;rotation:-8856343fd;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osAiwIAACwFAAAOAAAAZHJzL2Uyb0RvYy54bWysVMlu2zAQvRfoPxC8N1pix7EQOXBipCgQ&#10;JEGTIucxRVkEuJWkLadf3yElZz8V1YGYfXkzo7PzvZJkx50XRte0OMop4ZqZRuhNTX89XH07pcQH&#10;0A1Io3lNn7in54uvX856W/HSdEY23BEMon3V25p2IdgqyzzruAJ/ZCzXqGyNUxCQdZuscdBjdCWz&#10;Ms9Pst64xjrDuPcoXQ1Kukjx25azcNu2ngcia4q1hfS69K7jmy3OoNo4sJ1gYxnwD1UoEBqTPoda&#10;QQCydeJDKCWYM9604YgZlZm2FYynHrCbIn/XzX0HlqdeEBxvn2Hy/y8su9ndOSKampbzkhINCof0&#10;U2y6QJbOmZ5EMYLUW1+h7b29cyPnkYwd71uniDOIbHE8mRez2UkCAlsj+4Tz0zPOfB8IQ+HxPJ+W&#10;U0oYqooin8zTHLIhVoxpnQ/fuVEkEjV1sZ5UTgoNu2sfsAp0OBhGJ2+kaK6ElIlxm/WldGQHOPjp&#10;xfxiNY1toMsbM6lJjzWUsxyXgwEuYCshIKksQuL1hhKQG9xsFlzK/cbbf5IkJe+g4WPqHL9D5sH8&#10;YxWxixX4bnBJKaILVEoEvA4pVE1PY6BDJKmjlqf9HrGIAxpGEqm1aZ5wrmks2Jm37Epgkmvw4Q4c&#10;bjgK8WrDLT6tNIiBGSlKOuP+fCaP9rh4qKWkx4tBfH5vwXFK5A+NKzkvJpN4YomZTGclMu61Zv1a&#10;o7fq0uBsilRdIqN9kAeydUY94nEvY1ZUgWaYe5jEyFyG4ZLx98D4cpnM8KwshGt9b1kMHnGK8D7s&#10;H8HZcZ8CLuKNOVwXVO8WarCNntost8G0Im3bC644wcjgSaZZjr+PePOv+WT18pNb/AUAAP//AwBQ&#10;SwMEFAAGAAgAAAAhAH5lUqnfAAAACwEAAA8AAABkcnMvZG93bnJldi54bWxMj0FPg0AQhe8m/ofN&#10;mHgxdikINMjSqFFPXqh6H9gViOwsYbct7a93POntvcyXN++V28WO4mBmPzhSsF5FIAy1Tg/UKfh4&#10;f7ndgPABSePoyCg4GQ/b6vKixEK7I9XmsAud4BDyBSroQ5gKKX3bG4t+5SZDfPtys8XAdu6knvHI&#10;4XaUcRRl0uJA/KHHyTz1pv3e7a2CvPl86x5vzq/pxufyOUvqFpdaqeur5eEeRDBL+IPhtz5Xh4o7&#10;NW5P2otRQbJOUkZZRHcZCCaSPOV1DYs4jkBWpfy/ofoBAAD//wMAUEsBAi0AFAAGAAgAAAAhALaD&#10;OJL+AAAA4QEAABMAAAAAAAAAAAAAAAAAAAAAAFtDb250ZW50X1R5cGVzXS54bWxQSwECLQAUAAYA&#10;CAAAACEAOP0h/9YAAACUAQAACwAAAAAAAAAAAAAAAAAvAQAAX3JlbHMvLnJlbHNQSwECLQAUAAYA&#10;CAAAACEADNKLAIsCAAAsBQAADgAAAAAAAAAAAAAAAAAuAgAAZHJzL2Uyb0RvYy54bWxQSwECLQAU&#10;AAYACAAAACEAfmVSqd8AAAALAQAADwAAAAAAAAAAAAAAAADlBAAAZHJzL2Rvd25yZXYueG1sUEsF&#10;BgAAAAAEAAQA8wAAAPEFAAAAAA==&#10;" adj="18544" fillcolor="#5b9bd5" strokecolor="#41719c" strokeweight="1pt"/>
            </w:pict>
          </mc:Fallback>
        </mc:AlternateContent>
      </w:r>
      <w:r w:rsidRPr="00DF42BA">
        <w:rPr>
          <w:rFonts w:eastAsia="Calibri" w:cstheme="minorHAnsi"/>
          <w:noProof/>
          <w:sz w:val="24"/>
          <w:szCs w:val="24"/>
        </w:rPr>
        <w:drawing>
          <wp:anchor distT="0" distB="0" distL="114300" distR="114300" simplePos="0" relativeHeight="251791360" behindDoc="0" locked="0" layoutInCell="1" allowOverlap="1" wp14:anchorId="21B1D302" wp14:editId="3DF8ACE6">
            <wp:simplePos x="0" y="0"/>
            <wp:positionH relativeFrom="column">
              <wp:posOffset>171450</wp:posOffset>
            </wp:positionH>
            <wp:positionV relativeFrom="paragraph">
              <wp:posOffset>125095</wp:posOffset>
            </wp:positionV>
            <wp:extent cx="5943600" cy="3341370"/>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a:ext>
                      </a:extLst>
                    </a:blip>
                    <a:stretch>
                      <a:fillRect/>
                    </a:stretch>
                  </pic:blipFill>
                  <pic:spPr>
                    <a:xfrm>
                      <a:off x="0" y="0"/>
                      <a:ext cx="5943600" cy="3341370"/>
                    </a:xfrm>
                    <a:prstGeom prst="rect">
                      <a:avLst/>
                    </a:prstGeom>
                  </pic:spPr>
                </pic:pic>
              </a:graphicData>
            </a:graphic>
          </wp:anchor>
        </w:drawing>
      </w:r>
    </w:p>
    <w:p w14:paraId="397034A2" w14:textId="77777777" w:rsidR="00C9267C" w:rsidRPr="00DF42BA" w:rsidRDefault="00C9267C" w:rsidP="00C9267C">
      <w:pPr>
        <w:numPr>
          <w:ilvl w:val="0"/>
          <w:numId w:val="16"/>
        </w:numPr>
        <w:spacing w:after="160" w:line="259" w:lineRule="auto"/>
        <w:contextualSpacing/>
        <w:rPr>
          <w:rFonts w:eastAsia="Calibri" w:cstheme="minorHAnsi"/>
          <w:sz w:val="24"/>
          <w:szCs w:val="24"/>
        </w:rPr>
      </w:pPr>
      <w:r w:rsidRPr="00DF42BA">
        <w:rPr>
          <w:rFonts w:eastAsia="Calibri" w:cstheme="minorHAnsi"/>
          <w:sz w:val="24"/>
          <w:szCs w:val="24"/>
        </w:rPr>
        <w:t xml:space="preserve">Load the packages listed above by clicking the checkboxes for the appropriate packages in the Packages tab or the command </w:t>
      </w:r>
      <w:r w:rsidRPr="00DF42BA">
        <w:rPr>
          <w:rFonts w:eastAsia="Times New Roman" w:cstheme="minorHAnsi"/>
          <w:color w:val="0000FF"/>
          <w:sz w:val="24"/>
          <w:szCs w:val="24"/>
        </w:rPr>
        <w:t>library(“</w:t>
      </w:r>
      <w:proofErr w:type="spellStart"/>
      <w:r w:rsidRPr="00DF42BA">
        <w:rPr>
          <w:rFonts w:eastAsia="Times New Roman" w:cstheme="minorHAnsi"/>
          <w:color w:val="0000FF"/>
          <w:sz w:val="24"/>
          <w:szCs w:val="24"/>
        </w:rPr>
        <w:t>name_of_package</w:t>
      </w:r>
      <w:proofErr w:type="spellEnd"/>
      <w:r w:rsidRPr="00DF42BA">
        <w:rPr>
          <w:rFonts w:eastAsia="Times New Roman" w:cstheme="minorHAnsi"/>
          <w:color w:val="0000FF"/>
          <w:sz w:val="24"/>
          <w:szCs w:val="24"/>
        </w:rPr>
        <w:t>”)</w:t>
      </w:r>
      <w:r w:rsidRPr="00DF42BA">
        <w:rPr>
          <w:rFonts w:eastAsia="Calibri" w:cstheme="minorHAnsi"/>
          <w:sz w:val="24"/>
          <w:szCs w:val="24"/>
        </w:rPr>
        <w:t xml:space="preserve"> in the console.</w:t>
      </w:r>
    </w:p>
    <w:p w14:paraId="5C8D9E17" w14:textId="0DFF8B41" w:rsidR="00C9267C" w:rsidRPr="00DF42BA" w:rsidRDefault="00C9267C" w:rsidP="00C9267C">
      <w:pPr>
        <w:numPr>
          <w:ilvl w:val="0"/>
          <w:numId w:val="16"/>
        </w:numPr>
        <w:spacing w:after="160" w:line="259" w:lineRule="auto"/>
        <w:contextualSpacing/>
        <w:rPr>
          <w:rFonts w:eastAsia="Calibri" w:cstheme="minorHAnsi"/>
          <w:sz w:val="24"/>
          <w:szCs w:val="24"/>
        </w:rPr>
      </w:pPr>
      <w:r w:rsidRPr="00DF42BA">
        <w:rPr>
          <w:rFonts w:eastAsia="Calibri" w:cstheme="minorHAnsi"/>
          <w:sz w:val="24"/>
          <w:szCs w:val="24"/>
        </w:rPr>
        <w:t>Import the dataset “reduced raw data” (dataset without the extra metadata that you created in the Excel section) into RStudio.</w:t>
      </w:r>
    </w:p>
    <w:p w14:paraId="3FF6BA23" w14:textId="77777777" w:rsidR="00C9267C" w:rsidRPr="00DF42BA" w:rsidRDefault="00C9267C" w:rsidP="00C9267C">
      <w:pPr>
        <w:spacing w:after="160" w:line="259" w:lineRule="auto"/>
        <w:ind w:left="720"/>
        <w:contextualSpacing/>
        <w:rPr>
          <w:rFonts w:eastAsia="Calibri" w:cstheme="minorHAnsi"/>
          <w:sz w:val="24"/>
          <w:szCs w:val="24"/>
        </w:rPr>
      </w:pPr>
    </w:p>
    <w:p w14:paraId="774FAC20" w14:textId="3119BCF1" w:rsidR="00C9267C" w:rsidRPr="00DF42BA" w:rsidRDefault="00C9267C" w:rsidP="00C9267C">
      <w:pPr>
        <w:spacing w:after="160" w:line="259" w:lineRule="auto"/>
        <w:ind w:left="720"/>
        <w:contextualSpacing/>
        <w:rPr>
          <w:rFonts w:eastAsia="Calibri" w:cstheme="minorHAnsi"/>
          <w:sz w:val="24"/>
          <w:szCs w:val="24"/>
        </w:rPr>
      </w:pPr>
      <w:r w:rsidRPr="00DF42BA">
        <w:rPr>
          <w:rFonts w:eastAsia="Calibri" w:cstheme="minorHAnsi"/>
          <w:noProof/>
          <w:sz w:val="24"/>
          <w:szCs w:val="24"/>
        </w:rPr>
        <w:lastRenderedPageBreak/>
        <mc:AlternateContent>
          <mc:Choice Requires="wps">
            <w:drawing>
              <wp:anchor distT="45720" distB="45720" distL="114300" distR="114300" simplePos="0" relativeHeight="251805696" behindDoc="0" locked="0" layoutInCell="1" allowOverlap="1" wp14:anchorId="4190EFB4" wp14:editId="62360754">
                <wp:simplePos x="0" y="0"/>
                <wp:positionH relativeFrom="column">
                  <wp:posOffset>1807210</wp:posOffset>
                </wp:positionH>
                <wp:positionV relativeFrom="paragraph">
                  <wp:posOffset>6946900</wp:posOffset>
                </wp:positionV>
                <wp:extent cx="1485900" cy="896620"/>
                <wp:effectExtent l="0" t="0" r="19050" b="17780"/>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96620"/>
                        </a:xfrm>
                        <a:prstGeom prst="rect">
                          <a:avLst/>
                        </a:prstGeom>
                        <a:solidFill>
                          <a:srgbClr val="FFFFFF"/>
                        </a:solidFill>
                        <a:ln w="9525">
                          <a:solidFill>
                            <a:srgbClr val="000000"/>
                          </a:solidFill>
                          <a:miter lim="800000"/>
                          <a:headEnd/>
                          <a:tailEnd/>
                        </a:ln>
                      </wps:spPr>
                      <wps:txbx>
                        <w:txbxContent>
                          <w:p w14:paraId="6BDF9225" w14:textId="67ADBFB4" w:rsidR="00B862F0" w:rsidRPr="00046802" w:rsidRDefault="00B862F0" w:rsidP="00C9267C">
                            <w:pPr>
                              <w:rPr>
                                <w:rFonts w:ascii="Times New Roman" w:hAnsi="Times New Roman" w:cs="Times New Roman"/>
                                <w:sz w:val="20"/>
                              </w:rPr>
                            </w:pPr>
                            <w:r w:rsidRPr="00046802">
                              <w:rPr>
                                <w:rFonts w:ascii="Times New Roman" w:hAnsi="Times New Roman" w:cs="Times New Roman"/>
                                <w:sz w:val="20"/>
                              </w:rPr>
                              <w:t>Set Name to “</w:t>
                            </w:r>
                            <w:r>
                              <w:rPr>
                                <w:rFonts w:ascii="Times New Roman" w:hAnsi="Times New Roman" w:cs="Times New Roman"/>
                                <w:sz w:val="20"/>
                              </w:rPr>
                              <w:t>colony</w:t>
                            </w:r>
                            <w:r w:rsidRPr="00046802">
                              <w:rPr>
                                <w:rFonts w:ascii="Times New Roman" w:hAnsi="Times New Roman" w:cs="Times New Roman"/>
                                <w:sz w:val="20"/>
                              </w:rPr>
                              <w:t>” and use Sheet dropdown to select appropriate worksheet from Excel 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0EFB4" id="_x0000_s1052" type="#_x0000_t202" style="position:absolute;left:0;text-align:left;margin-left:142.3pt;margin-top:547pt;width:117pt;height:70.6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P0h2JgIAAE4EAAAOAAAAZHJzL2Uyb0RvYy54bWysVMGO0zAQvSPxD5bvNGnUlm3UdLV0KUJa&#13;&#10;FqRdPsBxnMbC9hjbbVK+nrHTlmqBCyIHy/aM38y8N5PV7aAVOQjnJZiKTic5JcJwaKTZVfTr8/bN&#13;&#10;DSU+MNMwBUZU9Cg8vV2/frXqbSkK6EA1whEEMb7sbUW7EGyZZZ53QjM/ASsMGltwmgU8ul3WONYj&#13;&#10;ulZZkeeLrAfXWAdceI+396ORrhN+2woePretF4GoimJuIa0urXVcs/WKlTvHbCf5KQ32D1loJg0G&#13;&#10;vUDds8DI3snfoLTkDjy0YcJBZ9C2kotUA1YzzV9U89QxK1ItSI63F5r8/4Plj4cvjsimosVyTolh&#13;&#10;GkV6FkMg72AgReSnt75EtyeLjmHAa9Q51ertA/BvnhjYdMzsxJ1z0HeCNZjfNL7Mrp6OOD6C1P0n&#13;&#10;aDAM2wdIQEPrdCQP6SCIjjodL9rEVHgMObuZL3M0cbTdLBeLIomXsfL82jofPgjQJG4q6lD7hM4O&#13;&#10;Dz7EbFh5donBPCjZbKVS6eB29UY5cmDYJ9v0pQJeuClD+oou58V8JOCvEHn6/gShZcCGV1JjFRcn&#13;&#10;Vkba3psmtWNgUo17TFmZE4+RupHEMNTDKNnirE8NzRGZdTA2OA4kbjpwPyjpsbkr6r/vmROUqI8G&#13;&#10;1VlOZ7M4Dekwm79FLom7ttTXFmY4QlU0UDJuNyFNUCTOwB2q2MpEcJR7zOSUMzZt4v00YHEqrs/J&#13;&#10;69dvYP0TAAD//wMAUEsDBBQABgAIAAAAIQD1Wyrt5QAAABIBAAAPAAAAZHJzL2Rvd25yZXYueG1s&#13;&#10;TE/LTsMwELwj8Q/WInFB1GmahjSNUyEQqNygILi68TaJ8CPYbhr+nuUEl5V2ZnZ2ptpMRrMRfeid&#13;&#10;FTCfJcDQNk71thXw9vpwXQALUVoltbMo4BsDbOrzs0qWyp3sC4672DIysaGUAroYh5Lz0HRoZJi5&#13;&#10;AS1xB+eNjLT6lisvT2RuNE+TJOdG9pY+dHLAuw6bz93RCCiy7fgRnhbP701+0Kt4dTM+fnkhLi+m&#13;&#10;+zWN2zWwiFP8u4DfDpQfagq2d0erAtMC0iLLSUpEssqoGkmW84KgPUHpYpkCryv+v0r9AwAA//8D&#13;&#10;AFBLAQItABQABgAIAAAAIQC2gziS/gAAAOEBAAATAAAAAAAAAAAAAAAAAAAAAABbQ29udGVudF9U&#13;&#10;eXBlc10ueG1sUEsBAi0AFAAGAAgAAAAhADj9If/WAAAAlAEAAAsAAAAAAAAAAAAAAAAALwEAAF9y&#13;&#10;ZWxzLy5yZWxzUEsBAi0AFAAGAAgAAAAhAPQ/SHYmAgAATgQAAA4AAAAAAAAAAAAAAAAALgIAAGRy&#13;&#10;cy9lMm9Eb2MueG1sUEsBAi0AFAAGAAgAAAAhAPVbKu3lAAAAEgEAAA8AAAAAAAAAAAAAAAAAgAQA&#13;&#10;AGRycy9kb3ducmV2LnhtbFBLBQYAAAAABAAEAPMAAACSBQAAAAA=&#13;&#10;">
                <v:textbox>
                  <w:txbxContent>
                    <w:p w14:paraId="6BDF9225" w14:textId="67ADBFB4" w:rsidR="00B862F0" w:rsidRPr="00046802" w:rsidRDefault="00B862F0" w:rsidP="00C9267C">
                      <w:pPr>
                        <w:rPr>
                          <w:rFonts w:ascii="Times New Roman" w:hAnsi="Times New Roman" w:cs="Times New Roman"/>
                          <w:sz w:val="20"/>
                        </w:rPr>
                      </w:pPr>
                      <w:r w:rsidRPr="00046802">
                        <w:rPr>
                          <w:rFonts w:ascii="Times New Roman" w:hAnsi="Times New Roman" w:cs="Times New Roman"/>
                          <w:sz w:val="20"/>
                        </w:rPr>
                        <w:t>Set Name to “</w:t>
                      </w:r>
                      <w:r>
                        <w:rPr>
                          <w:rFonts w:ascii="Times New Roman" w:hAnsi="Times New Roman" w:cs="Times New Roman"/>
                          <w:sz w:val="20"/>
                        </w:rPr>
                        <w:t>colony</w:t>
                      </w:r>
                      <w:r w:rsidRPr="00046802">
                        <w:rPr>
                          <w:rFonts w:ascii="Times New Roman" w:hAnsi="Times New Roman" w:cs="Times New Roman"/>
                          <w:sz w:val="20"/>
                        </w:rPr>
                        <w:t>” and use Sheet dropdown to select appropriate worksheet from Excel file.</w:t>
                      </w:r>
                    </w:p>
                  </w:txbxContent>
                </v:textbox>
                <w10:wrap type="square"/>
              </v:shape>
            </w:pict>
          </mc:Fallback>
        </mc:AlternateContent>
      </w:r>
      <w:r w:rsidRPr="00DF42BA">
        <w:rPr>
          <w:rFonts w:eastAsia="Calibri" w:cstheme="minorHAnsi"/>
          <w:noProof/>
          <w:sz w:val="24"/>
          <w:szCs w:val="24"/>
        </w:rPr>
        <mc:AlternateContent>
          <mc:Choice Requires="wps">
            <w:drawing>
              <wp:anchor distT="0" distB="0" distL="114300" distR="114300" simplePos="0" relativeHeight="251802624" behindDoc="0" locked="0" layoutInCell="1" allowOverlap="1" wp14:anchorId="56001EA9" wp14:editId="4341344A">
                <wp:simplePos x="0" y="0"/>
                <wp:positionH relativeFrom="column">
                  <wp:posOffset>1313815</wp:posOffset>
                </wp:positionH>
                <wp:positionV relativeFrom="paragraph">
                  <wp:posOffset>7122425</wp:posOffset>
                </wp:positionV>
                <wp:extent cx="390525" cy="111106"/>
                <wp:effectExtent l="0" t="95250" r="0" b="118110"/>
                <wp:wrapNone/>
                <wp:docPr id="297" name="Right Arrow 297"/>
                <wp:cNvGraphicFramePr/>
                <a:graphic xmlns:a="http://schemas.openxmlformats.org/drawingml/2006/main">
                  <a:graphicData uri="http://schemas.microsoft.com/office/word/2010/wordprocessingShape">
                    <wps:wsp>
                      <wps:cNvSpPr/>
                      <wps:spPr>
                        <a:xfrm rot="13491776">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51D130" id="Right Arrow 297" o:spid="_x0000_s1026" type="#_x0000_t13" style="position:absolute;margin-left:103.45pt;margin-top:560.8pt;width:30.75pt;height:8.75pt;rotation:-8856343fd;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gqyjAIAACwFAAAOAAAAZHJzL2Uyb0RvYy54bWysVEtv2zAMvg/YfxB0X22nSdMYdYq0QYcB&#10;RVu0HXpmZNkWoNckJU7360fJTl/raZgPAilSH8mPpM/O90qSHXdeGF3R4iinhGtmaqHbiv58vPp2&#10;SokPoGuQRvOKPnNPz5dfv5z1tuQT0xlZc0cQRPuytxXtQrBllnnWcQX+yFiu0dgYpyCg6tqsdtAj&#10;upLZJM9Pst642jrDuPd4ux6MdJnwm4azcNs0ngciK4q5hXS6dG7imS3PoGwd2E6wMQ34hywUCI1B&#10;X6DWEIBsnfgLSgnmjDdNOGJGZaZpBOOpBqymyD9U89CB5akWJMfbF5r8/4NlN7s7R0Rd0cliTokG&#10;hU26F20XyMo505N4jST11pfo+2Dv3Kh5FGPF+8Yp4gwyWxxPF8V8fpKIwNLIPvH8/MIz3wfC8PJ4&#10;kc8mM0oYmgr88pMYIhuwIqZ1PnznRpEoVNTFfFI6CRp21z4MDw6O8ZE3UtRXQsqkuHZzKR3ZATZ+&#10;drG4WM/GGO/cpCY95jCZ5zgcDHAAGwkBRWWREq9bSkC2ONksuBT73Wv/SZAUvIOaj6Fz/A6RB/dU&#10;6TucWMUafDc8Sab4BEolAm6HFKqipxHogCR1tPI03yMXsUFDS6K0MfUz9jW1BSvzll0JDHINPtyB&#10;wwnHS9zacItHIw1yYEaJks6435/dR38cPLRS0uPGID+/tuA4JfKHxpFcFNNpXLGkTGfzCSrurWXz&#10;1qK36tJgb4qUXRKjf5AHsXFGPeFyr2JUNIFmGHvoxKhchmGT8ffA+GqV3HCtLIRr/WBZBI88RXof&#10;90/g7DhPAQfxxhy2C8oPAzX4xpfarLbBNCJN2yuv2MGo4EqmXo6/j7jzb/Xk9fqTW/4BAAD//wMA&#10;UEsDBBQABgAIAAAAIQDQsFwY3gAAAA0BAAAPAAAAZHJzL2Rvd25yZXYueG1sTI/LTsMwEEX3SP0H&#10;a5DYUTsGWUmIU0WtWLCk9APc2HmofkSx2wS+nukKljP36M6Zarc6S25mjmPwErItA2J8G/Toewmn&#10;r/fnHEhMymtlgzcSvk2EXb15qFSpw+I/ze2YeoIlPpZKwpDSVFIa28E4FbdhMh6zLsxOJRznnupZ&#10;LVjuLOWMCerU6PHCoCazH0x7OV6dhMNFp70dC7bYDy665qfJY9dL+fS4Nm9AklnTHwx3fVSHGp3O&#10;4ep1JFYCZ6JAFIOMZwIIIlzkr0DO99VLkQGtK/r/i/oXAAD//wMAUEsBAi0AFAAGAAgAAAAhALaD&#10;OJL+AAAA4QEAABMAAAAAAAAAAAAAAAAAAAAAAFtDb250ZW50X1R5cGVzXS54bWxQSwECLQAUAAYA&#10;CAAAACEAOP0h/9YAAACUAQAACwAAAAAAAAAAAAAAAAAvAQAAX3JlbHMvLnJlbHNQSwECLQAUAAYA&#10;CAAAACEA+vIKsowCAAAsBQAADgAAAAAAAAAAAAAAAAAuAgAAZHJzL2Uyb0RvYy54bWxQSwECLQAU&#10;AAYACAAAACEA0LBcGN4AAAANAQAADwAAAAAAAAAAAAAAAADmBAAAZHJzL2Rvd25yZXYueG1sUEsF&#10;BgAAAAAEAAQA8wAAAPEFAAAAAA==&#10;" adj="18527"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803648" behindDoc="0" locked="0" layoutInCell="1" allowOverlap="1" wp14:anchorId="2ECA6F59" wp14:editId="0873AC74">
                <wp:simplePos x="0" y="0"/>
                <wp:positionH relativeFrom="column">
                  <wp:posOffset>1162051</wp:posOffset>
                </wp:positionH>
                <wp:positionV relativeFrom="paragraph">
                  <wp:posOffset>7315201</wp:posOffset>
                </wp:positionV>
                <wp:extent cx="390525" cy="111106"/>
                <wp:effectExtent l="0" t="95250" r="0" b="118110"/>
                <wp:wrapNone/>
                <wp:docPr id="296" name="Right Arrow 296"/>
                <wp:cNvGraphicFramePr/>
                <a:graphic xmlns:a="http://schemas.openxmlformats.org/drawingml/2006/main">
                  <a:graphicData uri="http://schemas.microsoft.com/office/word/2010/wordprocessingShape">
                    <wps:wsp>
                      <wps:cNvSpPr/>
                      <wps:spPr>
                        <a:xfrm rot="13491776">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0B57BD" id="Right Arrow 296" o:spid="_x0000_s1026" type="#_x0000_t13" style="position:absolute;margin-left:91.5pt;margin-top:8in;width:30.75pt;height:8.75pt;rotation:-8856343fd;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APiwIAACwFAAAOAAAAZHJzL2Uyb0RvYy54bWysVEtv2zAMvg/YfxB0X22nSdMYdYq0QYcB&#10;RVusHXpWZNkWoNcoJU7360fJTt+nYToIpPj+SOrsfK8V2Qnw0pqKFkc5JcJwW0vTVvTXw9W3U0p8&#10;YKZmyhpR0Sfh6fny65ez3pViYjuragEEnRhf9q6iXQiuzDLPO6GZP7JOGBQ2FjQLyEKb1cB69K5V&#10;Nsnzk6y3UDuwXHiPr+tBSJfJf9MIHm6bxotAVEUxt5BuSPcm3tnyjJUtMNdJPqbB/iELzaTBoM+u&#10;1iwwsgX5wZWWHKy3TTjiVme2aSQXqQaspsjfVXPfMSdSLQiOd88w+f/nlt/s7oDIuqKTxQklhmls&#10;0k/ZdoGsAGxP4jOC1Dtfou69u4OR80jGivcNaAIWkS2Op4tiPj9JQGBpZJ9wfnrGWewD4fh4vMhn&#10;kxklHEUFnjyFyAZf0acDH74Lq0kkKgoxn5ROcs121z5gFmhwUIxG3ipZX0mlEgPt5lIB2TFs/Oxi&#10;cbGexTLQ5I2aMqTHHCbzHIeDMxzARrGApHYIiTctJUy1ONk8QIr9xtp/EiQF71gtxtA5nkPkQf1j&#10;FrGKNfPdYJJCRBNWahlwO5TUFT2Njg6elIlSkeZ7xCI2aGhJpDa2fsK+prZgZd7xK4lBrpkPdwxw&#10;wvERtzbc4tUoixjYkaKks/Dns/eoj4OHUkp63BjE5/eWgaBE/TA4kotiOo0rlpjpbD5BBl5LNq8l&#10;ZqsvLfamSNklMuoHdSAbsPoRl3sVo6KIGY6xh06MzGUYNhm/By5Wq6SGa+VYuDb3jkfnEacI78P+&#10;kYEb5yngIN7Yw3ax8t1ADbrR0tjVNthGpml7wRU7GBlcydTL8fuIO/+aT1ovn9zyLwAAAP//AwBQ&#10;SwMEFAAGAAgAAAAhAMmSJNLeAAAADQEAAA8AAABkcnMvZG93bnJldi54bWxMT8tOwzAQvCPxD9Yi&#10;caNOQxOlIU4VFXHgSOED3HjzUO11FLtN4evZnuA2szOanal2V2fFBecwelKwXiUgkFpvRuoVfH2+&#10;PRUgQtRktPWECr4xwK6+v6t0afxCH3g5xF5wCIVSKxhinEopQzug02HlJyTWOj87HZnOvTSzXjjc&#10;WZkmSS6dHok/DHrC/YDt6XB2Cl5PJu7tuE0W+57mXfPTFKHrlXp8uDYvICJe458ZbvW5OtTc6ejP&#10;ZIKwzItn3hIZrLOUEVvSzSYDcbyd8m0Gsq7k/xX1LwAAAP//AwBQSwECLQAUAAYACAAAACEAtoM4&#10;kv4AAADhAQAAEwAAAAAAAAAAAAAAAAAAAAAAW0NvbnRlbnRfVHlwZXNdLnhtbFBLAQItABQABgAI&#10;AAAAIQA4/SH/1gAAAJQBAAALAAAAAAAAAAAAAAAAAC8BAABfcmVscy8ucmVsc1BLAQItABQABgAI&#10;AAAAIQAVqGAPiwIAACwFAAAOAAAAAAAAAAAAAAAAAC4CAABkcnMvZTJvRG9jLnhtbFBLAQItABQA&#10;BgAIAAAAIQDJkiTS3gAAAA0BAAAPAAAAAAAAAAAAAAAAAOUEAABkcnMvZG93bnJldi54bWxQSwUG&#10;AAAAAAQABADzAAAA8AUAAAAA&#10;" adj="18527"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801600" behindDoc="0" locked="0" layoutInCell="1" allowOverlap="1" wp14:anchorId="205B7C6C" wp14:editId="2190F7A5">
                <wp:simplePos x="0" y="0"/>
                <wp:positionH relativeFrom="column">
                  <wp:posOffset>5497639</wp:posOffset>
                </wp:positionH>
                <wp:positionV relativeFrom="paragraph">
                  <wp:posOffset>4761548</wp:posOffset>
                </wp:positionV>
                <wp:extent cx="390525" cy="111106"/>
                <wp:effectExtent l="82868" t="0" r="92392" b="16193"/>
                <wp:wrapNone/>
                <wp:docPr id="298" name="Right Arrow 298"/>
                <wp:cNvGraphicFramePr/>
                <a:graphic xmlns:a="http://schemas.openxmlformats.org/drawingml/2006/main">
                  <a:graphicData uri="http://schemas.microsoft.com/office/word/2010/wordprocessingShape">
                    <wps:wsp>
                      <wps:cNvSpPr/>
                      <wps:spPr>
                        <a:xfrm rot="17856544">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57BBC0" id="Right Arrow 298" o:spid="_x0000_s1026" type="#_x0000_t13" style="position:absolute;margin-left:432.9pt;margin-top:374.95pt;width:30.75pt;height:8.75pt;rotation:-4088852fd;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swjAIAACwFAAAOAAAAZHJzL2Uyb0RvYy54bWysVEtv2zAMvg/YfxB0X+1kSdsEdYq0QYcB&#10;RVusHXpmZDkWoNcoJU7360fJTl/raZgPAilSH8mPpM/O90azncSgnK346KjkTFrhamU3Ff/5cPXl&#10;lLMQwdagnZUVf5KBny8+fzrr/FyOXet0LZERiA3zzle8jdHPiyKIVhoIR85LS8bGoYFIKm6KGqEj&#10;dKOLcVkeF53D2qMTMgS6XfVGvsj4TSNFvG2aICPTFafcYj4xn+t0FoszmG8QfKvEkAb8QxYGlKWg&#10;z1AriMC2qP6CMkqgC66JR8KZwjWNEjLXQNWMynfV3LfgZa6FyAn+mabw/2DFze4OmaorPp5RqywY&#10;atIPtWkjWyK6jqVrIqnzYU6+9/4OBy2QmCreN2gYOmJ2dHI6PZ5OJpkIKo3tM89PzzzLfWSCLr/O&#10;yul4ypkg04i+8jiFKHqshOkxxG/SGZaEimPKJ6eToWF3HWL/4OCYHgWnVX2ltM4KbtaXGtkOqPHT&#10;i9nFajrEeOOmLesoh/FJScMhgAaw0RBJNJ4oCXbDGegNTbaImGO/eR0+CJKDt1DLIXRJ3yFy754r&#10;fYOTqlhBaPsn2ZSewNyoSNuhlan4aQI6IGmbrDLP98BFalDfkiStXf1Efc1tocqCF1eKglxDiHeA&#10;NOF0SVsbb+lotCMO3CBx1jr8/dF98qfBIytnHW0M8fNrCyg5098tjeRsNJmkFcvKZHoyJgVfW9av&#10;LXZrLh31ZpSzy2Lyj/ogNujMIy33MkUlE1hBsftODMpl7DeZfg9CLpfZjdbKQ7y2914k8MRTovdh&#10;/wjoh3mKNIg37rBdMH83UL1vemndchtdo/K0vfBKHUwKrWTu5fD7SDv/Ws9eLz+5xR8AAAD//wMA&#10;UEsDBBQABgAIAAAAIQApZ+7O3wAAAAsBAAAPAAAAZHJzL2Rvd25yZXYueG1sTI/NbsIwEITvlfoO&#10;1lbqrTiFQn4aByGkXnpqAw+wiZc4Il5HsYHw9nVP7XFnRzPflNvZDuJKk+8dK3hdJCCIW6d77hQc&#10;Dx8vGQgfkDUOjknBnTxsq8eHEgvtbvxN1zp0IoawL1CBCWEspPStIYt+4Ubi+Du5yWKI59RJPeEt&#10;httBLpNkIy32HBsMjrQ31J7ri1WArjl/ro/5Ybdfkbmfpr6zX7VSz0/z7h1EoDn8meEXP6JDFZka&#10;d2HtxaAgy9KIHhSkyzQHER15sl6BaKKS5W8gq1L+31D9AAAA//8DAFBLAQItABQABgAIAAAAIQC2&#10;gziS/gAAAOEBAAATAAAAAAAAAAAAAAAAAAAAAABbQ29udGVudF9UeXBlc10ueG1sUEsBAi0AFAAG&#10;AAgAAAAhADj9If/WAAAAlAEAAAsAAAAAAAAAAAAAAAAALwEAAF9yZWxzLy5yZWxzUEsBAi0AFAAG&#10;AAgAAAAhAIY8GzCMAgAALAUAAA4AAAAAAAAAAAAAAAAALgIAAGRycy9lMm9Eb2MueG1sUEsBAi0A&#10;FAAGAAgAAAAhACln7s7fAAAACwEAAA8AAAAAAAAAAAAAAAAA5gQAAGRycy9kb3ducmV2LnhtbFBL&#10;BQYAAAAABAAEAPMAAADyBQAAAAA=&#10;" adj="18527" fillcolor="#5b9bd5" strokecolor="#41719c" strokeweight="1pt"/>
            </w:pict>
          </mc:Fallback>
        </mc:AlternateContent>
      </w:r>
      <w:r w:rsidRPr="00DF42BA">
        <w:rPr>
          <w:rFonts w:cstheme="minorHAnsi"/>
          <w:noProof/>
          <w:sz w:val="24"/>
          <w:szCs w:val="24"/>
        </w:rPr>
        <w:drawing>
          <wp:anchor distT="0" distB="0" distL="114300" distR="114300" simplePos="0" relativeHeight="251800575" behindDoc="0" locked="0" layoutInCell="1" allowOverlap="1" wp14:anchorId="55B88C44" wp14:editId="474656A2">
            <wp:simplePos x="0" y="0"/>
            <wp:positionH relativeFrom="column">
              <wp:posOffset>57150</wp:posOffset>
            </wp:positionH>
            <wp:positionV relativeFrom="paragraph">
              <wp:posOffset>3910965</wp:posOffset>
            </wp:positionV>
            <wp:extent cx="6400800" cy="4000500"/>
            <wp:effectExtent l="0" t="0" r="0" b="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a:ext>
                      </a:extLst>
                    </a:blip>
                    <a:stretch>
                      <a:fillRect/>
                    </a:stretch>
                  </pic:blipFill>
                  <pic:spPr>
                    <a:xfrm>
                      <a:off x="0" y="0"/>
                      <a:ext cx="6400800" cy="4000500"/>
                    </a:xfrm>
                    <a:prstGeom prst="rect">
                      <a:avLst/>
                    </a:prstGeom>
                  </pic:spPr>
                </pic:pic>
              </a:graphicData>
            </a:graphic>
          </wp:anchor>
        </w:drawing>
      </w:r>
      <w:r w:rsidRPr="00DF42BA">
        <w:rPr>
          <w:rFonts w:eastAsia="Calibri" w:cstheme="minorHAnsi"/>
          <w:noProof/>
          <w:sz w:val="24"/>
          <w:szCs w:val="24"/>
        </w:rPr>
        <mc:AlternateContent>
          <mc:Choice Requires="wps">
            <w:drawing>
              <wp:anchor distT="45720" distB="45720" distL="114300" distR="114300" simplePos="0" relativeHeight="251804672" behindDoc="0" locked="0" layoutInCell="1" allowOverlap="1" wp14:anchorId="6849F480" wp14:editId="5364F354">
                <wp:simplePos x="0" y="0"/>
                <wp:positionH relativeFrom="column">
                  <wp:posOffset>4489450</wp:posOffset>
                </wp:positionH>
                <wp:positionV relativeFrom="paragraph">
                  <wp:posOffset>5063490</wp:posOffset>
                </wp:positionV>
                <wp:extent cx="1276350" cy="414020"/>
                <wp:effectExtent l="0" t="0" r="19050" b="24130"/>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414020"/>
                        </a:xfrm>
                        <a:prstGeom prst="rect">
                          <a:avLst/>
                        </a:prstGeom>
                        <a:solidFill>
                          <a:srgbClr val="FFFFFF"/>
                        </a:solidFill>
                        <a:ln w="9525">
                          <a:solidFill>
                            <a:srgbClr val="000000"/>
                          </a:solidFill>
                          <a:miter lim="800000"/>
                          <a:headEnd/>
                          <a:tailEnd/>
                        </a:ln>
                      </wps:spPr>
                      <wps:txbx>
                        <w:txbxContent>
                          <w:p w14:paraId="66E7963E" w14:textId="77777777" w:rsidR="00B862F0" w:rsidRPr="00046802" w:rsidRDefault="00B862F0" w:rsidP="00C9267C">
                            <w:pPr>
                              <w:rPr>
                                <w:rFonts w:ascii="Times New Roman" w:hAnsi="Times New Roman" w:cs="Times New Roman"/>
                                <w:sz w:val="20"/>
                              </w:rPr>
                            </w:pPr>
                            <w:r w:rsidRPr="00046802">
                              <w:rPr>
                                <w:rFonts w:ascii="Times New Roman" w:hAnsi="Times New Roman" w:cs="Times New Roman"/>
                                <w:sz w:val="20"/>
                              </w:rPr>
                              <w:t>Browse to select file from your computer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9F480" id="_x0000_s1053" type="#_x0000_t202" style="position:absolute;left:0;text-align:left;margin-left:353.5pt;margin-top:398.7pt;width:100.5pt;height:32.6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XffKAIAAE4EAAAOAAAAZHJzL2Uyb0RvYy54bWysVNtu2zAMfR+wfxD0vtjxkrYx4hRdugwD&#13;&#10;ugvQ7gNkWY6FSaImKbGzry8lJ1nQbS/D/CBIInVInkN6eTtoRfbCeQmmotNJTokwHBppthX99rR5&#13;&#10;c0OJD8w0TIERFT0IT29Xr18te1uKAjpQjXAEQYwve1vRLgRbZpnnndDMT8AKg8YWnGYBj26bNY71&#13;&#10;iK5VVuT5VdaDa6wDLrzH2/vRSFcJv20FD1/a1otAVEUxt5BWl9Y6rtlqycqtY7aT/JgG+4csNJMG&#13;&#10;g56h7llgZOfkb1Bacgce2jDhoDNoW8lFqgGrmeYvqnnsmBWpFiTH2zNN/v/B8s/7r47IpqLFYkaJ&#13;&#10;YRpFehJDIO9gIEXkp7e+RLdHi45hwGvUOdXq7QPw754YWHfMbMWdc9B3gjWY3zS+zC6ejjg+gtT9&#13;&#10;J2gwDNsFSEBD63QkD+kgiI46Hc7axFR4DFlcX72do4mjbTad5UUSL2Pl6bV1PnwQoEncVNSh9gmd&#13;&#10;7R98iNmw8uQSg3lQstlIpdLBbeu1cmTPsE826UsFvHBThvQVXcyL+UjAXyHy9P0JQsuADa+krujN&#13;&#10;2YmVkbb3pkntGJhU4x5TVubIY6RuJDEM9TBKdn3Sp4bmgMw6GBscBxI3HbiflPTY3BX1P3bMCUrU&#13;&#10;R4PqLKazWZyGdJjNr5FL4i4t9aWFGY5QFQ2UjNt1SBMUiTNwhyq2MhEc5R4zOeaMTZt4Pw5YnIrL&#13;&#10;c/L69RtYPQMAAP//AwBQSwMEFAAGAAgAAAAhALilwo/iAAAAEAEAAA8AAABkcnMvZG93bnJldi54&#13;&#10;bWxMT0tPwzAMviPxHyIjcUEsYUx9remEQCC4wUBwzZqsrUickmRd+feYE1ws+7P9PerN7CybTIiD&#13;&#10;RwlXCwHMYOv1gJ2Et9f7ywJYTAq1sh6NhG8TYdOcntSq0v6IL2bapo4RCcZKSehTGivOY9sbp+LC&#13;&#10;jwZpt/fBqURj6LgO6kjkzvKlEBl3akBS6NVobnvTfm4PTkKxepw+4tP183ub7W2ZLvLp4StIeX42&#13;&#10;362p3KyBJTOnvw/4zUD+oSFjO39AHZmVkIucAiVqynwFjC5KURCyI41smQFvav4/SPMDAAD//wMA&#13;&#10;UEsBAi0AFAAGAAgAAAAhALaDOJL+AAAA4QEAABMAAAAAAAAAAAAAAAAAAAAAAFtDb250ZW50X1R5&#13;&#10;cGVzXS54bWxQSwECLQAUAAYACAAAACEAOP0h/9YAAACUAQAACwAAAAAAAAAAAAAAAAAvAQAAX3Jl&#13;&#10;bHMvLnJlbHNQSwECLQAUAAYACAAAACEA87l33ygCAABOBAAADgAAAAAAAAAAAAAAAAAuAgAAZHJz&#13;&#10;L2Uyb0RvYy54bWxQSwECLQAUAAYACAAAACEAuKXCj+IAAAAQAQAADwAAAAAAAAAAAAAAAACCBAAA&#13;&#10;ZHJzL2Rvd25yZXYueG1sUEsFBgAAAAAEAAQA8wAAAJEFAAAAAA==&#13;&#10;">
                <v:textbox>
                  <w:txbxContent>
                    <w:p w14:paraId="66E7963E" w14:textId="77777777" w:rsidR="00B862F0" w:rsidRPr="00046802" w:rsidRDefault="00B862F0" w:rsidP="00C9267C">
                      <w:pPr>
                        <w:rPr>
                          <w:rFonts w:ascii="Times New Roman" w:hAnsi="Times New Roman" w:cs="Times New Roman"/>
                          <w:sz w:val="20"/>
                        </w:rPr>
                      </w:pPr>
                      <w:r w:rsidRPr="00046802">
                        <w:rPr>
                          <w:rFonts w:ascii="Times New Roman" w:hAnsi="Times New Roman" w:cs="Times New Roman"/>
                          <w:sz w:val="20"/>
                        </w:rPr>
                        <w:t>Browse to select file from your computer</w:t>
                      </w:r>
                    </w:p>
                  </w:txbxContent>
                </v:textbox>
                <w10:wrap type="square"/>
              </v:shape>
            </w:pict>
          </mc:Fallback>
        </mc:AlternateContent>
      </w:r>
      <w:r w:rsidRPr="00DF42BA">
        <w:rPr>
          <w:rFonts w:eastAsia="Calibri" w:cstheme="minorHAnsi"/>
          <w:noProof/>
          <w:sz w:val="24"/>
          <w:szCs w:val="24"/>
        </w:rPr>
        <mc:AlternateContent>
          <mc:Choice Requires="wps">
            <w:drawing>
              <wp:anchor distT="0" distB="0" distL="114300" distR="114300" simplePos="0" relativeHeight="251799552" behindDoc="0" locked="0" layoutInCell="1" allowOverlap="1" wp14:anchorId="15BC8D99" wp14:editId="0D8F115C">
                <wp:simplePos x="0" y="0"/>
                <wp:positionH relativeFrom="column">
                  <wp:posOffset>4333876</wp:posOffset>
                </wp:positionH>
                <wp:positionV relativeFrom="paragraph">
                  <wp:posOffset>781050</wp:posOffset>
                </wp:positionV>
                <wp:extent cx="390525" cy="111106"/>
                <wp:effectExtent l="0" t="95250" r="0" b="118110"/>
                <wp:wrapNone/>
                <wp:docPr id="299" name="Right Arrow 299"/>
                <wp:cNvGraphicFramePr/>
                <a:graphic xmlns:a="http://schemas.openxmlformats.org/drawingml/2006/main">
                  <a:graphicData uri="http://schemas.microsoft.com/office/word/2010/wordprocessingShape">
                    <wps:wsp>
                      <wps:cNvSpPr/>
                      <wps:spPr>
                        <a:xfrm rot="13491776">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8062CA" id="Right Arrow 299" o:spid="_x0000_s1026" type="#_x0000_t13" style="position:absolute;margin-left:341.25pt;margin-top:61.5pt;width:30.75pt;height:8.75pt;rotation:-8856343fd;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JBgjAIAACwFAAAOAAAAZHJzL2Uyb0RvYy54bWysVEtv2zAMvg/YfxB0X22nSdMYdYq0QYcB&#10;RVu0HXpmZNkWoNckJU7360fJTl/raZgPAilSH8mPpM/O90qSHXdeGF3R4iinhGtmaqHbiv58vPp2&#10;SokPoGuQRvOKPnNPz5dfv5z1tuQT0xlZc0cQRPuytxXtQrBllnnWcQX+yFiu0dgYpyCg6tqsdtAj&#10;upLZJM9Pst642jrDuPd4ux6MdJnwm4azcNs0ngciK4q5hXS6dG7imS3PoGwd2E6wMQ34hywUCI1B&#10;X6DWEIBsnfgLSgnmjDdNOGJGZaZpBOOpBqymyD9U89CB5akWJMfbF5r8/4NlN7s7R0Rd0cliQYkG&#10;hU26F20XyMo505N4jST11pfo+2Dv3Kh5FGPF+8Yp4gwyWxxPF8V8fpKIwNLIPvH8/MIz3wfC8PJ4&#10;kc8mM0oYmgr88pMYIhuwIqZ1PnznRpEoVNTFfFI6CRp21z4MDw6O8ZE3UtRXQsqkuHZzKR3ZATZ+&#10;drG4WM/GGO/cpCY95jCZ5zgcDHAAGwkBRWWREq9bSkC2ONksuBT73Wv/SZAUvIOaj6Fz/A6RB/dU&#10;6TucWMUafDc8Sab4BEolAm6HFKqipxHogCR1tPI03yMXsUFDS6K0MfUz9jW1BSvzll0JDHINPtyB&#10;wwnHS9zacItHIw1yYEaJks6435/dR38cPLRS0uPGID+/tuA4JfKHxpFcFNNpXLGkTGfzCSrurWXz&#10;1qK36tJgb4qUXRKjf5AHsXFGPeFyr2JUNIFmGHvoxKhchmGT8ffA+GqV3HCtLIRr/WBZBI88RXof&#10;90/g7DhPAQfxxhy2C8oPAzX4xpfarLbBNCJN2yuv2MGo4EqmXo6/j7jzb/Xk9fqTW/4BAAD//wMA&#10;UEsDBBQABgAIAAAAIQCSOzW43QAAAAsBAAAPAAAAZHJzL2Rvd25yZXYueG1sTI/NTsMwEITvSLyD&#10;tUjcqENIQwhxqqiIA0cKD+DGmx/VXkex2wSenuUEt92d0ew31W51VlxwDqMnBfebBARS681IvYLP&#10;j9e7AkSImoy2nlDBFwbY1ddXlS6NX+gdL4fYCw6hUGoFQ4xTKWVoB3Q6bPyExFrnZ6cjr3MvzawX&#10;DndWpkmSS6dH4g+DnnA/YHs6nJ2Cl5OJezs+JYt9S/Ou+W6K0PVK3d6szTOIiGv8M8MvPqNDzUxH&#10;fyYThFWQF+mWrSykD1yKHY9ZxsORL1myBVlX8n+H+gcAAP//AwBQSwECLQAUAAYACAAAACEAtoM4&#10;kv4AAADhAQAAEwAAAAAAAAAAAAAAAAAAAAAAW0NvbnRlbnRfVHlwZXNdLnhtbFBLAQItABQABgAI&#10;AAAAIQA4/SH/1gAAAJQBAAALAAAAAAAAAAAAAAAAAC8BAABfcmVscy8ucmVsc1BLAQItABQABgAI&#10;AAAAIQCl5JBgjAIAACwFAAAOAAAAAAAAAAAAAAAAAC4CAABkcnMvZTJvRG9jLnhtbFBLAQItABQA&#10;BgAIAAAAIQCSOzW43QAAAAsBAAAPAAAAAAAAAAAAAAAAAOYEAABkcnMvZG93bnJldi54bWxQSwUG&#10;AAAAAAQABADzAAAA8AUAAAAA&#10;" adj="18527" fillcolor="#5b9bd5" strokecolor="#41719c" strokeweight="1pt"/>
            </w:pict>
          </mc:Fallback>
        </mc:AlternateContent>
      </w:r>
      <w:r w:rsidRPr="00DF42BA">
        <w:rPr>
          <w:rFonts w:eastAsia="Calibri" w:cstheme="minorHAnsi"/>
          <w:noProof/>
          <w:sz w:val="24"/>
          <w:szCs w:val="24"/>
        </w:rPr>
        <mc:AlternateContent>
          <mc:Choice Requires="wps">
            <w:drawing>
              <wp:anchor distT="0" distB="0" distL="114300" distR="114300" simplePos="0" relativeHeight="251798528" behindDoc="0" locked="0" layoutInCell="1" allowOverlap="1" wp14:anchorId="3D379303" wp14:editId="180FB521">
                <wp:simplePos x="0" y="0"/>
                <wp:positionH relativeFrom="column">
                  <wp:posOffset>4333875</wp:posOffset>
                </wp:positionH>
                <wp:positionV relativeFrom="paragraph">
                  <wp:posOffset>494030</wp:posOffset>
                </wp:positionV>
                <wp:extent cx="390525" cy="111106"/>
                <wp:effectExtent l="0" t="95250" r="0" b="118110"/>
                <wp:wrapNone/>
                <wp:docPr id="300" name="Right Arrow 300"/>
                <wp:cNvGraphicFramePr/>
                <a:graphic xmlns:a="http://schemas.openxmlformats.org/drawingml/2006/main">
                  <a:graphicData uri="http://schemas.microsoft.com/office/word/2010/wordprocessingShape">
                    <wps:wsp>
                      <wps:cNvSpPr/>
                      <wps:spPr>
                        <a:xfrm rot="13491776">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B5A13B" id="Right Arrow 300" o:spid="_x0000_s1026" type="#_x0000_t13" style="position:absolute;margin-left:341.25pt;margin-top:38.9pt;width:30.75pt;height:8.75pt;rotation:-8856343fd;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oPiwIAACwFAAAOAAAAZHJzL2Uyb0RvYy54bWysVEtv2zAMvg/YfxB0X22nSdMYdYq0QYcB&#10;RVu0HXpWZNkWoNcoJU7360fJTl/raZgPAilSH8mPpM/O91qRnQAvralocZRTIgy3tTRtRX8+Xn07&#10;pcQHZmqmrBEVfRaeni+/fjnrXSkmtrOqFkAQxPiydxXtQnBllnneCc38kXXCoLGxoFlAFdqsBtYj&#10;ulbZJM9Pst5C7cBy4T3ergcjXSb8phE83DaNF4GoimJuIZ2Qzk08s+UZK1tgrpN8TIP9QxaaSYNB&#10;X6DWLDCyBfkXlJYcrLdNOOJWZ7ZpJBepBqymyD9U89AxJ1ItSI53LzT5/wfLb3Z3QGRd0eMc+TFM&#10;Y5PuZdsFsgKwPYnXSFLvfIm+D+4ORs2jGCveN6AJWGS2OJ4uivn8JBGBpZF94vn5hWexD4Tj5fEi&#10;n01mlHA0FfjlJzFENmBFTAc+fBdWkyhUFGI+KZ0EzXbXPgwPDo7xkbdK1ldSqaRAu7lUQHYMGz+7&#10;WFysZ2OMd27KkB5zmMxj8ZzhADaKBRS1Q0q8aSlhqsXJ5gFS7Hev/SdBUvCO1WIMneN3iDy4p0rf&#10;4cQq1sx3w5Nkik9YqWXA7VBSV/Q0Ah2QlIlWkeZ75CI2aGhJlDa2fsa+prZgZd7xK4lBrpkPdwxw&#10;wvEStzbc4tEoixzYUaKks/D7s/voj4OHVkp63Bjk59eWgaBE/TA4kotiOkXYkJTpbD5BBd5aNm8t&#10;ZqsvLfamSNklMfoHdRAbsPoJl3sVo6KJGY6xh06MymUYNhl/D1ysVskN18qxcG0eHI/gkadI7+P+&#10;iYEb5yngIN7Yw3ax8sNADb7xpbGrbbCNTNP2yit2MCq4kqmX4+8j7vxbPXm9/uSWfwAAAP//AwBQ&#10;SwMEFAAGAAgAAAAhADU4XuHdAAAACQEAAA8AAABkcnMvZG93bnJldi54bWxMj8tOwzAQRfdI/IM1&#10;SOyoQ2iTNMSpqiIWLCl8gBtPHqo9jmK3CXw9wwqWo7m695xqtzgrrjiFwZOCx1UCAqnxZqBOwefH&#10;60MBIkRNRltPqOALA+zq25tKl8bP9I7XY+wEl1AotYI+xrGUMjQ9Oh1WfkTiX+snpyOfUyfNpGcu&#10;d1amSZJJpwfihV6PeOixOR8vTsHL2cSDHbbJbN/SrN1/74vQdkrd3y37ZxARl/gXhl98RoeamU7+&#10;QiYIqyAr0g1HFeQ5K3AgX69Z7qRgu3kCWVfyv0H9AwAA//8DAFBLAQItABQABgAIAAAAIQC2gziS&#10;/gAAAOEBAAATAAAAAAAAAAAAAAAAAAAAAABbQ29udGVudF9UeXBlc10ueG1sUEsBAi0AFAAGAAgA&#10;AAAhADj9If/WAAAAlAEAAAsAAAAAAAAAAAAAAAAALwEAAF9yZWxzLy5yZWxzUEsBAi0AFAAGAAgA&#10;AAAhADyumg+LAgAALAUAAA4AAAAAAAAAAAAAAAAALgIAAGRycy9lMm9Eb2MueG1sUEsBAi0AFAAG&#10;AAgAAAAhADU4XuHdAAAACQEAAA8AAAAAAAAAAAAAAAAA5QQAAGRycy9kb3ducmV2LnhtbFBLBQYA&#10;AAAABAAEAPMAAADvBQAAAAA=&#10;" adj="18527" fillcolor="#5b9bd5" strokecolor="#41719c" strokeweight="1pt"/>
            </w:pict>
          </mc:Fallback>
        </mc:AlternateContent>
      </w:r>
      <w:r w:rsidRPr="00DF42BA">
        <w:rPr>
          <w:rFonts w:eastAsia="Calibri" w:cstheme="minorHAnsi"/>
          <w:noProof/>
          <w:sz w:val="24"/>
          <w:szCs w:val="24"/>
        </w:rPr>
        <w:drawing>
          <wp:anchor distT="0" distB="0" distL="114300" distR="114300" simplePos="0" relativeHeight="251797504" behindDoc="0" locked="0" layoutInCell="1" allowOverlap="1" wp14:anchorId="2DA48111" wp14:editId="1AF826FF">
            <wp:simplePos x="0" y="0"/>
            <wp:positionH relativeFrom="column">
              <wp:posOffset>171450</wp:posOffset>
            </wp:positionH>
            <wp:positionV relativeFrom="paragraph">
              <wp:posOffset>0</wp:posOffset>
            </wp:positionV>
            <wp:extent cx="5943600" cy="3714750"/>
            <wp:effectExtent l="0" t="0" r="0" b="0"/>
            <wp:wrapThrough wrapText="bothSides">
              <wp:wrapPolygon edited="0">
                <wp:start x="0" y="0"/>
                <wp:lineTo x="0" y="21489"/>
                <wp:lineTo x="21531" y="21489"/>
                <wp:lineTo x="21531" y="0"/>
                <wp:lineTo x="0" y="0"/>
              </wp:wrapPolygon>
            </wp:wrapThrough>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a:ext>
                      </a:extLst>
                    </a:blip>
                    <a:stretch>
                      <a:fillRect/>
                    </a:stretch>
                  </pic:blipFill>
                  <pic:spPr>
                    <a:xfrm>
                      <a:off x="0" y="0"/>
                      <a:ext cx="5943600" cy="3714750"/>
                    </a:xfrm>
                    <a:prstGeom prst="rect">
                      <a:avLst/>
                    </a:prstGeom>
                  </pic:spPr>
                </pic:pic>
              </a:graphicData>
            </a:graphic>
          </wp:anchor>
        </w:drawing>
      </w:r>
    </w:p>
    <w:p w14:paraId="468B388B" w14:textId="5EF9AF98" w:rsidR="00C9267C" w:rsidRPr="00DF42BA" w:rsidRDefault="00C9267C" w:rsidP="00C9267C">
      <w:pPr>
        <w:spacing w:after="160" w:line="259" w:lineRule="auto"/>
        <w:ind w:left="720"/>
        <w:contextualSpacing/>
        <w:rPr>
          <w:rFonts w:eastAsia="Calibri" w:cstheme="minorHAnsi"/>
          <w:sz w:val="24"/>
          <w:szCs w:val="24"/>
        </w:rPr>
      </w:pPr>
    </w:p>
    <w:p w14:paraId="6604FC25" w14:textId="61BA2790" w:rsidR="00C9267C" w:rsidRPr="00DF42BA" w:rsidRDefault="00C9267C" w:rsidP="00C9267C">
      <w:pPr>
        <w:numPr>
          <w:ilvl w:val="0"/>
          <w:numId w:val="16"/>
        </w:numPr>
        <w:spacing w:after="160" w:line="259" w:lineRule="auto"/>
        <w:contextualSpacing/>
        <w:rPr>
          <w:rFonts w:eastAsia="Calibri" w:cstheme="minorHAnsi"/>
          <w:sz w:val="24"/>
          <w:szCs w:val="24"/>
        </w:rPr>
      </w:pPr>
      <w:r w:rsidRPr="00DF42BA">
        <w:rPr>
          <w:rFonts w:eastAsia="Calibri" w:cstheme="minorHAnsi"/>
          <w:sz w:val="24"/>
          <w:szCs w:val="24"/>
        </w:rPr>
        <w:lastRenderedPageBreak/>
        <w:t xml:space="preserve">Attach the imported dataset </w:t>
      </w:r>
      <w:r w:rsidR="002225BA" w:rsidRPr="00DF42BA">
        <w:rPr>
          <w:rFonts w:eastAsia="Calibri" w:cstheme="minorHAnsi"/>
          <w:sz w:val="24"/>
          <w:szCs w:val="24"/>
        </w:rPr>
        <w:t xml:space="preserve">(“colony”) </w:t>
      </w:r>
      <w:r w:rsidRPr="00DF42BA">
        <w:rPr>
          <w:rFonts w:eastAsia="Calibri" w:cstheme="minorHAnsi"/>
          <w:sz w:val="24"/>
          <w:szCs w:val="24"/>
        </w:rPr>
        <w:t xml:space="preserve">to the </w:t>
      </w:r>
      <w:proofErr w:type="spellStart"/>
      <w:r w:rsidRPr="00DF42BA">
        <w:rPr>
          <w:rFonts w:eastAsia="Calibri" w:cstheme="minorHAnsi"/>
          <w:sz w:val="24"/>
          <w:szCs w:val="24"/>
        </w:rPr>
        <w:t>dataframe</w:t>
      </w:r>
      <w:proofErr w:type="spellEnd"/>
      <w:r w:rsidRPr="00DF42BA">
        <w:rPr>
          <w:rFonts w:eastAsia="Calibri" w:cstheme="minorHAnsi"/>
          <w:sz w:val="24"/>
          <w:szCs w:val="24"/>
        </w:rPr>
        <w:t xml:space="preserve"> using the attach command in the console (</w:t>
      </w:r>
      <w:r w:rsidRPr="00DF42BA">
        <w:rPr>
          <w:rFonts w:eastAsia="Times New Roman" w:cstheme="minorHAnsi"/>
          <w:color w:val="0000FF"/>
          <w:sz w:val="24"/>
          <w:szCs w:val="24"/>
        </w:rPr>
        <w:t>attach(colony)</w:t>
      </w:r>
      <w:r w:rsidRPr="00DF42BA">
        <w:rPr>
          <w:rFonts w:eastAsia="Calibri" w:cstheme="minorHAnsi"/>
          <w:sz w:val="24"/>
          <w:szCs w:val="24"/>
        </w:rPr>
        <w:t xml:space="preserve">) </w:t>
      </w:r>
    </w:p>
    <w:p w14:paraId="6BFA42A2" w14:textId="2AABE34F" w:rsidR="00C9267C" w:rsidRPr="00DF42BA" w:rsidRDefault="00C9267C" w:rsidP="00C9267C">
      <w:pPr>
        <w:numPr>
          <w:ilvl w:val="0"/>
          <w:numId w:val="16"/>
        </w:numPr>
        <w:spacing w:after="160" w:line="259" w:lineRule="auto"/>
        <w:contextualSpacing/>
        <w:rPr>
          <w:rFonts w:eastAsia="Calibri" w:cstheme="minorHAnsi"/>
          <w:sz w:val="24"/>
          <w:szCs w:val="24"/>
        </w:rPr>
      </w:pPr>
      <w:r w:rsidRPr="00DF42BA">
        <w:rPr>
          <w:rFonts w:eastAsia="Calibri" w:cstheme="minorHAnsi"/>
          <w:sz w:val="24"/>
          <w:szCs w:val="24"/>
        </w:rPr>
        <w:t>Create a community matrix (named “community” in this example) for a particular treatment.</w:t>
      </w:r>
      <w:r w:rsidR="002225BA" w:rsidRPr="00DF42BA">
        <w:rPr>
          <w:rFonts w:eastAsia="Calibri" w:cstheme="minorHAnsi"/>
          <w:sz w:val="24"/>
          <w:szCs w:val="24"/>
        </w:rPr>
        <w:t xml:space="preserve"> This example assumes that you are doing the analysis at the genus level.  This can be changed to other taxonomic levels using the appropriate variable name</w:t>
      </w:r>
    </w:p>
    <w:p w14:paraId="1F3C1A21" w14:textId="77777777" w:rsidR="002225BA" w:rsidRPr="00DF42BA" w:rsidRDefault="002225BA" w:rsidP="002225BA">
      <w:pPr>
        <w:spacing w:after="160" w:line="259" w:lineRule="auto"/>
        <w:ind w:left="720"/>
        <w:contextualSpacing/>
        <w:rPr>
          <w:rFonts w:eastAsia="Calibri" w:cstheme="minorHAnsi"/>
          <w:sz w:val="24"/>
          <w:szCs w:val="24"/>
        </w:rPr>
      </w:pPr>
    </w:p>
    <w:p w14:paraId="7ADB40C0" w14:textId="77777777" w:rsidR="00C9267C" w:rsidRPr="00DF42BA" w:rsidRDefault="00C9267C" w:rsidP="00C926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20" w:line="225" w:lineRule="atLeast"/>
        <w:rPr>
          <w:rFonts w:eastAsia="Times New Roman" w:cstheme="minorHAnsi"/>
          <w:color w:val="0000FF"/>
          <w:sz w:val="24"/>
          <w:szCs w:val="24"/>
        </w:rPr>
      </w:pPr>
      <w:r w:rsidRPr="00DF42BA">
        <w:rPr>
          <w:rFonts w:eastAsia="Times New Roman" w:cstheme="minorHAnsi"/>
          <w:color w:val="0000FF"/>
          <w:sz w:val="24"/>
          <w:szCs w:val="24"/>
        </w:rPr>
        <w:tab/>
        <w:t>&gt;community&lt;-table(</w:t>
      </w:r>
      <w:proofErr w:type="spellStart"/>
      <w:r w:rsidRPr="00DF42BA">
        <w:rPr>
          <w:rFonts w:eastAsia="Times New Roman" w:cstheme="minorHAnsi"/>
          <w:color w:val="0000FF"/>
          <w:sz w:val="24"/>
          <w:szCs w:val="24"/>
        </w:rPr>
        <w:t>host,genus</w:t>
      </w:r>
      <w:proofErr w:type="spellEnd"/>
      <w:r w:rsidRPr="00DF42BA">
        <w:rPr>
          <w:rFonts w:eastAsia="Times New Roman" w:cstheme="minorHAnsi"/>
          <w:color w:val="0000FF"/>
          <w:sz w:val="24"/>
          <w:szCs w:val="24"/>
        </w:rPr>
        <w:t>)</w:t>
      </w:r>
    </w:p>
    <w:p w14:paraId="4850085A" w14:textId="07C5A167" w:rsidR="00C9267C" w:rsidRPr="00DF42BA" w:rsidRDefault="00C9267C" w:rsidP="00C9267C">
      <w:pPr>
        <w:numPr>
          <w:ilvl w:val="0"/>
          <w:numId w:val="16"/>
        </w:numPr>
        <w:spacing w:after="160" w:line="259" w:lineRule="auto"/>
        <w:contextualSpacing/>
        <w:rPr>
          <w:rFonts w:eastAsia="Calibri" w:cstheme="minorHAnsi"/>
          <w:sz w:val="24"/>
          <w:szCs w:val="24"/>
        </w:rPr>
      </w:pPr>
      <w:r w:rsidRPr="00DF42BA">
        <w:rPr>
          <w:rFonts w:eastAsia="Calibri" w:cstheme="minorHAnsi"/>
          <w:sz w:val="24"/>
          <w:szCs w:val="24"/>
        </w:rPr>
        <w:t>If you want to look at two factors at the same time, creating the community matrix is a little more complicated.</w:t>
      </w:r>
      <w:r w:rsidR="002225BA" w:rsidRPr="00DF42BA">
        <w:rPr>
          <w:rFonts w:eastAsia="Calibri" w:cstheme="minorHAnsi"/>
          <w:sz w:val="24"/>
          <w:szCs w:val="24"/>
        </w:rPr>
        <w:t xml:space="preserve">  The first command calculates the count of each genus by each sex and host combination and drops any missing values.  The second command creates a community matrix.</w:t>
      </w:r>
    </w:p>
    <w:p w14:paraId="415D2F40" w14:textId="77777777" w:rsidR="00C9267C" w:rsidRPr="00DF42BA" w:rsidRDefault="00C9267C" w:rsidP="00C9267C">
      <w:pPr>
        <w:spacing w:after="160" w:line="259" w:lineRule="auto"/>
        <w:ind w:left="720"/>
        <w:contextualSpacing/>
        <w:rPr>
          <w:rFonts w:eastAsia="Calibri" w:cstheme="minorHAnsi"/>
          <w:sz w:val="24"/>
          <w:szCs w:val="24"/>
        </w:rPr>
      </w:pPr>
    </w:p>
    <w:p w14:paraId="2EEA79D3" w14:textId="77777777" w:rsidR="00C9267C" w:rsidRPr="00DF42BA" w:rsidRDefault="00C9267C" w:rsidP="00C9267C">
      <w:pPr>
        <w:spacing w:after="160" w:line="240" w:lineRule="auto"/>
        <w:ind w:firstLine="360"/>
        <w:rPr>
          <w:rFonts w:eastAsia="Times New Roman" w:cstheme="minorHAnsi"/>
          <w:color w:val="0000FF"/>
          <w:sz w:val="24"/>
          <w:szCs w:val="24"/>
        </w:rPr>
      </w:pPr>
      <w:r w:rsidRPr="00DF42BA">
        <w:rPr>
          <w:rFonts w:eastAsia="Times New Roman" w:cstheme="minorHAnsi"/>
          <w:color w:val="0000FF"/>
          <w:sz w:val="24"/>
          <w:szCs w:val="24"/>
        </w:rPr>
        <w:t>&gt; community_2 &lt;- colony %&gt;% count(</w:t>
      </w:r>
      <w:proofErr w:type="spellStart"/>
      <w:r w:rsidRPr="00DF42BA">
        <w:rPr>
          <w:rFonts w:eastAsia="Times New Roman" w:cstheme="minorHAnsi"/>
          <w:color w:val="0000FF"/>
          <w:sz w:val="24"/>
          <w:szCs w:val="24"/>
        </w:rPr>
        <w:t>sex,host,genus</w:t>
      </w:r>
      <w:proofErr w:type="spellEnd"/>
      <w:r w:rsidRPr="00DF42BA">
        <w:rPr>
          <w:rFonts w:eastAsia="Times New Roman" w:cstheme="minorHAnsi"/>
          <w:color w:val="0000FF"/>
          <w:sz w:val="24"/>
          <w:szCs w:val="24"/>
        </w:rPr>
        <w:t xml:space="preserve">) %&gt;% </w:t>
      </w:r>
      <w:proofErr w:type="spellStart"/>
      <w:r w:rsidRPr="00DF42BA">
        <w:rPr>
          <w:rFonts w:eastAsia="Times New Roman" w:cstheme="minorHAnsi"/>
          <w:color w:val="0000FF"/>
          <w:sz w:val="24"/>
          <w:szCs w:val="24"/>
        </w:rPr>
        <w:t>drop_na</w:t>
      </w:r>
      <w:proofErr w:type="spellEnd"/>
      <w:r w:rsidRPr="00DF42BA">
        <w:rPr>
          <w:rFonts w:eastAsia="Times New Roman" w:cstheme="minorHAnsi"/>
          <w:color w:val="0000FF"/>
          <w:sz w:val="24"/>
          <w:szCs w:val="24"/>
        </w:rPr>
        <w:t>()</w:t>
      </w:r>
    </w:p>
    <w:p w14:paraId="745069BE" w14:textId="77777777" w:rsidR="00C9267C" w:rsidRPr="00DF42BA" w:rsidRDefault="00C9267C" w:rsidP="00C9267C">
      <w:pPr>
        <w:spacing w:after="160" w:line="240" w:lineRule="auto"/>
        <w:ind w:left="360"/>
        <w:rPr>
          <w:rFonts w:eastAsia="Times New Roman" w:cstheme="minorHAnsi"/>
          <w:color w:val="0000FF"/>
          <w:sz w:val="24"/>
          <w:szCs w:val="24"/>
        </w:rPr>
      </w:pPr>
      <w:r w:rsidRPr="00DF42BA">
        <w:rPr>
          <w:rFonts w:eastAsia="Times New Roman" w:cstheme="minorHAnsi"/>
          <w:color w:val="0000FF"/>
          <w:sz w:val="24"/>
          <w:szCs w:val="24"/>
        </w:rPr>
        <w:t>&gt; comm2&lt;-</w:t>
      </w:r>
      <w:proofErr w:type="spellStart"/>
      <w:r w:rsidRPr="00DF42BA">
        <w:rPr>
          <w:rFonts w:eastAsia="Times New Roman" w:cstheme="minorHAnsi"/>
          <w:color w:val="0000FF"/>
          <w:sz w:val="24"/>
          <w:szCs w:val="24"/>
        </w:rPr>
        <w:t>dcast</w:t>
      </w:r>
      <w:proofErr w:type="spellEnd"/>
      <w:r w:rsidRPr="00DF42BA">
        <w:rPr>
          <w:rFonts w:eastAsia="Times New Roman" w:cstheme="minorHAnsi"/>
          <w:color w:val="0000FF"/>
          <w:sz w:val="24"/>
          <w:szCs w:val="24"/>
        </w:rPr>
        <w:t xml:space="preserve">(community_2, </w:t>
      </w:r>
      <w:proofErr w:type="spellStart"/>
      <w:r w:rsidRPr="00DF42BA">
        <w:rPr>
          <w:rFonts w:eastAsia="Times New Roman" w:cstheme="minorHAnsi"/>
          <w:color w:val="0000FF"/>
          <w:sz w:val="24"/>
          <w:szCs w:val="24"/>
        </w:rPr>
        <w:t>sex+host~genus</w:t>
      </w:r>
      <w:proofErr w:type="spellEnd"/>
      <w:r w:rsidRPr="00DF42BA">
        <w:rPr>
          <w:rFonts w:eastAsia="Times New Roman" w:cstheme="minorHAnsi"/>
          <w:color w:val="0000FF"/>
          <w:sz w:val="24"/>
          <w:szCs w:val="24"/>
        </w:rPr>
        <w:t xml:space="preserve">, </w:t>
      </w:r>
      <w:proofErr w:type="spellStart"/>
      <w:r w:rsidRPr="00DF42BA">
        <w:rPr>
          <w:rFonts w:eastAsia="Times New Roman" w:cstheme="minorHAnsi"/>
          <w:color w:val="0000FF"/>
          <w:sz w:val="24"/>
          <w:szCs w:val="24"/>
        </w:rPr>
        <w:t>value.var</w:t>
      </w:r>
      <w:proofErr w:type="spellEnd"/>
      <w:r w:rsidRPr="00DF42BA">
        <w:rPr>
          <w:rFonts w:eastAsia="Times New Roman" w:cstheme="minorHAnsi"/>
          <w:color w:val="0000FF"/>
          <w:sz w:val="24"/>
          <w:szCs w:val="24"/>
        </w:rPr>
        <w:t xml:space="preserve"> = "n", </w:t>
      </w:r>
      <w:proofErr w:type="spellStart"/>
      <w:r w:rsidRPr="00DF42BA">
        <w:rPr>
          <w:rFonts w:eastAsia="Times New Roman" w:cstheme="minorHAnsi"/>
          <w:color w:val="0000FF"/>
          <w:sz w:val="24"/>
          <w:szCs w:val="24"/>
        </w:rPr>
        <w:t>fun.aggregate</w:t>
      </w:r>
      <w:proofErr w:type="spellEnd"/>
      <w:r w:rsidRPr="00DF42BA">
        <w:rPr>
          <w:rFonts w:eastAsia="Times New Roman" w:cstheme="minorHAnsi"/>
          <w:color w:val="0000FF"/>
          <w:sz w:val="24"/>
          <w:szCs w:val="24"/>
        </w:rPr>
        <w:t xml:space="preserve"> = sum)</w:t>
      </w:r>
    </w:p>
    <w:p w14:paraId="4BF592E9" w14:textId="77777777" w:rsidR="00C9267C" w:rsidRPr="00DF42BA" w:rsidRDefault="00C9267C" w:rsidP="00C9267C">
      <w:pPr>
        <w:spacing w:after="160" w:line="259" w:lineRule="auto"/>
        <w:ind w:left="360" w:firstLine="40"/>
        <w:rPr>
          <w:rFonts w:eastAsia="Calibri" w:cstheme="minorHAnsi"/>
          <w:sz w:val="24"/>
          <w:szCs w:val="24"/>
        </w:rPr>
      </w:pPr>
      <w:r w:rsidRPr="00DF42BA">
        <w:rPr>
          <w:rFonts w:eastAsia="Calibri" w:cstheme="minorHAnsi"/>
          <w:sz w:val="24"/>
          <w:szCs w:val="24"/>
        </w:rPr>
        <w:t>“genus” in both command lines may be whatever taxon level you wish to evaluate in the dataset.  For example, it could be changed to “family” or “order”.</w:t>
      </w:r>
    </w:p>
    <w:p w14:paraId="2711DC46" w14:textId="77777777" w:rsidR="00C9267C" w:rsidRPr="00DF42BA" w:rsidRDefault="00C9267C" w:rsidP="00C9267C">
      <w:pPr>
        <w:spacing w:after="160" w:line="259" w:lineRule="auto"/>
        <w:rPr>
          <w:rFonts w:eastAsia="Calibri" w:cstheme="minorHAnsi"/>
          <w:i/>
          <w:sz w:val="24"/>
          <w:szCs w:val="24"/>
        </w:rPr>
      </w:pPr>
      <w:r w:rsidRPr="00DF42BA">
        <w:rPr>
          <w:rFonts w:eastAsia="Calibri" w:cstheme="minorHAnsi"/>
          <w:i/>
          <w:sz w:val="24"/>
          <w:szCs w:val="24"/>
        </w:rPr>
        <w:t xml:space="preserve">Calculating diversity indices </w:t>
      </w:r>
    </w:p>
    <w:p w14:paraId="733C24EC" w14:textId="77777777" w:rsidR="00C9267C" w:rsidRPr="00DF42BA" w:rsidRDefault="00C9267C" w:rsidP="00C9267C">
      <w:pPr>
        <w:spacing w:after="160" w:line="259" w:lineRule="auto"/>
        <w:rPr>
          <w:rFonts w:eastAsia="Calibri" w:cstheme="minorHAnsi"/>
          <w:sz w:val="24"/>
          <w:szCs w:val="24"/>
        </w:rPr>
      </w:pPr>
      <w:r w:rsidRPr="00DF42BA">
        <w:rPr>
          <w:rFonts w:eastAsia="Calibri" w:cstheme="minorHAnsi"/>
          <w:sz w:val="24"/>
          <w:szCs w:val="24"/>
        </w:rPr>
        <w:t>Note: “community” is the name of the community matrix</w:t>
      </w:r>
    </w:p>
    <w:p w14:paraId="6561541D" w14:textId="77777777" w:rsidR="00C9267C" w:rsidRPr="00DF42BA" w:rsidRDefault="00C9267C" w:rsidP="002225BA">
      <w:pPr>
        <w:numPr>
          <w:ilvl w:val="0"/>
          <w:numId w:val="17"/>
        </w:numPr>
        <w:spacing w:after="160" w:line="259" w:lineRule="auto"/>
        <w:contextualSpacing/>
        <w:rPr>
          <w:rFonts w:eastAsia="Calibri" w:cstheme="minorHAnsi"/>
          <w:sz w:val="24"/>
          <w:szCs w:val="24"/>
        </w:rPr>
      </w:pPr>
      <w:r w:rsidRPr="00DF42BA">
        <w:rPr>
          <w:rFonts w:eastAsia="Calibri" w:cstheme="minorHAnsi"/>
          <w:sz w:val="24"/>
          <w:szCs w:val="24"/>
        </w:rPr>
        <w:t>Species Richness</w:t>
      </w:r>
    </w:p>
    <w:p w14:paraId="7425EF63" w14:textId="77777777" w:rsidR="002225BA" w:rsidRPr="00DF42BA" w:rsidRDefault="00C9267C" w:rsidP="00C926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r w:rsidRPr="00DF42BA">
        <w:rPr>
          <w:rFonts w:eastAsia="Times New Roman" w:cstheme="minorHAnsi"/>
          <w:color w:val="0000FF"/>
          <w:sz w:val="24"/>
          <w:szCs w:val="24"/>
        </w:rPr>
        <w:tab/>
      </w:r>
    </w:p>
    <w:p w14:paraId="61E4C967" w14:textId="2FA76746" w:rsidR="00C9267C" w:rsidRPr="00DF42BA" w:rsidRDefault="002225BA" w:rsidP="00C926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00"/>
          <w:sz w:val="24"/>
          <w:szCs w:val="24"/>
        </w:rPr>
      </w:pPr>
      <w:r w:rsidRPr="00DF42BA">
        <w:rPr>
          <w:rFonts w:eastAsia="Times New Roman" w:cstheme="minorHAnsi"/>
          <w:color w:val="0000FF"/>
          <w:sz w:val="24"/>
          <w:szCs w:val="24"/>
        </w:rPr>
        <w:tab/>
        <w:t xml:space="preserve">&gt; </w:t>
      </w:r>
      <w:proofErr w:type="spellStart"/>
      <w:r w:rsidR="00C9267C" w:rsidRPr="00DF42BA">
        <w:rPr>
          <w:rFonts w:eastAsia="Times New Roman" w:cstheme="minorHAnsi"/>
          <w:color w:val="0000FF"/>
          <w:sz w:val="24"/>
          <w:szCs w:val="24"/>
        </w:rPr>
        <w:t>diversityresult</w:t>
      </w:r>
      <w:proofErr w:type="spellEnd"/>
      <w:r w:rsidR="00C9267C" w:rsidRPr="00DF42BA">
        <w:rPr>
          <w:rFonts w:eastAsia="Times New Roman" w:cstheme="minorHAnsi"/>
          <w:color w:val="0000FF"/>
          <w:sz w:val="24"/>
          <w:szCs w:val="24"/>
        </w:rPr>
        <w:t>(</w:t>
      </w:r>
      <w:proofErr w:type="spellStart"/>
      <w:r w:rsidR="00C9267C" w:rsidRPr="00DF42BA">
        <w:rPr>
          <w:rFonts w:eastAsia="Times New Roman" w:cstheme="minorHAnsi"/>
          <w:color w:val="0000FF"/>
          <w:sz w:val="24"/>
          <w:szCs w:val="24"/>
        </w:rPr>
        <w:t>community,index</w:t>
      </w:r>
      <w:proofErr w:type="spellEnd"/>
      <w:r w:rsidR="00C9267C" w:rsidRPr="00DF42BA">
        <w:rPr>
          <w:rFonts w:eastAsia="Times New Roman" w:cstheme="minorHAnsi"/>
          <w:color w:val="0000FF"/>
          <w:sz w:val="24"/>
          <w:szCs w:val="24"/>
        </w:rPr>
        <w:t>="</w:t>
      </w:r>
      <w:proofErr w:type="spellStart"/>
      <w:r w:rsidR="00C9267C" w:rsidRPr="00DF42BA">
        <w:rPr>
          <w:rFonts w:eastAsia="Times New Roman" w:cstheme="minorHAnsi"/>
          <w:color w:val="0000FF"/>
          <w:sz w:val="24"/>
          <w:szCs w:val="24"/>
        </w:rPr>
        <w:t>richness",method</w:t>
      </w:r>
      <w:proofErr w:type="spellEnd"/>
      <w:r w:rsidR="00C9267C" w:rsidRPr="00DF42BA">
        <w:rPr>
          <w:rFonts w:eastAsia="Times New Roman" w:cstheme="minorHAnsi"/>
          <w:color w:val="0000FF"/>
          <w:sz w:val="24"/>
          <w:szCs w:val="24"/>
        </w:rPr>
        <w:t>="each site")</w:t>
      </w:r>
    </w:p>
    <w:p w14:paraId="210F71B3" w14:textId="77777777" w:rsidR="00C9267C" w:rsidRPr="00DF42BA" w:rsidRDefault="00C9267C" w:rsidP="00C9267C">
      <w:pPr>
        <w:spacing w:after="160" w:line="259" w:lineRule="auto"/>
        <w:ind w:left="720"/>
        <w:contextualSpacing/>
        <w:rPr>
          <w:rFonts w:eastAsia="Calibri" w:cstheme="minorHAnsi"/>
          <w:sz w:val="24"/>
          <w:szCs w:val="24"/>
        </w:rPr>
      </w:pPr>
    </w:p>
    <w:p w14:paraId="6889AE7A" w14:textId="77777777" w:rsidR="00C9267C" w:rsidRPr="00DF42BA" w:rsidRDefault="00C9267C" w:rsidP="002225BA">
      <w:pPr>
        <w:numPr>
          <w:ilvl w:val="0"/>
          <w:numId w:val="17"/>
        </w:numPr>
        <w:spacing w:after="160" w:line="259" w:lineRule="auto"/>
        <w:contextualSpacing/>
        <w:rPr>
          <w:rFonts w:eastAsia="Calibri" w:cstheme="minorHAnsi"/>
          <w:sz w:val="24"/>
          <w:szCs w:val="24"/>
        </w:rPr>
      </w:pPr>
      <w:r w:rsidRPr="00DF42BA">
        <w:rPr>
          <w:rFonts w:eastAsia="Calibri" w:cstheme="minorHAnsi"/>
          <w:sz w:val="24"/>
          <w:szCs w:val="24"/>
        </w:rPr>
        <w:t>Simpson</w:t>
      </w:r>
    </w:p>
    <w:p w14:paraId="04F75EFB" w14:textId="77777777" w:rsidR="00C9267C" w:rsidRPr="00DF42BA" w:rsidRDefault="00C9267C" w:rsidP="00C9267C">
      <w:pPr>
        <w:spacing w:after="160" w:line="259" w:lineRule="auto"/>
        <w:ind w:left="720"/>
        <w:contextualSpacing/>
        <w:rPr>
          <w:rFonts w:eastAsia="Calibri" w:cstheme="minorHAnsi"/>
          <w:sz w:val="24"/>
          <w:szCs w:val="24"/>
        </w:rPr>
      </w:pPr>
    </w:p>
    <w:p w14:paraId="210382CD" w14:textId="022B8C12" w:rsidR="00C9267C" w:rsidRPr="00DF42BA" w:rsidRDefault="00C9267C" w:rsidP="00C926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r w:rsidRPr="00DF42BA">
        <w:rPr>
          <w:rFonts w:eastAsia="Times New Roman" w:cstheme="minorHAnsi"/>
          <w:color w:val="0000FF"/>
          <w:sz w:val="24"/>
          <w:szCs w:val="24"/>
        </w:rPr>
        <w:tab/>
      </w:r>
      <w:r w:rsidR="002225BA" w:rsidRPr="00DF42BA">
        <w:rPr>
          <w:rFonts w:eastAsia="Times New Roman" w:cstheme="minorHAnsi"/>
          <w:color w:val="0000FF"/>
          <w:sz w:val="24"/>
          <w:szCs w:val="24"/>
        </w:rPr>
        <w:t xml:space="preserve">&gt; </w:t>
      </w:r>
      <w:proofErr w:type="spellStart"/>
      <w:r w:rsidRPr="00DF42BA">
        <w:rPr>
          <w:rFonts w:eastAsia="Times New Roman" w:cstheme="minorHAnsi"/>
          <w:color w:val="0000FF"/>
          <w:sz w:val="24"/>
          <w:szCs w:val="24"/>
        </w:rPr>
        <w:t>diversityresult</w:t>
      </w:r>
      <w:proofErr w:type="spellEnd"/>
      <w:r w:rsidRPr="00DF42BA">
        <w:rPr>
          <w:rFonts w:eastAsia="Times New Roman" w:cstheme="minorHAnsi"/>
          <w:color w:val="0000FF"/>
          <w:sz w:val="24"/>
          <w:szCs w:val="24"/>
        </w:rPr>
        <w:t>(</w:t>
      </w:r>
      <w:proofErr w:type="spellStart"/>
      <w:r w:rsidRPr="00DF42BA">
        <w:rPr>
          <w:rFonts w:eastAsia="Times New Roman" w:cstheme="minorHAnsi"/>
          <w:color w:val="0000FF"/>
          <w:sz w:val="24"/>
          <w:szCs w:val="24"/>
        </w:rPr>
        <w:t>community,index</w:t>
      </w:r>
      <w:proofErr w:type="spellEnd"/>
      <w:r w:rsidRPr="00DF42BA">
        <w:rPr>
          <w:rFonts w:eastAsia="Times New Roman" w:cstheme="minorHAnsi"/>
          <w:color w:val="0000FF"/>
          <w:sz w:val="24"/>
          <w:szCs w:val="24"/>
        </w:rPr>
        <w:t>="</w:t>
      </w:r>
      <w:proofErr w:type="spellStart"/>
      <w:r w:rsidRPr="00DF42BA">
        <w:rPr>
          <w:rFonts w:eastAsia="Times New Roman" w:cstheme="minorHAnsi"/>
          <w:color w:val="0000FF"/>
          <w:sz w:val="24"/>
          <w:szCs w:val="24"/>
        </w:rPr>
        <w:t>Simpson",method</w:t>
      </w:r>
      <w:proofErr w:type="spellEnd"/>
      <w:r w:rsidRPr="00DF42BA">
        <w:rPr>
          <w:rFonts w:eastAsia="Times New Roman" w:cstheme="minorHAnsi"/>
          <w:color w:val="0000FF"/>
          <w:sz w:val="24"/>
          <w:szCs w:val="24"/>
        </w:rPr>
        <w:t>="each site")</w:t>
      </w:r>
    </w:p>
    <w:p w14:paraId="1EBDAE1E" w14:textId="77777777" w:rsidR="00C9267C" w:rsidRPr="00DF42BA" w:rsidRDefault="00C9267C" w:rsidP="00C926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p>
    <w:p w14:paraId="6DCD7EDA" w14:textId="77777777" w:rsidR="00C9267C" w:rsidRPr="00DF42BA" w:rsidRDefault="00C9267C" w:rsidP="00C926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r w:rsidRPr="00DF42BA">
        <w:rPr>
          <w:rFonts w:eastAsia="Times New Roman" w:cstheme="minorHAnsi"/>
          <w:color w:val="0000FF"/>
          <w:sz w:val="24"/>
          <w:szCs w:val="24"/>
        </w:rPr>
        <w:tab/>
      </w:r>
      <w:r w:rsidRPr="00DF42BA">
        <w:rPr>
          <w:rFonts w:eastAsia="Times New Roman" w:cstheme="minorHAnsi"/>
          <w:sz w:val="24"/>
          <w:szCs w:val="24"/>
        </w:rPr>
        <w:t>This calculates the inverse Simpson described above</w:t>
      </w:r>
    </w:p>
    <w:p w14:paraId="7F8855BF" w14:textId="77777777" w:rsidR="00C9267C" w:rsidRPr="00DF42BA" w:rsidRDefault="00C9267C" w:rsidP="00C926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p>
    <w:p w14:paraId="2C4E7799" w14:textId="77777777" w:rsidR="00C9267C" w:rsidRPr="00DF42BA" w:rsidRDefault="00C9267C" w:rsidP="00C926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00"/>
          <w:sz w:val="24"/>
          <w:szCs w:val="24"/>
        </w:rPr>
      </w:pPr>
      <w:r w:rsidRPr="00DF42BA">
        <w:rPr>
          <w:rFonts w:eastAsia="Times New Roman" w:cstheme="minorHAnsi"/>
          <w:color w:val="0000FF"/>
          <w:sz w:val="24"/>
          <w:szCs w:val="24"/>
        </w:rPr>
        <w:tab/>
      </w:r>
    </w:p>
    <w:p w14:paraId="594F021F" w14:textId="52C011A4" w:rsidR="00C9267C" w:rsidRPr="00DF42BA" w:rsidRDefault="00C9267C" w:rsidP="00C926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r w:rsidRPr="00DF42BA">
        <w:rPr>
          <w:rFonts w:eastAsia="Times New Roman" w:cstheme="minorHAnsi"/>
          <w:color w:val="0000FF"/>
          <w:sz w:val="24"/>
          <w:szCs w:val="24"/>
        </w:rPr>
        <w:tab/>
      </w:r>
      <w:r w:rsidR="002225BA" w:rsidRPr="00DF42BA">
        <w:rPr>
          <w:rFonts w:eastAsia="Times New Roman" w:cstheme="minorHAnsi"/>
          <w:color w:val="0000FF"/>
          <w:sz w:val="24"/>
          <w:szCs w:val="24"/>
        </w:rPr>
        <w:t xml:space="preserve">&gt; </w:t>
      </w:r>
      <w:proofErr w:type="spellStart"/>
      <w:r w:rsidRPr="00DF42BA">
        <w:rPr>
          <w:rFonts w:eastAsia="Times New Roman" w:cstheme="minorHAnsi"/>
          <w:color w:val="0000FF"/>
          <w:sz w:val="24"/>
          <w:szCs w:val="24"/>
        </w:rPr>
        <w:t>diversityresult</w:t>
      </w:r>
      <w:proofErr w:type="spellEnd"/>
      <w:r w:rsidRPr="00DF42BA">
        <w:rPr>
          <w:rFonts w:eastAsia="Times New Roman" w:cstheme="minorHAnsi"/>
          <w:color w:val="0000FF"/>
          <w:sz w:val="24"/>
          <w:szCs w:val="24"/>
        </w:rPr>
        <w:t>(</w:t>
      </w:r>
      <w:proofErr w:type="spellStart"/>
      <w:r w:rsidRPr="00DF42BA">
        <w:rPr>
          <w:rFonts w:eastAsia="Times New Roman" w:cstheme="minorHAnsi"/>
          <w:color w:val="0000FF"/>
          <w:sz w:val="24"/>
          <w:szCs w:val="24"/>
        </w:rPr>
        <w:t>community,index</w:t>
      </w:r>
      <w:proofErr w:type="spellEnd"/>
      <w:r w:rsidRPr="00DF42BA">
        <w:rPr>
          <w:rFonts w:eastAsia="Times New Roman" w:cstheme="minorHAnsi"/>
          <w:color w:val="0000FF"/>
          <w:sz w:val="24"/>
          <w:szCs w:val="24"/>
        </w:rPr>
        <w:t>="</w:t>
      </w:r>
      <w:proofErr w:type="spellStart"/>
      <w:r w:rsidRPr="00DF42BA">
        <w:rPr>
          <w:rFonts w:eastAsia="Times New Roman" w:cstheme="minorHAnsi"/>
          <w:color w:val="0000FF"/>
          <w:sz w:val="24"/>
          <w:szCs w:val="24"/>
        </w:rPr>
        <w:t>inverseSimpson</w:t>
      </w:r>
      <w:proofErr w:type="spellEnd"/>
      <w:r w:rsidRPr="00DF42BA">
        <w:rPr>
          <w:rFonts w:eastAsia="Times New Roman" w:cstheme="minorHAnsi"/>
          <w:color w:val="0000FF"/>
          <w:sz w:val="24"/>
          <w:szCs w:val="24"/>
        </w:rPr>
        <w:t>",method="each site")</w:t>
      </w:r>
    </w:p>
    <w:p w14:paraId="47113B6C" w14:textId="77777777" w:rsidR="00C9267C" w:rsidRPr="00DF42BA" w:rsidRDefault="00C9267C" w:rsidP="00C926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r w:rsidRPr="00DF42BA">
        <w:rPr>
          <w:rFonts w:eastAsia="Times New Roman" w:cstheme="minorHAnsi"/>
          <w:color w:val="0000FF"/>
          <w:sz w:val="24"/>
          <w:szCs w:val="24"/>
        </w:rPr>
        <w:tab/>
      </w:r>
    </w:p>
    <w:p w14:paraId="7B21881B" w14:textId="77777777" w:rsidR="00C9267C" w:rsidRPr="00DF42BA" w:rsidRDefault="00C9267C" w:rsidP="00C926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rPr>
      </w:pPr>
      <w:r w:rsidRPr="00DF42BA">
        <w:rPr>
          <w:rFonts w:eastAsia="Times New Roman" w:cstheme="minorHAnsi"/>
          <w:color w:val="0000FF"/>
          <w:sz w:val="24"/>
          <w:szCs w:val="24"/>
        </w:rPr>
        <w:tab/>
      </w:r>
      <w:r w:rsidRPr="00DF42BA">
        <w:rPr>
          <w:rFonts w:eastAsia="Times New Roman" w:cstheme="minorHAnsi"/>
          <w:sz w:val="24"/>
          <w:szCs w:val="24"/>
        </w:rPr>
        <w:t xml:space="preserve">This calculates the reciprocal Simpson described above. (confusing that it is called in the </w:t>
      </w:r>
    </w:p>
    <w:p w14:paraId="506F66E6" w14:textId="77777777" w:rsidR="00C9267C" w:rsidRPr="00DF42BA" w:rsidRDefault="00C9267C" w:rsidP="00C926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rPr>
      </w:pPr>
      <w:r w:rsidRPr="00DF42BA">
        <w:rPr>
          <w:rFonts w:eastAsia="Times New Roman" w:cstheme="minorHAnsi"/>
          <w:sz w:val="24"/>
          <w:szCs w:val="24"/>
        </w:rPr>
        <w:tab/>
      </w:r>
      <w:proofErr w:type="spellStart"/>
      <w:r w:rsidRPr="00DF42BA">
        <w:rPr>
          <w:rFonts w:eastAsia="Times New Roman" w:cstheme="minorHAnsi"/>
          <w:sz w:val="24"/>
          <w:szCs w:val="24"/>
        </w:rPr>
        <w:t>inverseSimpson</w:t>
      </w:r>
      <w:proofErr w:type="spellEnd"/>
      <w:r w:rsidRPr="00DF42BA">
        <w:rPr>
          <w:rFonts w:eastAsia="Times New Roman" w:cstheme="minorHAnsi"/>
          <w:sz w:val="24"/>
          <w:szCs w:val="24"/>
        </w:rPr>
        <w:t>)</w:t>
      </w:r>
    </w:p>
    <w:p w14:paraId="5CCB5F64" w14:textId="77777777" w:rsidR="00C9267C" w:rsidRPr="00DF42BA" w:rsidRDefault="00C9267C" w:rsidP="00C9267C">
      <w:pPr>
        <w:spacing w:after="160" w:line="259" w:lineRule="auto"/>
        <w:ind w:left="720"/>
        <w:rPr>
          <w:rFonts w:eastAsia="Calibri" w:cstheme="minorHAnsi"/>
          <w:sz w:val="24"/>
          <w:szCs w:val="24"/>
        </w:rPr>
      </w:pPr>
    </w:p>
    <w:p w14:paraId="7C4B042C" w14:textId="61A5C2E9" w:rsidR="00C9267C" w:rsidRPr="00DF42BA" w:rsidRDefault="00C9267C" w:rsidP="002225BA">
      <w:pPr>
        <w:numPr>
          <w:ilvl w:val="0"/>
          <w:numId w:val="17"/>
        </w:numPr>
        <w:spacing w:after="160" w:line="259" w:lineRule="auto"/>
        <w:contextualSpacing/>
        <w:rPr>
          <w:rFonts w:eastAsia="Calibri" w:cstheme="minorHAnsi"/>
          <w:sz w:val="24"/>
          <w:szCs w:val="24"/>
        </w:rPr>
      </w:pPr>
      <w:r w:rsidRPr="00DF42BA">
        <w:rPr>
          <w:rFonts w:eastAsia="Calibri" w:cstheme="minorHAnsi"/>
          <w:sz w:val="24"/>
          <w:szCs w:val="24"/>
        </w:rPr>
        <w:t>Shannon</w:t>
      </w:r>
    </w:p>
    <w:p w14:paraId="2F335DE1" w14:textId="77777777" w:rsidR="002225BA" w:rsidRPr="00DF42BA" w:rsidRDefault="002225BA" w:rsidP="002225BA">
      <w:pPr>
        <w:spacing w:after="160" w:line="259" w:lineRule="auto"/>
        <w:ind w:left="720"/>
        <w:contextualSpacing/>
        <w:rPr>
          <w:rFonts w:eastAsia="Calibri" w:cstheme="minorHAnsi"/>
          <w:sz w:val="24"/>
          <w:szCs w:val="24"/>
        </w:rPr>
      </w:pPr>
    </w:p>
    <w:p w14:paraId="64EC0092" w14:textId="21034A2D" w:rsidR="00C9267C" w:rsidRPr="00DF42BA" w:rsidRDefault="00C9267C" w:rsidP="00C926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00"/>
          <w:sz w:val="24"/>
          <w:szCs w:val="24"/>
        </w:rPr>
      </w:pPr>
      <w:r w:rsidRPr="00DF42BA">
        <w:rPr>
          <w:rFonts w:eastAsia="Times New Roman" w:cstheme="minorHAnsi"/>
          <w:color w:val="0000FF"/>
          <w:sz w:val="24"/>
          <w:szCs w:val="24"/>
        </w:rPr>
        <w:tab/>
      </w:r>
      <w:r w:rsidR="002225BA" w:rsidRPr="00DF42BA">
        <w:rPr>
          <w:rFonts w:eastAsia="Times New Roman" w:cstheme="minorHAnsi"/>
          <w:color w:val="0000FF"/>
          <w:sz w:val="24"/>
          <w:szCs w:val="24"/>
        </w:rPr>
        <w:t xml:space="preserve">&gt; </w:t>
      </w:r>
      <w:proofErr w:type="spellStart"/>
      <w:r w:rsidRPr="00DF42BA">
        <w:rPr>
          <w:rFonts w:eastAsia="Times New Roman" w:cstheme="minorHAnsi"/>
          <w:color w:val="0000FF"/>
          <w:sz w:val="24"/>
          <w:szCs w:val="24"/>
        </w:rPr>
        <w:t>diversityresult</w:t>
      </w:r>
      <w:proofErr w:type="spellEnd"/>
      <w:r w:rsidRPr="00DF42BA">
        <w:rPr>
          <w:rFonts w:eastAsia="Times New Roman" w:cstheme="minorHAnsi"/>
          <w:color w:val="0000FF"/>
          <w:sz w:val="24"/>
          <w:szCs w:val="24"/>
        </w:rPr>
        <w:t>(</w:t>
      </w:r>
      <w:proofErr w:type="spellStart"/>
      <w:r w:rsidRPr="00DF42BA">
        <w:rPr>
          <w:rFonts w:eastAsia="Times New Roman" w:cstheme="minorHAnsi"/>
          <w:color w:val="0000FF"/>
          <w:sz w:val="24"/>
          <w:szCs w:val="24"/>
        </w:rPr>
        <w:t>community,index</w:t>
      </w:r>
      <w:proofErr w:type="spellEnd"/>
      <w:r w:rsidRPr="00DF42BA">
        <w:rPr>
          <w:rFonts w:eastAsia="Times New Roman" w:cstheme="minorHAnsi"/>
          <w:color w:val="0000FF"/>
          <w:sz w:val="24"/>
          <w:szCs w:val="24"/>
        </w:rPr>
        <w:t>="</w:t>
      </w:r>
      <w:proofErr w:type="spellStart"/>
      <w:r w:rsidRPr="00DF42BA">
        <w:rPr>
          <w:rFonts w:eastAsia="Times New Roman" w:cstheme="minorHAnsi"/>
          <w:color w:val="0000FF"/>
          <w:sz w:val="24"/>
          <w:szCs w:val="24"/>
        </w:rPr>
        <w:t>Shannon",method</w:t>
      </w:r>
      <w:proofErr w:type="spellEnd"/>
      <w:r w:rsidRPr="00DF42BA">
        <w:rPr>
          <w:rFonts w:eastAsia="Times New Roman" w:cstheme="minorHAnsi"/>
          <w:color w:val="0000FF"/>
          <w:sz w:val="24"/>
          <w:szCs w:val="24"/>
        </w:rPr>
        <w:t>="each site")</w:t>
      </w:r>
    </w:p>
    <w:p w14:paraId="4CDEDEB1" w14:textId="77777777" w:rsidR="00C9267C" w:rsidRPr="00DF42BA" w:rsidRDefault="00C9267C" w:rsidP="00C9267C">
      <w:pPr>
        <w:spacing w:after="160" w:line="259" w:lineRule="auto"/>
        <w:ind w:left="720"/>
        <w:contextualSpacing/>
        <w:rPr>
          <w:rFonts w:eastAsia="Calibri" w:cstheme="minorHAnsi"/>
          <w:sz w:val="24"/>
          <w:szCs w:val="24"/>
        </w:rPr>
      </w:pPr>
    </w:p>
    <w:p w14:paraId="1D121D98" w14:textId="77777777" w:rsidR="00C9267C" w:rsidRPr="00DF42BA" w:rsidRDefault="00C9267C" w:rsidP="00C9267C">
      <w:pPr>
        <w:spacing w:after="160" w:line="259" w:lineRule="auto"/>
        <w:rPr>
          <w:rFonts w:eastAsia="Calibri" w:cstheme="minorHAnsi"/>
          <w:i/>
          <w:sz w:val="24"/>
          <w:szCs w:val="24"/>
        </w:rPr>
      </w:pPr>
      <w:r w:rsidRPr="00DF42BA">
        <w:rPr>
          <w:rFonts w:eastAsia="Calibri" w:cstheme="minorHAnsi"/>
          <w:i/>
          <w:sz w:val="24"/>
          <w:szCs w:val="24"/>
        </w:rPr>
        <w:t>Calculating community similarity (distance)</w:t>
      </w:r>
    </w:p>
    <w:p w14:paraId="5B061C45" w14:textId="77777777" w:rsidR="00C9267C" w:rsidRPr="00DF42BA" w:rsidRDefault="00C9267C" w:rsidP="00C9267C">
      <w:pPr>
        <w:spacing w:after="160" w:line="259" w:lineRule="auto"/>
        <w:rPr>
          <w:rFonts w:eastAsia="Calibri" w:cstheme="minorHAnsi"/>
          <w:sz w:val="24"/>
          <w:szCs w:val="24"/>
        </w:rPr>
      </w:pPr>
      <w:r w:rsidRPr="00DF42BA">
        <w:rPr>
          <w:rFonts w:eastAsia="Calibri" w:cstheme="minorHAnsi"/>
          <w:sz w:val="24"/>
          <w:szCs w:val="24"/>
        </w:rPr>
        <w:lastRenderedPageBreak/>
        <w:t>Sometimes we are interested in how similar (or different) two communities are based on what species (taxa) are present and the relative abundance of those species (taxa) in the two communities. One of the most common measures of distance is the Bray Curtis Dissimilarity.  Similarity can be measured as 1-BC.</w:t>
      </w:r>
    </w:p>
    <w:p w14:paraId="14776AEC" w14:textId="77777777" w:rsidR="00C9267C" w:rsidRPr="00DF42BA" w:rsidRDefault="00C9267C" w:rsidP="00C9267C">
      <w:pPr>
        <w:spacing w:after="160" w:line="259" w:lineRule="auto"/>
        <w:rPr>
          <w:rFonts w:eastAsia="Calibri" w:cstheme="minorHAnsi"/>
          <w:sz w:val="24"/>
          <w:szCs w:val="24"/>
        </w:rPr>
      </w:pPr>
    </w:p>
    <w:p w14:paraId="444D89C5" w14:textId="77777777" w:rsidR="00C9267C" w:rsidRPr="00DF42BA" w:rsidRDefault="00F96B6E" w:rsidP="00C9267C">
      <w:pPr>
        <w:spacing w:after="160" w:line="259" w:lineRule="auto"/>
        <w:rPr>
          <w:rFonts w:eastAsia="Calibri" w:cstheme="minorHAnsi"/>
          <w:sz w:val="24"/>
          <w:szCs w:val="24"/>
        </w:rPr>
      </w:pPr>
      <m:oMathPara>
        <m:oMath>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BC</m:t>
              </m:r>
            </m:e>
            <m:sub>
              <m:r>
                <w:rPr>
                  <w:rFonts w:ascii="Cambria Math" w:eastAsia="Calibri" w:hAnsi="Cambria Math" w:cstheme="minorHAnsi"/>
                  <w:sz w:val="24"/>
                  <w:szCs w:val="24"/>
                </w:rPr>
                <m:t>ij</m:t>
              </m:r>
            </m:sub>
          </m:sSub>
          <m:r>
            <w:rPr>
              <w:rFonts w:ascii="Cambria Math" w:eastAsia="Calibri" w:hAnsi="Cambria Math" w:cstheme="minorHAnsi"/>
              <w:sz w:val="24"/>
              <w:szCs w:val="24"/>
            </w:rPr>
            <m:t>=1-</m:t>
          </m:r>
          <m:f>
            <m:fPr>
              <m:ctrlPr>
                <w:rPr>
                  <w:rFonts w:ascii="Cambria Math" w:eastAsia="Calibri" w:hAnsi="Cambria Math" w:cstheme="minorHAnsi"/>
                  <w:i/>
                  <w:sz w:val="24"/>
                  <w:szCs w:val="24"/>
                </w:rPr>
              </m:ctrlPr>
            </m:fPr>
            <m:num>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2C</m:t>
                  </m:r>
                </m:e>
                <m:sub>
                  <m:r>
                    <w:rPr>
                      <w:rFonts w:ascii="Cambria Math" w:eastAsia="Calibri" w:hAnsi="Cambria Math" w:cstheme="minorHAnsi"/>
                      <w:sz w:val="24"/>
                      <w:szCs w:val="24"/>
                    </w:rPr>
                    <m:t>ij</m:t>
                  </m:r>
                </m:sub>
              </m:sSub>
            </m:num>
            <m:den>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S</m:t>
                  </m:r>
                </m:e>
                <m:sub>
                  <m:r>
                    <w:rPr>
                      <w:rFonts w:ascii="Cambria Math" w:eastAsia="Calibri" w:hAnsi="Cambria Math" w:cstheme="minorHAnsi"/>
                      <w:sz w:val="24"/>
                      <w:szCs w:val="24"/>
                    </w:rPr>
                    <m:t>i</m:t>
                  </m:r>
                </m:sub>
              </m:sSub>
              <m:r>
                <w:rPr>
                  <w:rFonts w:ascii="Cambria Math" w:eastAsia="Calibri" w:hAnsi="Cambria Math" w:cstheme="minorHAnsi"/>
                  <w:sz w:val="24"/>
                  <w:szCs w:val="24"/>
                </w:rPr>
                <m:t>÷</m:t>
              </m:r>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S</m:t>
                  </m:r>
                </m:e>
                <m:sub>
                  <m:r>
                    <w:rPr>
                      <w:rFonts w:ascii="Cambria Math" w:eastAsia="Calibri" w:hAnsi="Cambria Math" w:cstheme="minorHAnsi"/>
                      <w:sz w:val="24"/>
                      <w:szCs w:val="24"/>
                    </w:rPr>
                    <m:t>j</m:t>
                  </m:r>
                </m:sub>
              </m:sSub>
            </m:den>
          </m:f>
        </m:oMath>
      </m:oMathPara>
    </w:p>
    <w:p w14:paraId="6DAB2095" w14:textId="77777777" w:rsidR="00C9267C" w:rsidRPr="00DF42BA" w:rsidRDefault="00C9267C" w:rsidP="00C9267C">
      <w:pPr>
        <w:spacing w:before="100" w:beforeAutospacing="1" w:after="100" w:afterAutospacing="1" w:line="240" w:lineRule="auto"/>
        <w:rPr>
          <w:rFonts w:eastAsia="Times New Roman" w:cstheme="minorHAnsi"/>
          <w:sz w:val="24"/>
          <w:szCs w:val="24"/>
        </w:rPr>
      </w:pPr>
      <w:r w:rsidRPr="00DF42BA">
        <w:rPr>
          <w:rFonts w:eastAsia="Times New Roman" w:cstheme="minorHAnsi"/>
          <w:sz w:val="24"/>
          <w:szCs w:val="24"/>
        </w:rPr>
        <w:t>Where:</w:t>
      </w:r>
    </w:p>
    <w:p w14:paraId="590DE20C" w14:textId="77777777" w:rsidR="00C9267C" w:rsidRPr="00DF42BA" w:rsidRDefault="00C9267C" w:rsidP="00C9267C">
      <w:pPr>
        <w:numPr>
          <w:ilvl w:val="0"/>
          <w:numId w:val="6"/>
        </w:numPr>
        <w:spacing w:before="100" w:beforeAutospacing="1" w:after="100" w:afterAutospacing="1" w:line="240" w:lineRule="auto"/>
        <w:rPr>
          <w:rFonts w:eastAsia="Calibri" w:cstheme="minorHAnsi"/>
          <w:sz w:val="24"/>
          <w:szCs w:val="24"/>
        </w:rPr>
      </w:pPr>
      <w:proofErr w:type="spellStart"/>
      <w:r w:rsidRPr="00DF42BA">
        <w:rPr>
          <w:rFonts w:eastAsia="Calibri" w:cstheme="minorHAnsi"/>
          <w:sz w:val="24"/>
          <w:szCs w:val="24"/>
        </w:rPr>
        <w:t>i</w:t>
      </w:r>
      <w:proofErr w:type="spellEnd"/>
      <w:r w:rsidRPr="00DF42BA">
        <w:rPr>
          <w:rFonts w:eastAsia="Calibri" w:cstheme="minorHAnsi"/>
          <w:sz w:val="24"/>
          <w:szCs w:val="24"/>
        </w:rPr>
        <w:t xml:space="preserve"> &amp; j are the two samples, </w:t>
      </w:r>
    </w:p>
    <w:p w14:paraId="04A5D22F" w14:textId="77777777" w:rsidR="00C9267C" w:rsidRPr="00DF42BA" w:rsidRDefault="00C9267C" w:rsidP="00C9267C">
      <w:pPr>
        <w:numPr>
          <w:ilvl w:val="0"/>
          <w:numId w:val="6"/>
        </w:numPr>
        <w:spacing w:before="100" w:beforeAutospacing="1" w:after="100" w:afterAutospacing="1" w:line="240" w:lineRule="auto"/>
        <w:rPr>
          <w:rFonts w:eastAsia="Calibri" w:cstheme="minorHAnsi"/>
          <w:sz w:val="24"/>
          <w:szCs w:val="24"/>
        </w:rPr>
      </w:pPr>
      <w:r w:rsidRPr="00DF42BA">
        <w:rPr>
          <w:rFonts w:eastAsia="Calibri" w:cstheme="minorHAnsi"/>
          <w:sz w:val="24"/>
          <w:szCs w:val="24"/>
        </w:rPr>
        <w:t>S</w:t>
      </w:r>
      <w:r w:rsidRPr="00DF42BA">
        <w:rPr>
          <w:rFonts w:eastAsia="Calibri" w:cstheme="minorHAnsi"/>
          <w:sz w:val="24"/>
          <w:szCs w:val="24"/>
          <w:vertAlign w:val="subscript"/>
        </w:rPr>
        <w:t>i</w:t>
      </w:r>
      <w:r w:rsidRPr="00DF42BA">
        <w:rPr>
          <w:rFonts w:eastAsia="Calibri" w:cstheme="minorHAnsi"/>
          <w:sz w:val="24"/>
          <w:szCs w:val="24"/>
        </w:rPr>
        <w:t xml:space="preserve"> is the total number of specimens counted in sample </w:t>
      </w:r>
      <w:proofErr w:type="spellStart"/>
      <w:r w:rsidRPr="00DF42BA">
        <w:rPr>
          <w:rFonts w:eastAsia="Calibri" w:cstheme="minorHAnsi"/>
          <w:sz w:val="24"/>
          <w:szCs w:val="24"/>
        </w:rPr>
        <w:t>i</w:t>
      </w:r>
      <w:proofErr w:type="spellEnd"/>
      <w:r w:rsidRPr="00DF42BA">
        <w:rPr>
          <w:rFonts w:eastAsia="Calibri" w:cstheme="minorHAnsi"/>
          <w:sz w:val="24"/>
          <w:szCs w:val="24"/>
        </w:rPr>
        <w:t>,</w:t>
      </w:r>
    </w:p>
    <w:p w14:paraId="687D1729" w14:textId="77777777" w:rsidR="00C9267C" w:rsidRPr="00DF42BA" w:rsidRDefault="00C9267C" w:rsidP="00C9267C">
      <w:pPr>
        <w:numPr>
          <w:ilvl w:val="0"/>
          <w:numId w:val="6"/>
        </w:numPr>
        <w:spacing w:before="100" w:beforeAutospacing="1" w:after="100" w:afterAutospacing="1" w:line="240" w:lineRule="auto"/>
        <w:rPr>
          <w:rFonts w:eastAsia="Calibri" w:cstheme="minorHAnsi"/>
          <w:sz w:val="24"/>
          <w:szCs w:val="24"/>
        </w:rPr>
      </w:pPr>
      <w:proofErr w:type="spellStart"/>
      <w:r w:rsidRPr="00DF42BA">
        <w:rPr>
          <w:rFonts w:eastAsia="Calibri" w:cstheme="minorHAnsi"/>
          <w:sz w:val="24"/>
          <w:szCs w:val="24"/>
        </w:rPr>
        <w:t>S</w:t>
      </w:r>
      <w:r w:rsidRPr="00DF42BA">
        <w:rPr>
          <w:rFonts w:eastAsia="Calibri" w:cstheme="minorHAnsi"/>
          <w:sz w:val="24"/>
          <w:szCs w:val="24"/>
          <w:vertAlign w:val="subscript"/>
        </w:rPr>
        <w:t>j</w:t>
      </w:r>
      <w:proofErr w:type="spellEnd"/>
      <w:r w:rsidRPr="00DF42BA">
        <w:rPr>
          <w:rFonts w:eastAsia="Calibri" w:cstheme="minorHAnsi"/>
          <w:sz w:val="24"/>
          <w:szCs w:val="24"/>
        </w:rPr>
        <w:t xml:space="preserve"> is the total number of specimens counted in sample j,</w:t>
      </w:r>
    </w:p>
    <w:p w14:paraId="21EE61AE" w14:textId="77777777" w:rsidR="00C9267C" w:rsidRPr="00DF42BA" w:rsidRDefault="00C9267C" w:rsidP="00C9267C">
      <w:pPr>
        <w:numPr>
          <w:ilvl w:val="0"/>
          <w:numId w:val="6"/>
        </w:numPr>
        <w:spacing w:before="100" w:beforeAutospacing="1" w:after="100" w:afterAutospacing="1" w:line="240" w:lineRule="auto"/>
        <w:rPr>
          <w:rFonts w:eastAsia="Calibri" w:cstheme="minorHAnsi"/>
          <w:sz w:val="24"/>
          <w:szCs w:val="24"/>
        </w:rPr>
      </w:pPr>
      <w:proofErr w:type="spellStart"/>
      <w:r w:rsidRPr="00DF42BA">
        <w:rPr>
          <w:rFonts w:eastAsia="Calibri" w:cstheme="minorHAnsi"/>
          <w:sz w:val="24"/>
          <w:szCs w:val="24"/>
        </w:rPr>
        <w:t>C</w:t>
      </w:r>
      <w:r w:rsidRPr="00DF42BA">
        <w:rPr>
          <w:rFonts w:eastAsia="Calibri" w:cstheme="minorHAnsi"/>
          <w:sz w:val="24"/>
          <w:szCs w:val="24"/>
          <w:vertAlign w:val="subscript"/>
        </w:rPr>
        <w:t>ij</w:t>
      </w:r>
      <w:proofErr w:type="spellEnd"/>
      <w:r w:rsidRPr="00DF42BA">
        <w:rPr>
          <w:rFonts w:eastAsia="Calibri" w:cstheme="minorHAnsi"/>
          <w:sz w:val="24"/>
          <w:szCs w:val="24"/>
        </w:rPr>
        <w:t xml:space="preserve"> is the sum of only the lesser counts for each </w:t>
      </w:r>
      <w:proofErr w:type="gramStart"/>
      <w:r w:rsidRPr="00DF42BA">
        <w:rPr>
          <w:rFonts w:eastAsia="Calibri" w:cstheme="minorHAnsi"/>
          <w:sz w:val="24"/>
          <w:szCs w:val="24"/>
        </w:rPr>
        <w:t>taxa</w:t>
      </w:r>
      <w:proofErr w:type="gramEnd"/>
      <w:r w:rsidRPr="00DF42BA">
        <w:rPr>
          <w:rFonts w:eastAsia="Calibri" w:cstheme="minorHAnsi"/>
          <w:sz w:val="24"/>
          <w:szCs w:val="24"/>
        </w:rPr>
        <w:t xml:space="preserve"> found in both sites.</w:t>
      </w:r>
    </w:p>
    <w:p w14:paraId="51260542" w14:textId="6BE71B72" w:rsidR="00C9267C" w:rsidRPr="00DF42BA" w:rsidRDefault="00C9267C" w:rsidP="00C9267C">
      <w:pPr>
        <w:spacing w:after="160" w:line="259" w:lineRule="auto"/>
        <w:rPr>
          <w:rFonts w:eastAsia="Calibri" w:cstheme="minorHAnsi"/>
          <w:sz w:val="24"/>
          <w:szCs w:val="24"/>
        </w:rPr>
      </w:pPr>
      <w:r w:rsidRPr="00DF42BA">
        <w:rPr>
          <w:rFonts w:eastAsia="Calibri" w:cstheme="minorHAnsi"/>
          <w:sz w:val="24"/>
          <w:szCs w:val="24"/>
        </w:rPr>
        <w:t xml:space="preserve">Although Bray-Curtis Dissimilarity is often used in community ecology, it is not robust to incomplete sampling of the community (all taxa are </w:t>
      </w:r>
      <w:r w:rsidR="004B24BD" w:rsidRPr="00DF42BA">
        <w:rPr>
          <w:rFonts w:eastAsia="Calibri" w:cstheme="minorHAnsi"/>
          <w:sz w:val="24"/>
          <w:szCs w:val="24"/>
        </w:rPr>
        <w:t xml:space="preserve">not </w:t>
      </w:r>
      <w:r w:rsidRPr="00DF42BA">
        <w:rPr>
          <w:rFonts w:eastAsia="Calibri" w:cstheme="minorHAnsi"/>
          <w:sz w:val="24"/>
          <w:szCs w:val="24"/>
        </w:rPr>
        <w:t xml:space="preserve">sampled) or unbalanced sampling (all treatments are </w:t>
      </w:r>
      <w:r w:rsidR="004B24BD" w:rsidRPr="00DF42BA">
        <w:rPr>
          <w:rFonts w:eastAsia="Calibri" w:cstheme="minorHAnsi"/>
          <w:sz w:val="24"/>
          <w:szCs w:val="24"/>
        </w:rPr>
        <w:t xml:space="preserve">not </w:t>
      </w:r>
      <w:r w:rsidRPr="00DF42BA">
        <w:rPr>
          <w:rFonts w:eastAsia="Calibri" w:cstheme="minorHAnsi"/>
          <w:sz w:val="24"/>
          <w:szCs w:val="24"/>
        </w:rPr>
        <w:t xml:space="preserve">equally sampled). An alternative is the </w:t>
      </w:r>
      <w:proofErr w:type="spellStart"/>
      <w:r w:rsidRPr="00DF42BA">
        <w:rPr>
          <w:rFonts w:eastAsia="Calibri" w:cstheme="minorHAnsi"/>
          <w:sz w:val="24"/>
          <w:szCs w:val="24"/>
        </w:rPr>
        <w:t>Morista</w:t>
      </w:r>
      <w:proofErr w:type="spellEnd"/>
      <w:r w:rsidRPr="00DF42BA">
        <w:rPr>
          <w:rFonts w:eastAsia="Calibri" w:cstheme="minorHAnsi"/>
          <w:sz w:val="24"/>
          <w:szCs w:val="24"/>
        </w:rPr>
        <w:t>-Horn Index of Dissimilarity (1-C</w:t>
      </w:r>
      <w:r w:rsidRPr="00DF42BA">
        <w:rPr>
          <w:rFonts w:eastAsia="Calibri" w:cstheme="minorHAnsi"/>
          <w:sz w:val="24"/>
          <w:szCs w:val="24"/>
          <w:vertAlign w:val="subscript"/>
        </w:rPr>
        <w:t>H</w:t>
      </w:r>
      <w:r w:rsidRPr="00DF42BA">
        <w:rPr>
          <w:rFonts w:eastAsia="Calibri" w:cstheme="minorHAnsi"/>
          <w:sz w:val="24"/>
          <w:szCs w:val="24"/>
        </w:rPr>
        <w:t xml:space="preserve">).  </w:t>
      </w:r>
      <w:proofErr w:type="spellStart"/>
      <w:r w:rsidRPr="00DF42BA">
        <w:rPr>
          <w:rFonts w:eastAsia="Calibri" w:cstheme="minorHAnsi"/>
          <w:sz w:val="24"/>
          <w:szCs w:val="24"/>
        </w:rPr>
        <w:t>Morista</w:t>
      </w:r>
      <w:proofErr w:type="spellEnd"/>
      <w:r w:rsidRPr="00DF42BA">
        <w:rPr>
          <w:rFonts w:eastAsia="Calibri" w:cstheme="minorHAnsi"/>
          <w:sz w:val="24"/>
          <w:szCs w:val="24"/>
        </w:rPr>
        <w:t>-Horn Index of Similarity is</w:t>
      </w:r>
    </w:p>
    <w:p w14:paraId="3AA4A5E5" w14:textId="77777777" w:rsidR="00C9267C" w:rsidRPr="00DF42BA" w:rsidRDefault="00F96B6E" w:rsidP="00C9267C">
      <w:pPr>
        <w:spacing w:after="160" w:line="259" w:lineRule="auto"/>
        <w:rPr>
          <w:rFonts w:eastAsia="Calibri" w:cstheme="minorHAnsi"/>
          <w:sz w:val="24"/>
          <w:szCs w:val="24"/>
        </w:rPr>
      </w:pPr>
      <m:oMathPara>
        <m:oMath>
          <m:sSub>
            <m:sSubPr>
              <m:ctrlPr>
                <w:rPr>
                  <w:rFonts w:ascii="Cambria Math" w:eastAsia="Calibri" w:hAnsi="Cambria Math" w:cstheme="minorHAnsi"/>
                  <w:i/>
                  <w:sz w:val="24"/>
                  <w:szCs w:val="24"/>
                </w:rPr>
              </m:ctrlPr>
            </m:sSubPr>
            <m:e>
              <m:r>
                <w:rPr>
                  <w:rFonts w:ascii="Cambria Math" w:eastAsia="Calibri" w:hAnsi="Cambria Math" w:cstheme="minorHAnsi"/>
                  <w:sz w:val="24"/>
                  <w:szCs w:val="24"/>
                </w:rPr>
                <m:t>C</m:t>
              </m:r>
            </m:e>
            <m:sub>
              <m:r>
                <w:rPr>
                  <w:rFonts w:ascii="Cambria Math" w:eastAsia="Calibri" w:hAnsi="Cambria Math" w:cstheme="minorHAnsi"/>
                  <w:sz w:val="24"/>
                  <w:szCs w:val="24"/>
                </w:rPr>
                <m:t>H</m:t>
              </m:r>
            </m:sub>
          </m:sSub>
          <m:r>
            <w:rPr>
              <w:rFonts w:ascii="Cambria Math" w:eastAsia="Times New Roman" w:hAnsi="Cambria Math" w:cstheme="minorHAnsi"/>
              <w:sz w:val="24"/>
              <w:szCs w:val="24"/>
            </w:rPr>
            <m:t>=</m:t>
          </m:r>
          <m:f>
            <m:fPr>
              <m:ctrlPr>
                <w:rPr>
                  <w:rFonts w:ascii="Cambria Math" w:eastAsia="Times New Roman" w:hAnsi="Cambria Math" w:cstheme="minorHAnsi"/>
                  <w:i/>
                  <w:sz w:val="24"/>
                  <w:szCs w:val="24"/>
                </w:rPr>
              </m:ctrlPr>
            </m:fPr>
            <m:num>
              <m:r>
                <w:rPr>
                  <w:rFonts w:ascii="Cambria Math" w:eastAsia="Times New Roman" w:hAnsi="Cambria Math" w:cstheme="minorHAnsi"/>
                  <w:sz w:val="24"/>
                  <w:szCs w:val="24"/>
                </w:rPr>
                <m:t>2</m:t>
              </m:r>
              <m:nary>
                <m:naryPr>
                  <m:chr m:val="∑"/>
                  <m:limLoc m:val="undOvr"/>
                  <m:ctrlPr>
                    <w:rPr>
                      <w:rFonts w:ascii="Cambria Math" w:eastAsia="Times New Roman" w:hAnsi="Cambria Math" w:cstheme="minorHAnsi"/>
                      <w:i/>
                      <w:sz w:val="24"/>
                      <w:szCs w:val="24"/>
                    </w:rPr>
                  </m:ctrlPr>
                </m:naryPr>
                <m:sub>
                  <m:r>
                    <w:rPr>
                      <w:rFonts w:ascii="Cambria Math" w:eastAsia="Times New Roman" w:hAnsi="Cambria Math" w:cstheme="minorHAnsi"/>
                      <w:sz w:val="24"/>
                      <w:szCs w:val="24"/>
                    </w:rPr>
                    <m:t>i=1</m:t>
                  </m:r>
                </m:sub>
                <m:sup>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D</m:t>
                      </m:r>
                    </m:e>
                    <m:sub>
                      <m:r>
                        <w:rPr>
                          <w:rFonts w:ascii="Cambria Math" w:eastAsia="Times New Roman" w:hAnsi="Cambria Math" w:cstheme="minorHAnsi"/>
                          <w:sz w:val="24"/>
                          <w:szCs w:val="24"/>
                        </w:rPr>
                        <m:t>12</m:t>
                      </m:r>
                    </m:sub>
                  </m:sSub>
                </m:sup>
                <m:e>
                  <m:f>
                    <m:fPr>
                      <m:ctrlPr>
                        <w:rPr>
                          <w:rFonts w:ascii="Cambria Math" w:eastAsia="Times New Roman" w:hAnsi="Cambria Math" w:cstheme="minorHAnsi"/>
                          <w:i/>
                          <w:sz w:val="24"/>
                          <w:szCs w:val="24"/>
                        </w:rPr>
                      </m:ctrlPr>
                    </m:fPr>
                    <m:num>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X</m:t>
                          </m:r>
                        </m:e>
                        <m:sub>
                          <m:r>
                            <w:rPr>
                              <w:rFonts w:ascii="Cambria Math" w:eastAsia="Times New Roman" w:hAnsi="Cambria Math" w:cstheme="minorHAnsi"/>
                              <w:sz w:val="24"/>
                              <w:szCs w:val="24"/>
                            </w:rPr>
                            <m:t>i</m:t>
                          </m:r>
                        </m:sub>
                      </m:sSub>
                    </m:num>
                    <m:den>
                      <m:r>
                        <w:rPr>
                          <w:rFonts w:ascii="Cambria Math" w:eastAsia="Times New Roman" w:hAnsi="Cambria Math" w:cstheme="minorHAnsi"/>
                          <w:sz w:val="24"/>
                          <w:szCs w:val="24"/>
                        </w:rPr>
                        <m:t>n</m:t>
                      </m:r>
                    </m:den>
                  </m:f>
                  <m:f>
                    <m:fPr>
                      <m:ctrlPr>
                        <w:rPr>
                          <w:rFonts w:ascii="Cambria Math" w:eastAsia="Times New Roman" w:hAnsi="Cambria Math" w:cstheme="minorHAnsi"/>
                          <w:i/>
                          <w:sz w:val="24"/>
                          <w:szCs w:val="24"/>
                        </w:rPr>
                      </m:ctrlPr>
                    </m:fPr>
                    <m:num>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Y</m:t>
                          </m:r>
                        </m:e>
                        <m:sub>
                          <m:r>
                            <w:rPr>
                              <w:rFonts w:ascii="Cambria Math" w:eastAsia="Times New Roman" w:hAnsi="Cambria Math" w:cstheme="minorHAnsi"/>
                              <w:sz w:val="24"/>
                              <w:szCs w:val="24"/>
                            </w:rPr>
                            <m:t>i</m:t>
                          </m:r>
                        </m:sub>
                      </m:sSub>
                    </m:num>
                    <m:den>
                      <m:r>
                        <w:rPr>
                          <w:rFonts w:ascii="Cambria Math" w:eastAsia="Times New Roman" w:hAnsi="Cambria Math" w:cstheme="minorHAnsi"/>
                          <w:sz w:val="24"/>
                          <w:szCs w:val="24"/>
                        </w:rPr>
                        <m:t>m</m:t>
                      </m:r>
                    </m:den>
                  </m:f>
                </m:e>
              </m:nary>
            </m:num>
            <m:den>
              <m:nary>
                <m:naryPr>
                  <m:chr m:val="∑"/>
                  <m:limLoc m:val="undOvr"/>
                  <m:ctrlPr>
                    <w:rPr>
                      <w:rFonts w:ascii="Cambria Math" w:eastAsia="Times New Roman" w:hAnsi="Cambria Math" w:cstheme="minorHAnsi"/>
                      <w:i/>
                      <w:sz w:val="24"/>
                      <w:szCs w:val="24"/>
                    </w:rPr>
                  </m:ctrlPr>
                </m:naryPr>
                <m:sub>
                  <m:r>
                    <w:rPr>
                      <w:rFonts w:ascii="Cambria Math" w:eastAsia="Times New Roman" w:hAnsi="Cambria Math" w:cstheme="minorHAnsi"/>
                      <w:sz w:val="24"/>
                      <w:szCs w:val="24"/>
                    </w:rPr>
                    <m:t>i=1</m:t>
                  </m:r>
                </m:sub>
                <m:sup>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D</m:t>
                      </m:r>
                    </m:e>
                    <m:sub>
                      <m:r>
                        <w:rPr>
                          <w:rFonts w:ascii="Cambria Math" w:eastAsia="Times New Roman" w:hAnsi="Cambria Math" w:cstheme="minorHAnsi"/>
                          <w:sz w:val="24"/>
                          <w:szCs w:val="24"/>
                        </w:rPr>
                        <m:t>1</m:t>
                      </m:r>
                    </m:sub>
                  </m:sSub>
                </m:sup>
                <m:e>
                  <m:sSup>
                    <m:sSupPr>
                      <m:ctrlPr>
                        <w:rPr>
                          <w:rFonts w:ascii="Cambria Math" w:eastAsia="Times New Roman" w:hAnsi="Cambria Math" w:cstheme="minorHAnsi"/>
                          <w:i/>
                          <w:sz w:val="24"/>
                          <w:szCs w:val="24"/>
                        </w:rPr>
                      </m:ctrlPr>
                    </m:sSupPr>
                    <m:e>
                      <m:d>
                        <m:dPr>
                          <m:ctrlPr>
                            <w:rPr>
                              <w:rFonts w:ascii="Cambria Math" w:eastAsia="Times New Roman" w:hAnsi="Cambria Math" w:cstheme="minorHAnsi"/>
                              <w:i/>
                              <w:sz w:val="24"/>
                              <w:szCs w:val="24"/>
                            </w:rPr>
                          </m:ctrlPr>
                        </m:dPr>
                        <m:e>
                          <m:f>
                            <m:fPr>
                              <m:ctrlPr>
                                <w:rPr>
                                  <w:rFonts w:ascii="Cambria Math" w:eastAsia="Times New Roman" w:hAnsi="Cambria Math" w:cstheme="minorHAnsi"/>
                                  <w:i/>
                                  <w:sz w:val="24"/>
                                  <w:szCs w:val="24"/>
                                </w:rPr>
                              </m:ctrlPr>
                            </m:fPr>
                            <m:num>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X</m:t>
                                  </m:r>
                                </m:e>
                                <m:sub>
                                  <m:r>
                                    <w:rPr>
                                      <w:rFonts w:ascii="Cambria Math" w:eastAsia="Times New Roman" w:hAnsi="Cambria Math" w:cstheme="minorHAnsi"/>
                                      <w:sz w:val="24"/>
                                      <w:szCs w:val="24"/>
                                    </w:rPr>
                                    <m:t>i</m:t>
                                  </m:r>
                                </m:sub>
                              </m:sSub>
                            </m:num>
                            <m:den>
                              <m:r>
                                <w:rPr>
                                  <w:rFonts w:ascii="Cambria Math" w:eastAsia="Times New Roman" w:hAnsi="Cambria Math" w:cstheme="minorHAnsi"/>
                                  <w:sz w:val="24"/>
                                  <w:szCs w:val="24"/>
                                </w:rPr>
                                <m:t>n</m:t>
                              </m:r>
                            </m:den>
                          </m:f>
                        </m:e>
                      </m:d>
                    </m:e>
                    <m:sup>
                      <m:r>
                        <w:rPr>
                          <w:rFonts w:ascii="Cambria Math" w:eastAsia="Times New Roman" w:hAnsi="Cambria Math" w:cstheme="minorHAnsi"/>
                          <w:sz w:val="24"/>
                          <w:szCs w:val="24"/>
                        </w:rPr>
                        <m:t>2</m:t>
                      </m:r>
                    </m:sup>
                  </m:sSup>
                  <m:r>
                    <w:rPr>
                      <w:rFonts w:ascii="Cambria Math" w:eastAsia="Times New Roman" w:hAnsi="Cambria Math" w:cstheme="minorHAnsi"/>
                      <w:sz w:val="24"/>
                      <w:szCs w:val="24"/>
                    </w:rPr>
                    <m:t>+</m:t>
                  </m:r>
                  <m:nary>
                    <m:naryPr>
                      <m:chr m:val="∑"/>
                      <m:limLoc m:val="undOvr"/>
                      <m:ctrlPr>
                        <w:rPr>
                          <w:rFonts w:ascii="Cambria Math" w:eastAsia="Times New Roman" w:hAnsi="Cambria Math" w:cstheme="minorHAnsi"/>
                          <w:i/>
                          <w:sz w:val="24"/>
                          <w:szCs w:val="24"/>
                        </w:rPr>
                      </m:ctrlPr>
                    </m:naryPr>
                    <m:sub>
                      <m:r>
                        <w:rPr>
                          <w:rFonts w:ascii="Cambria Math" w:eastAsia="Times New Roman" w:hAnsi="Cambria Math" w:cstheme="minorHAnsi"/>
                          <w:sz w:val="24"/>
                          <w:szCs w:val="24"/>
                        </w:rPr>
                        <m:t>i=1</m:t>
                      </m:r>
                    </m:sub>
                    <m:sup>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D</m:t>
                          </m:r>
                        </m:e>
                        <m:sub>
                          <m:r>
                            <w:rPr>
                              <w:rFonts w:ascii="Cambria Math" w:eastAsia="Times New Roman" w:hAnsi="Cambria Math" w:cstheme="minorHAnsi"/>
                              <w:sz w:val="24"/>
                              <w:szCs w:val="24"/>
                            </w:rPr>
                            <m:t>2</m:t>
                          </m:r>
                        </m:sub>
                      </m:sSub>
                    </m:sup>
                    <m:e>
                      <m:sSup>
                        <m:sSupPr>
                          <m:ctrlPr>
                            <w:rPr>
                              <w:rFonts w:ascii="Cambria Math" w:eastAsia="Times New Roman" w:hAnsi="Cambria Math" w:cstheme="minorHAnsi"/>
                              <w:i/>
                              <w:sz w:val="24"/>
                              <w:szCs w:val="24"/>
                            </w:rPr>
                          </m:ctrlPr>
                        </m:sSupPr>
                        <m:e>
                          <m:d>
                            <m:dPr>
                              <m:ctrlPr>
                                <w:rPr>
                                  <w:rFonts w:ascii="Cambria Math" w:eastAsia="Times New Roman" w:hAnsi="Cambria Math" w:cstheme="minorHAnsi"/>
                                  <w:i/>
                                  <w:sz w:val="24"/>
                                  <w:szCs w:val="24"/>
                                </w:rPr>
                              </m:ctrlPr>
                            </m:dPr>
                            <m:e>
                              <m:f>
                                <m:fPr>
                                  <m:ctrlPr>
                                    <w:rPr>
                                      <w:rFonts w:ascii="Cambria Math" w:eastAsia="Times New Roman" w:hAnsi="Cambria Math" w:cstheme="minorHAnsi"/>
                                      <w:i/>
                                      <w:sz w:val="24"/>
                                      <w:szCs w:val="24"/>
                                    </w:rPr>
                                  </m:ctrlPr>
                                </m:fPr>
                                <m:num>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Y</m:t>
                                      </m:r>
                                    </m:e>
                                    <m:sub>
                                      <m:r>
                                        <w:rPr>
                                          <w:rFonts w:ascii="Cambria Math" w:eastAsia="Times New Roman" w:hAnsi="Cambria Math" w:cstheme="minorHAnsi"/>
                                          <w:sz w:val="24"/>
                                          <w:szCs w:val="24"/>
                                        </w:rPr>
                                        <m:t>i</m:t>
                                      </m:r>
                                    </m:sub>
                                  </m:sSub>
                                </m:num>
                                <m:den>
                                  <m:r>
                                    <w:rPr>
                                      <w:rFonts w:ascii="Cambria Math" w:eastAsia="Times New Roman" w:hAnsi="Cambria Math" w:cstheme="minorHAnsi"/>
                                      <w:sz w:val="24"/>
                                      <w:szCs w:val="24"/>
                                    </w:rPr>
                                    <m:t>m</m:t>
                                  </m:r>
                                </m:den>
                              </m:f>
                            </m:e>
                          </m:d>
                        </m:e>
                        <m:sup>
                          <m:r>
                            <w:rPr>
                              <w:rFonts w:ascii="Cambria Math" w:eastAsia="Times New Roman" w:hAnsi="Cambria Math" w:cstheme="minorHAnsi"/>
                              <w:sz w:val="24"/>
                              <w:szCs w:val="24"/>
                            </w:rPr>
                            <m:t>2</m:t>
                          </m:r>
                        </m:sup>
                      </m:sSup>
                    </m:e>
                  </m:nary>
                </m:e>
              </m:nary>
            </m:den>
          </m:f>
        </m:oMath>
      </m:oMathPara>
    </w:p>
    <w:p w14:paraId="597D11C4" w14:textId="77777777" w:rsidR="00C9267C" w:rsidRPr="00DF42BA" w:rsidRDefault="00C9267C" w:rsidP="00C9267C">
      <w:pPr>
        <w:spacing w:after="160" w:line="259" w:lineRule="auto"/>
        <w:rPr>
          <w:rFonts w:eastAsia="Calibri" w:cstheme="minorHAnsi"/>
          <w:sz w:val="24"/>
          <w:szCs w:val="24"/>
        </w:rPr>
      </w:pPr>
      <w:r w:rsidRPr="00DF42BA">
        <w:rPr>
          <w:rFonts w:eastAsia="Calibri" w:cstheme="minorHAnsi"/>
          <w:sz w:val="24"/>
          <w:szCs w:val="24"/>
        </w:rPr>
        <w:t>Where</w:t>
      </w:r>
    </w:p>
    <w:p w14:paraId="2E1F624C" w14:textId="77777777" w:rsidR="00C9267C" w:rsidRPr="00DF42BA" w:rsidRDefault="00C9267C" w:rsidP="00C9267C">
      <w:pPr>
        <w:numPr>
          <w:ilvl w:val="0"/>
          <w:numId w:val="8"/>
        </w:numPr>
        <w:spacing w:after="160" w:line="259" w:lineRule="auto"/>
        <w:contextualSpacing/>
        <w:rPr>
          <w:rFonts w:eastAsia="Calibri" w:cstheme="minorHAnsi"/>
          <w:sz w:val="24"/>
          <w:szCs w:val="24"/>
        </w:rPr>
      </w:pPr>
      <w:r w:rsidRPr="00DF42BA">
        <w:rPr>
          <w:rFonts w:eastAsia="Calibri" w:cstheme="minorHAnsi"/>
          <w:sz w:val="24"/>
          <w:szCs w:val="24"/>
        </w:rPr>
        <w:t>D</w:t>
      </w:r>
      <w:r w:rsidRPr="00DF42BA">
        <w:rPr>
          <w:rFonts w:eastAsia="Calibri" w:cstheme="minorHAnsi"/>
          <w:sz w:val="24"/>
          <w:szCs w:val="24"/>
          <w:vertAlign w:val="subscript"/>
        </w:rPr>
        <w:t>1</w:t>
      </w:r>
      <w:r w:rsidRPr="00DF42BA">
        <w:rPr>
          <w:rFonts w:eastAsia="Calibri" w:cstheme="minorHAnsi"/>
          <w:sz w:val="24"/>
          <w:szCs w:val="24"/>
        </w:rPr>
        <w:t>=number of taxa in sample 1</w:t>
      </w:r>
    </w:p>
    <w:p w14:paraId="050ACC23" w14:textId="77777777" w:rsidR="00C9267C" w:rsidRPr="00DF42BA" w:rsidRDefault="00C9267C" w:rsidP="00C9267C">
      <w:pPr>
        <w:numPr>
          <w:ilvl w:val="0"/>
          <w:numId w:val="8"/>
        </w:numPr>
        <w:spacing w:after="160" w:line="259" w:lineRule="auto"/>
        <w:contextualSpacing/>
        <w:rPr>
          <w:rFonts w:eastAsia="Calibri" w:cstheme="minorHAnsi"/>
          <w:sz w:val="24"/>
          <w:szCs w:val="24"/>
        </w:rPr>
      </w:pPr>
      <w:r w:rsidRPr="00DF42BA">
        <w:rPr>
          <w:rFonts w:eastAsia="Calibri" w:cstheme="minorHAnsi"/>
          <w:sz w:val="24"/>
          <w:szCs w:val="24"/>
        </w:rPr>
        <w:t>D</w:t>
      </w:r>
      <w:r w:rsidRPr="00DF42BA">
        <w:rPr>
          <w:rFonts w:eastAsia="Calibri" w:cstheme="minorHAnsi"/>
          <w:sz w:val="24"/>
          <w:szCs w:val="24"/>
          <w:vertAlign w:val="subscript"/>
        </w:rPr>
        <w:t>2</w:t>
      </w:r>
      <w:r w:rsidRPr="00DF42BA">
        <w:rPr>
          <w:rFonts w:eastAsia="Calibri" w:cstheme="minorHAnsi"/>
          <w:sz w:val="24"/>
          <w:szCs w:val="24"/>
        </w:rPr>
        <w:t>=number of taxa in sample 2</w:t>
      </w:r>
    </w:p>
    <w:p w14:paraId="0A461BFB" w14:textId="77777777" w:rsidR="00C9267C" w:rsidRPr="00DF42BA" w:rsidRDefault="00C9267C" w:rsidP="00C9267C">
      <w:pPr>
        <w:numPr>
          <w:ilvl w:val="0"/>
          <w:numId w:val="8"/>
        </w:numPr>
        <w:spacing w:after="160" w:line="259" w:lineRule="auto"/>
        <w:contextualSpacing/>
        <w:rPr>
          <w:rFonts w:eastAsia="Calibri" w:cstheme="minorHAnsi"/>
          <w:sz w:val="24"/>
          <w:szCs w:val="24"/>
        </w:rPr>
      </w:pPr>
      <w:r w:rsidRPr="00DF42BA">
        <w:rPr>
          <w:rFonts w:eastAsia="Calibri" w:cstheme="minorHAnsi"/>
          <w:sz w:val="24"/>
          <w:szCs w:val="24"/>
        </w:rPr>
        <w:t>D</w:t>
      </w:r>
      <w:r w:rsidRPr="00DF42BA">
        <w:rPr>
          <w:rFonts w:eastAsia="Calibri" w:cstheme="minorHAnsi"/>
          <w:sz w:val="24"/>
          <w:szCs w:val="24"/>
          <w:vertAlign w:val="subscript"/>
        </w:rPr>
        <w:t>12</w:t>
      </w:r>
      <w:r w:rsidRPr="00DF42BA">
        <w:rPr>
          <w:rFonts w:eastAsia="Calibri" w:cstheme="minorHAnsi"/>
          <w:sz w:val="24"/>
          <w:szCs w:val="24"/>
        </w:rPr>
        <w:t>=number of taxa in shared in both communities</w:t>
      </w:r>
    </w:p>
    <w:p w14:paraId="3EAC27AD" w14:textId="77777777" w:rsidR="00C9267C" w:rsidRPr="00DF42BA" w:rsidRDefault="00C9267C" w:rsidP="00C9267C">
      <w:pPr>
        <w:numPr>
          <w:ilvl w:val="0"/>
          <w:numId w:val="8"/>
        </w:numPr>
        <w:spacing w:after="160" w:line="259" w:lineRule="auto"/>
        <w:contextualSpacing/>
        <w:rPr>
          <w:rFonts w:eastAsia="Calibri" w:cstheme="minorHAnsi"/>
          <w:sz w:val="24"/>
          <w:szCs w:val="24"/>
        </w:rPr>
      </w:pPr>
      <w:r w:rsidRPr="00DF42BA">
        <w:rPr>
          <w:rFonts w:eastAsia="Calibri" w:cstheme="minorHAnsi"/>
          <w:sz w:val="24"/>
          <w:szCs w:val="24"/>
        </w:rPr>
        <w:t>X</w:t>
      </w:r>
      <w:r w:rsidRPr="00DF42BA">
        <w:rPr>
          <w:rFonts w:eastAsia="Calibri" w:cstheme="minorHAnsi"/>
          <w:sz w:val="24"/>
          <w:szCs w:val="24"/>
          <w:vertAlign w:val="subscript"/>
        </w:rPr>
        <w:t>i</w:t>
      </w:r>
      <w:r w:rsidRPr="00DF42BA">
        <w:rPr>
          <w:rFonts w:eastAsia="Calibri" w:cstheme="minorHAnsi"/>
          <w:sz w:val="24"/>
          <w:szCs w:val="24"/>
        </w:rPr>
        <w:t xml:space="preserve">=number of individuals of taxon </w:t>
      </w:r>
      <w:proofErr w:type="spellStart"/>
      <w:r w:rsidRPr="00DF42BA">
        <w:rPr>
          <w:rFonts w:eastAsia="Calibri" w:cstheme="minorHAnsi"/>
          <w:i/>
          <w:sz w:val="24"/>
          <w:szCs w:val="24"/>
        </w:rPr>
        <w:t>i</w:t>
      </w:r>
      <w:proofErr w:type="spellEnd"/>
      <w:r w:rsidRPr="00DF42BA">
        <w:rPr>
          <w:rFonts w:eastAsia="Calibri" w:cstheme="minorHAnsi"/>
          <w:sz w:val="24"/>
          <w:szCs w:val="24"/>
        </w:rPr>
        <w:t xml:space="preserve"> in sample 1</w:t>
      </w:r>
    </w:p>
    <w:p w14:paraId="6D7AFA3A" w14:textId="77777777" w:rsidR="00C9267C" w:rsidRPr="00DF42BA" w:rsidRDefault="00C9267C" w:rsidP="00C9267C">
      <w:pPr>
        <w:numPr>
          <w:ilvl w:val="0"/>
          <w:numId w:val="8"/>
        </w:numPr>
        <w:spacing w:after="160" w:line="259" w:lineRule="auto"/>
        <w:contextualSpacing/>
        <w:rPr>
          <w:rFonts w:eastAsia="Calibri" w:cstheme="minorHAnsi"/>
          <w:sz w:val="24"/>
          <w:szCs w:val="24"/>
        </w:rPr>
      </w:pPr>
      <w:r w:rsidRPr="00DF42BA">
        <w:rPr>
          <w:rFonts w:eastAsia="Calibri" w:cstheme="minorHAnsi"/>
          <w:sz w:val="24"/>
          <w:szCs w:val="24"/>
        </w:rPr>
        <w:t>Y</w:t>
      </w:r>
      <w:r w:rsidRPr="00DF42BA">
        <w:rPr>
          <w:rFonts w:eastAsia="Calibri" w:cstheme="minorHAnsi"/>
          <w:sz w:val="24"/>
          <w:szCs w:val="24"/>
          <w:vertAlign w:val="subscript"/>
        </w:rPr>
        <w:t>i</w:t>
      </w:r>
      <w:r w:rsidRPr="00DF42BA">
        <w:rPr>
          <w:rFonts w:eastAsia="Calibri" w:cstheme="minorHAnsi"/>
          <w:sz w:val="24"/>
          <w:szCs w:val="24"/>
        </w:rPr>
        <w:t xml:space="preserve">=number of individuals of taxon </w:t>
      </w:r>
      <w:proofErr w:type="spellStart"/>
      <w:r w:rsidRPr="00DF42BA">
        <w:rPr>
          <w:rFonts w:eastAsia="Calibri" w:cstheme="minorHAnsi"/>
          <w:i/>
          <w:sz w:val="24"/>
          <w:szCs w:val="24"/>
        </w:rPr>
        <w:t>i</w:t>
      </w:r>
      <w:proofErr w:type="spellEnd"/>
      <w:r w:rsidRPr="00DF42BA">
        <w:rPr>
          <w:rFonts w:eastAsia="Calibri" w:cstheme="minorHAnsi"/>
          <w:sz w:val="24"/>
          <w:szCs w:val="24"/>
        </w:rPr>
        <w:t xml:space="preserve"> in sample 2</w:t>
      </w:r>
    </w:p>
    <w:p w14:paraId="21DE6FDE" w14:textId="77777777" w:rsidR="00C9267C" w:rsidRPr="00DF42BA" w:rsidRDefault="00C9267C" w:rsidP="00C9267C">
      <w:pPr>
        <w:numPr>
          <w:ilvl w:val="0"/>
          <w:numId w:val="8"/>
        </w:numPr>
        <w:spacing w:after="160" w:line="259" w:lineRule="auto"/>
        <w:contextualSpacing/>
        <w:rPr>
          <w:rFonts w:eastAsia="Calibri" w:cstheme="minorHAnsi"/>
          <w:sz w:val="24"/>
          <w:szCs w:val="24"/>
        </w:rPr>
      </w:pPr>
      <w:r w:rsidRPr="00DF42BA">
        <w:rPr>
          <w:rFonts w:eastAsia="Calibri" w:cstheme="minorHAnsi"/>
          <w:sz w:val="24"/>
          <w:szCs w:val="24"/>
        </w:rPr>
        <w:t>n=total number of individuals in sample 1</w:t>
      </w:r>
    </w:p>
    <w:p w14:paraId="6D766798" w14:textId="77777777" w:rsidR="00C9267C" w:rsidRPr="00DF42BA" w:rsidRDefault="00C9267C" w:rsidP="00C9267C">
      <w:pPr>
        <w:numPr>
          <w:ilvl w:val="0"/>
          <w:numId w:val="8"/>
        </w:numPr>
        <w:spacing w:after="160" w:line="259" w:lineRule="auto"/>
        <w:contextualSpacing/>
        <w:rPr>
          <w:rFonts w:eastAsia="Calibri" w:cstheme="minorHAnsi"/>
          <w:sz w:val="24"/>
          <w:szCs w:val="24"/>
        </w:rPr>
      </w:pPr>
      <w:r w:rsidRPr="00DF42BA">
        <w:rPr>
          <w:rFonts w:eastAsia="Calibri" w:cstheme="minorHAnsi"/>
          <w:sz w:val="24"/>
          <w:szCs w:val="24"/>
        </w:rPr>
        <w:t>m=total number of individuals in sample 2</w:t>
      </w:r>
    </w:p>
    <w:p w14:paraId="72712B26" w14:textId="77777777" w:rsidR="00C9267C" w:rsidRPr="00DF42BA" w:rsidRDefault="00C9267C" w:rsidP="00C9267C">
      <w:pPr>
        <w:spacing w:after="160" w:line="259" w:lineRule="auto"/>
        <w:rPr>
          <w:rFonts w:eastAsia="Calibri" w:cstheme="minorHAnsi"/>
          <w:sz w:val="24"/>
          <w:szCs w:val="24"/>
        </w:rPr>
      </w:pPr>
      <w:r w:rsidRPr="00DF42BA">
        <w:rPr>
          <w:rFonts w:eastAsia="Calibri" w:cstheme="minorHAnsi"/>
          <w:sz w:val="24"/>
          <w:szCs w:val="24"/>
        </w:rPr>
        <w:t>So that X</w:t>
      </w:r>
      <w:r w:rsidRPr="00DF42BA">
        <w:rPr>
          <w:rFonts w:eastAsia="Calibri" w:cstheme="minorHAnsi"/>
          <w:sz w:val="24"/>
          <w:szCs w:val="24"/>
          <w:vertAlign w:val="subscript"/>
        </w:rPr>
        <w:t>i</w:t>
      </w:r>
      <w:r w:rsidRPr="00DF42BA">
        <w:rPr>
          <w:rFonts w:eastAsia="Calibri" w:cstheme="minorHAnsi"/>
          <w:sz w:val="24"/>
          <w:szCs w:val="24"/>
        </w:rPr>
        <w:t>/n and Y</w:t>
      </w:r>
      <w:r w:rsidRPr="00DF42BA">
        <w:rPr>
          <w:rFonts w:eastAsia="Calibri" w:cstheme="minorHAnsi"/>
          <w:sz w:val="24"/>
          <w:szCs w:val="24"/>
          <w:vertAlign w:val="subscript"/>
        </w:rPr>
        <w:t>i</w:t>
      </w:r>
      <w:r w:rsidRPr="00DF42BA">
        <w:rPr>
          <w:rFonts w:eastAsia="Calibri" w:cstheme="minorHAnsi"/>
          <w:sz w:val="24"/>
          <w:szCs w:val="24"/>
        </w:rPr>
        <w:t xml:space="preserve">/m are proportion of individuals of taxon </w:t>
      </w:r>
      <w:proofErr w:type="spellStart"/>
      <w:r w:rsidRPr="00DF42BA">
        <w:rPr>
          <w:rFonts w:eastAsia="Calibri" w:cstheme="minorHAnsi"/>
          <w:i/>
          <w:sz w:val="24"/>
          <w:szCs w:val="24"/>
        </w:rPr>
        <w:t>i</w:t>
      </w:r>
      <w:proofErr w:type="spellEnd"/>
      <w:r w:rsidRPr="00DF42BA">
        <w:rPr>
          <w:rFonts w:eastAsia="Calibri" w:cstheme="minorHAnsi"/>
          <w:sz w:val="24"/>
          <w:szCs w:val="24"/>
        </w:rPr>
        <w:t xml:space="preserve"> in each of the samples (communities).</w:t>
      </w:r>
    </w:p>
    <w:p w14:paraId="7A915799" w14:textId="77777777" w:rsidR="00C9267C" w:rsidRPr="00DF42BA" w:rsidRDefault="00C9267C" w:rsidP="00C9267C">
      <w:pPr>
        <w:spacing w:after="160" w:line="259" w:lineRule="auto"/>
        <w:rPr>
          <w:rFonts w:eastAsia="Calibri" w:cstheme="minorHAnsi"/>
          <w:sz w:val="24"/>
          <w:szCs w:val="24"/>
          <w:u w:val="single"/>
        </w:rPr>
      </w:pPr>
    </w:p>
    <w:p w14:paraId="2CB6CD8F" w14:textId="77777777" w:rsidR="002225BA" w:rsidRPr="00DF42BA" w:rsidRDefault="002225BA" w:rsidP="002225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rPr>
      </w:pPr>
      <w:r w:rsidRPr="00DF42BA">
        <w:rPr>
          <w:rFonts w:eastAsia="Times New Roman" w:cstheme="minorHAnsi"/>
          <w:sz w:val="24"/>
          <w:szCs w:val="24"/>
        </w:rPr>
        <w:t>To produce a matrix of all of the pair-wise distances between samples using the Bray Curtis index of distance, use the            following command.</w:t>
      </w:r>
    </w:p>
    <w:p w14:paraId="7BF8B279" w14:textId="77777777" w:rsidR="002225BA" w:rsidRPr="00DF42BA" w:rsidRDefault="002225BA" w:rsidP="002225BA">
      <w:pPr>
        <w:spacing w:after="160" w:line="259" w:lineRule="auto"/>
        <w:rPr>
          <w:rFonts w:eastAsia="Calibri" w:cstheme="minorHAnsi"/>
          <w:sz w:val="24"/>
          <w:szCs w:val="24"/>
          <w:u w:val="single"/>
        </w:rPr>
      </w:pPr>
    </w:p>
    <w:p w14:paraId="0EE3CFC2" w14:textId="666A2242" w:rsidR="002225BA" w:rsidRPr="00DF42BA" w:rsidRDefault="002225BA" w:rsidP="002225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r w:rsidRPr="00DF42BA">
        <w:rPr>
          <w:rFonts w:eastAsia="Calibri" w:cstheme="minorHAnsi"/>
          <w:color w:val="0000FF"/>
          <w:sz w:val="24"/>
          <w:szCs w:val="24"/>
        </w:rPr>
        <w:t xml:space="preserve">&gt; </w:t>
      </w:r>
      <w:proofErr w:type="spellStart"/>
      <w:r w:rsidRPr="00DF42BA">
        <w:rPr>
          <w:rFonts w:eastAsia="Times New Roman" w:cstheme="minorHAnsi"/>
          <w:color w:val="0000FF"/>
          <w:sz w:val="24"/>
          <w:szCs w:val="24"/>
        </w:rPr>
        <w:t>vegdist</w:t>
      </w:r>
      <w:proofErr w:type="spellEnd"/>
      <w:r w:rsidRPr="00DF42BA">
        <w:rPr>
          <w:rFonts w:eastAsia="Times New Roman" w:cstheme="minorHAnsi"/>
          <w:color w:val="0000FF"/>
          <w:sz w:val="24"/>
          <w:szCs w:val="24"/>
        </w:rPr>
        <w:t xml:space="preserve">(community, method="bray", binary=FALSE, </w:t>
      </w:r>
      <w:proofErr w:type="spellStart"/>
      <w:r w:rsidRPr="00DF42BA">
        <w:rPr>
          <w:rFonts w:eastAsia="Times New Roman" w:cstheme="minorHAnsi"/>
          <w:color w:val="0000FF"/>
          <w:sz w:val="24"/>
          <w:szCs w:val="24"/>
        </w:rPr>
        <w:t>diag</w:t>
      </w:r>
      <w:proofErr w:type="spellEnd"/>
      <w:r w:rsidRPr="00DF42BA">
        <w:rPr>
          <w:rFonts w:eastAsia="Times New Roman" w:cstheme="minorHAnsi"/>
          <w:color w:val="0000FF"/>
          <w:sz w:val="24"/>
          <w:szCs w:val="24"/>
        </w:rPr>
        <w:t>=FALSE, upper=FALSE)</w:t>
      </w:r>
    </w:p>
    <w:p w14:paraId="54A60C6F" w14:textId="77777777" w:rsidR="002225BA" w:rsidRPr="00DF42BA" w:rsidRDefault="002225BA" w:rsidP="002225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p>
    <w:p w14:paraId="0137D8B1" w14:textId="77777777" w:rsidR="002225BA" w:rsidRPr="00DF42BA" w:rsidRDefault="002225BA" w:rsidP="002225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p>
    <w:p w14:paraId="5680B406" w14:textId="77777777" w:rsidR="002225BA" w:rsidRPr="00DF42BA" w:rsidRDefault="002225BA" w:rsidP="002225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rPr>
      </w:pPr>
      <w:r w:rsidRPr="00DF42BA">
        <w:rPr>
          <w:rFonts w:eastAsia="Times New Roman" w:cstheme="minorHAnsi"/>
          <w:sz w:val="24"/>
          <w:szCs w:val="24"/>
        </w:rPr>
        <w:t xml:space="preserve">To produce a matrix of all of the pair-wise distances between samples using the </w:t>
      </w:r>
      <w:proofErr w:type="spellStart"/>
      <w:r w:rsidRPr="00DF42BA">
        <w:rPr>
          <w:rFonts w:eastAsia="Times New Roman" w:cstheme="minorHAnsi"/>
          <w:sz w:val="24"/>
          <w:szCs w:val="24"/>
        </w:rPr>
        <w:t>Morista</w:t>
      </w:r>
      <w:proofErr w:type="spellEnd"/>
      <w:r w:rsidRPr="00DF42BA">
        <w:rPr>
          <w:rFonts w:eastAsia="Times New Roman" w:cstheme="minorHAnsi"/>
          <w:sz w:val="24"/>
          <w:szCs w:val="24"/>
        </w:rPr>
        <w:t>-Horn index of distance.</w:t>
      </w:r>
    </w:p>
    <w:p w14:paraId="22872D17" w14:textId="77777777" w:rsidR="002225BA" w:rsidRPr="00DF42BA" w:rsidRDefault="002225BA" w:rsidP="002225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p>
    <w:p w14:paraId="36D9814E" w14:textId="77777777" w:rsidR="002225BA" w:rsidRPr="00DF42BA" w:rsidRDefault="002225BA" w:rsidP="002225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00"/>
          <w:sz w:val="24"/>
          <w:szCs w:val="24"/>
        </w:rPr>
      </w:pPr>
    </w:p>
    <w:p w14:paraId="51425EC8" w14:textId="12C4B4FB" w:rsidR="002225BA" w:rsidRPr="00DF42BA" w:rsidRDefault="002225BA" w:rsidP="002225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r w:rsidRPr="00DF42BA">
        <w:rPr>
          <w:rFonts w:eastAsia="Calibri" w:cstheme="minorHAnsi"/>
          <w:color w:val="0000FF"/>
          <w:sz w:val="24"/>
          <w:szCs w:val="24"/>
        </w:rPr>
        <w:t xml:space="preserve">&gt; </w:t>
      </w:r>
      <w:proofErr w:type="spellStart"/>
      <w:r w:rsidRPr="00DF42BA">
        <w:rPr>
          <w:rFonts w:eastAsia="Times New Roman" w:cstheme="minorHAnsi"/>
          <w:color w:val="0000FF"/>
          <w:sz w:val="24"/>
          <w:szCs w:val="24"/>
        </w:rPr>
        <w:t>vegdist</w:t>
      </w:r>
      <w:proofErr w:type="spellEnd"/>
      <w:r w:rsidRPr="00DF42BA">
        <w:rPr>
          <w:rFonts w:eastAsia="Times New Roman" w:cstheme="minorHAnsi"/>
          <w:color w:val="0000FF"/>
          <w:sz w:val="24"/>
          <w:szCs w:val="24"/>
        </w:rPr>
        <w:t xml:space="preserve">(community, method="horn", binary=FALSE, </w:t>
      </w:r>
      <w:proofErr w:type="spellStart"/>
      <w:r w:rsidRPr="00DF42BA">
        <w:rPr>
          <w:rFonts w:eastAsia="Times New Roman" w:cstheme="minorHAnsi"/>
          <w:color w:val="0000FF"/>
          <w:sz w:val="24"/>
          <w:szCs w:val="24"/>
        </w:rPr>
        <w:t>diag</w:t>
      </w:r>
      <w:proofErr w:type="spellEnd"/>
      <w:r w:rsidRPr="00DF42BA">
        <w:rPr>
          <w:rFonts w:eastAsia="Times New Roman" w:cstheme="minorHAnsi"/>
          <w:color w:val="0000FF"/>
          <w:sz w:val="24"/>
          <w:szCs w:val="24"/>
        </w:rPr>
        <w:t>=FALSE, upper=FALSE)</w:t>
      </w:r>
    </w:p>
    <w:p w14:paraId="7A3B0980" w14:textId="77777777" w:rsidR="002225BA" w:rsidRPr="00DF42BA" w:rsidRDefault="002225BA" w:rsidP="002225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color w:val="0000FF"/>
          <w:sz w:val="24"/>
          <w:szCs w:val="24"/>
        </w:rPr>
      </w:pPr>
    </w:p>
    <w:p w14:paraId="36B1D669" w14:textId="77777777" w:rsidR="0052376B" w:rsidRPr="00DF42BA" w:rsidRDefault="0052376B" w:rsidP="00C9267C">
      <w:pPr>
        <w:autoSpaceDE w:val="0"/>
        <w:autoSpaceDN w:val="0"/>
        <w:adjustRightInd w:val="0"/>
        <w:spacing w:after="0" w:line="240" w:lineRule="auto"/>
        <w:jc w:val="both"/>
        <w:rPr>
          <w:rFonts w:cstheme="minorHAnsi"/>
          <w:sz w:val="24"/>
          <w:szCs w:val="24"/>
        </w:rPr>
      </w:pPr>
    </w:p>
    <w:p w14:paraId="1A510E16" w14:textId="30FF20D9" w:rsidR="00DA4CD2" w:rsidRDefault="00DA4CD2" w:rsidP="00DA4CD2">
      <w:pPr>
        <w:autoSpaceDE w:val="0"/>
        <w:autoSpaceDN w:val="0"/>
        <w:adjustRightInd w:val="0"/>
        <w:spacing w:after="0" w:line="240" w:lineRule="auto"/>
        <w:ind w:firstLine="360"/>
        <w:jc w:val="both"/>
        <w:rPr>
          <w:rFonts w:cstheme="minorHAnsi"/>
          <w:color w:val="000000"/>
          <w:sz w:val="24"/>
          <w:szCs w:val="24"/>
        </w:rPr>
      </w:pPr>
    </w:p>
    <w:p w14:paraId="597904D1" w14:textId="77777777" w:rsidR="00BD402E" w:rsidRPr="00BD402E" w:rsidRDefault="00BD402E" w:rsidP="00BD402E">
      <w:pPr>
        <w:rPr>
          <w:rFonts w:eastAsia="Calibri" w:cstheme="minorHAnsi"/>
          <w:b/>
          <w:sz w:val="24"/>
          <w:szCs w:val="24"/>
        </w:rPr>
      </w:pPr>
      <w:r w:rsidRPr="00BD402E">
        <w:rPr>
          <w:rFonts w:eastAsia="Calibri" w:cstheme="minorHAnsi"/>
          <w:b/>
          <w:sz w:val="24"/>
          <w:szCs w:val="24"/>
        </w:rPr>
        <w:t xml:space="preserve">Cited References </w:t>
      </w:r>
    </w:p>
    <w:p w14:paraId="12BAB87F" w14:textId="77777777" w:rsidR="00BD402E" w:rsidRPr="00BD402E" w:rsidRDefault="00BD402E" w:rsidP="00BD402E">
      <w:pPr>
        <w:ind w:left="720" w:hanging="720"/>
        <w:rPr>
          <w:rFonts w:eastAsia="Calibri" w:cstheme="minorHAnsi"/>
          <w:bCs/>
          <w:sz w:val="24"/>
          <w:szCs w:val="24"/>
        </w:rPr>
      </w:pPr>
      <w:r w:rsidRPr="00BD402E">
        <w:rPr>
          <w:rFonts w:eastAsia="Calibri" w:cstheme="minorHAnsi"/>
          <w:bCs/>
          <w:sz w:val="24"/>
          <w:szCs w:val="24"/>
        </w:rPr>
        <w:t>Christian N, Whitaker BK, Clay K. 2015. Microbiomes: unifying animal and plant systems through the lens of community ecology theory. Front. Microbiol. 6:1–15.</w:t>
      </w:r>
    </w:p>
    <w:p w14:paraId="20448933" w14:textId="77777777" w:rsidR="00BD402E" w:rsidRPr="00BD402E" w:rsidRDefault="00BD402E" w:rsidP="00BD402E">
      <w:pPr>
        <w:ind w:left="720" w:hanging="720"/>
        <w:rPr>
          <w:rFonts w:eastAsia="Calibri" w:cstheme="minorHAnsi"/>
          <w:bCs/>
          <w:sz w:val="24"/>
          <w:szCs w:val="24"/>
        </w:rPr>
      </w:pPr>
      <w:r w:rsidRPr="00BD402E">
        <w:rPr>
          <w:rFonts w:eastAsia="Calibri" w:cstheme="minorHAnsi"/>
          <w:bCs/>
          <w:sz w:val="24"/>
          <w:szCs w:val="24"/>
        </w:rPr>
        <w:t xml:space="preserve">Cole MF, Acevedo-Gonzalez T, Gerardo NM, Harris EV, Beck CW. 2018. Effect of diet on bean beetle microbial communities. Article 3 In: McMahon K, editor. Tested studies for laboratory teaching. Volume 39. Proceedings of the 39th Conference of the Association for Biology Laboratory Education (ABLE). </w:t>
      </w:r>
    </w:p>
    <w:p w14:paraId="005031B0" w14:textId="77777777" w:rsidR="00BD402E" w:rsidRPr="00BD402E" w:rsidRDefault="00BD402E" w:rsidP="00BD402E">
      <w:pPr>
        <w:ind w:left="720" w:hanging="720"/>
        <w:rPr>
          <w:rFonts w:eastAsia="Calibri" w:cstheme="minorHAnsi"/>
          <w:bCs/>
          <w:sz w:val="24"/>
          <w:szCs w:val="24"/>
        </w:rPr>
      </w:pPr>
      <w:r w:rsidRPr="00BD402E">
        <w:rPr>
          <w:rFonts w:eastAsia="Calibri" w:cstheme="minorHAnsi"/>
          <w:bCs/>
          <w:sz w:val="24"/>
          <w:szCs w:val="24"/>
          <w:lang w:val="de-DE"/>
        </w:rPr>
        <w:t xml:space="preserve">Costello EK, </w:t>
      </w:r>
      <w:proofErr w:type="spellStart"/>
      <w:r w:rsidRPr="00BD402E">
        <w:rPr>
          <w:rFonts w:eastAsia="Calibri" w:cstheme="minorHAnsi"/>
          <w:bCs/>
          <w:sz w:val="24"/>
          <w:szCs w:val="24"/>
          <w:lang w:val="de-DE"/>
        </w:rPr>
        <w:t>Stagaman</w:t>
      </w:r>
      <w:proofErr w:type="spellEnd"/>
      <w:r w:rsidRPr="00BD402E">
        <w:rPr>
          <w:rFonts w:eastAsia="Calibri" w:cstheme="minorHAnsi"/>
          <w:bCs/>
          <w:sz w:val="24"/>
          <w:szCs w:val="24"/>
          <w:lang w:val="de-DE"/>
        </w:rPr>
        <w:t xml:space="preserve"> K, Dethlefsen L, </w:t>
      </w:r>
      <w:proofErr w:type="spellStart"/>
      <w:r w:rsidRPr="00BD402E">
        <w:rPr>
          <w:rFonts w:eastAsia="Calibri" w:cstheme="minorHAnsi"/>
          <w:bCs/>
          <w:sz w:val="24"/>
          <w:szCs w:val="24"/>
          <w:lang w:val="de-DE"/>
        </w:rPr>
        <w:t>Bohannan</w:t>
      </w:r>
      <w:proofErr w:type="spellEnd"/>
      <w:r w:rsidRPr="00BD402E">
        <w:rPr>
          <w:rFonts w:eastAsia="Calibri" w:cstheme="minorHAnsi"/>
          <w:bCs/>
          <w:sz w:val="24"/>
          <w:szCs w:val="24"/>
          <w:lang w:val="de-DE"/>
        </w:rPr>
        <w:t xml:space="preserve"> BJM, </w:t>
      </w:r>
      <w:proofErr w:type="spellStart"/>
      <w:r w:rsidRPr="00BD402E">
        <w:rPr>
          <w:rFonts w:eastAsia="Calibri" w:cstheme="minorHAnsi"/>
          <w:bCs/>
          <w:sz w:val="24"/>
          <w:szCs w:val="24"/>
          <w:lang w:val="de-DE"/>
        </w:rPr>
        <w:t>Relman</w:t>
      </w:r>
      <w:proofErr w:type="spellEnd"/>
      <w:r w:rsidRPr="00BD402E">
        <w:rPr>
          <w:rFonts w:eastAsia="Calibri" w:cstheme="minorHAnsi"/>
          <w:bCs/>
          <w:sz w:val="24"/>
          <w:szCs w:val="24"/>
          <w:lang w:val="de-DE"/>
        </w:rPr>
        <w:t xml:space="preserve"> DA. 2012. </w:t>
      </w:r>
      <w:r w:rsidRPr="00BD402E">
        <w:rPr>
          <w:rFonts w:eastAsia="Calibri" w:cstheme="minorHAnsi"/>
          <w:bCs/>
          <w:sz w:val="24"/>
          <w:szCs w:val="24"/>
        </w:rPr>
        <w:t>The application of ecological theory toward an understanding of the human microbiome. Science. 336:1255–1262</w:t>
      </w:r>
    </w:p>
    <w:p w14:paraId="1F8EDD58" w14:textId="77777777" w:rsidR="00BD402E" w:rsidRPr="00BD402E" w:rsidRDefault="00BD402E" w:rsidP="00BD402E">
      <w:pPr>
        <w:ind w:left="720" w:hanging="720"/>
        <w:rPr>
          <w:rFonts w:eastAsia="Calibri" w:cstheme="minorHAnsi"/>
          <w:bCs/>
          <w:sz w:val="24"/>
          <w:szCs w:val="24"/>
        </w:rPr>
      </w:pPr>
      <w:r w:rsidRPr="00BD402E">
        <w:rPr>
          <w:rFonts w:eastAsia="Calibri" w:cstheme="minorHAnsi"/>
          <w:bCs/>
          <w:sz w:val="24"/>
          <w:szCs w:val="24"/>
        </w:rPr>
        <w:t xml:space="preserve">Engel P, Moran NA. 2013. The gut microbiota of insects – diversity in structure and </w:t>
      </w:r>
      <w:proofErr w:type="spellStart"/>
      <w:r w:rsidRPr="00BD402E">
        <w:rPr>
          <w:rFonts w:eastAsia="Calibri" w:cstheme="minorHAnsi"/>
          <w:bCs/>
          <w:sz w:val="24"/>
          <w:szCs w:val="24"/>
        </w:rPr>
        <w:t>fuction</w:t>
      </w:r>
      <w:proofErr w:type="spellEnd"/>
      <w:r w:rsidRPr="00BD402E">
        <w:rPr>
          <w:rFonts w:eastAsia="Calibri" w:cstheme="minorHAnsi"/>
          <w:bCs/>
          <w:sz w:val="24"/>
          <w:szCs w:val="24"/>
        </w:rPr>
        <w:t>. FEMS Microbiol. Rev. 37:699-735.</w:t>
      </w:r>
    </w:p>
    <w:p w14:paraId="46CE397C" w14:textId="77777777" w:rsidR="00BD402E" w:rsidRPr="00BD402E" w:rsidRDefault="00BD402E" w:rsidP="00BD402E">
      <w:pPr>
        <w:ind w:left="720" w:hanging="720"/>
        <w:rPr>
          <w:rFonts w:eastAsia="Calibri" w:cstheme="minorHAnsi"/>
          <w:bCs/>
          <w:sz w:val="24"/>
          <w:szCs w:val="24"/>
        </w:rPr>
      </w:pPr>
      <w:r w:rsidRPr="00BD402E">
        <w:rPr>
          <w:rFonts w:eastAsia="Calibri" w:cstheme="minorHAnsi"/>
          <w:bCs/>
          <w:sz w:val="24"/>
          <w:szCs w:val="24"/>
        </w:rPr>
        <w:t>Krebs CJ. 1999. Ecological Methodology, 2</w:t>
      </w:r>
      <w:r w:rsidRPr="00BD402E">
        <w:rPr>
          <w:rFonts w:eastAsia="Calibri" w:cstheme="minorHAnsi"/>
          <w:bCs/>
          <w:sz w:val="24"/>
          <w:szCs w:val="24"/>
          <w:vertAlign w:val="superscript"/>
        </w:rPr>
        <w:t>nd</w:t>
      </w:r>
      <w:r w:rsidRPr="00BD402E">
        <w:rPr>
          <w:rFonts w:eastAsia="Calibri" w:cstheme="minorHAnsi"/>
          <w:bCs/>
          <w:sz w:val="24"/>
          <w:szCs w:val="24"/>
        </w:rPr>
        <w:t xml:space="preserve"> edition. New York: Benjamin Cummings.</w:t>
      </w:r>
    </w:p>
    <w:p w14:paraId="70801AF7" w14:textId="77777777" w:rsidR="00BD402E" w:rsidRPr="00BD402E" w:rsidRDefault="00BD402E" w:rsidP="00BD402E">
      <w:pPr>
        <w:ind w:left="720" w:hanging="720"/>
        <w:rPr>
          <w:rFonts w:eastAsia="Calibri" w:cstheme="minorHAnsi"/>
          <w:bCs/>
          <w:sz w:val="24"/>
          <w:szCs w:val="24"/>
        </w:rPr>
      </w:pPr>
      <w:r w:rsidRPr="00BD402E">
        <w:rPr>
          <w:rFonts w:eastAsia="Calibri" w:cstheme="minorHAnsi"/>
          <w:bCs/>
          <w:sz w:val="24"/>
          <w:szCs w:val="24"/>
        </w:rPr>
        <w:t xml:space="preserve">McFall-Ngai M, Hadfield MG, Bosch TCG, Carey HV, </w:t>
      </w:r>
      <w:proofErr w:type="spellStart"/>
      <w:r w:rsidRPr="00BD402E">
        <w:rPr>
          <w:rFonts w:eastAsia="Calibri" w:cstheme="minorHAnsi"/>
          <w:bCs/>
          <w:sz w:val="24"/>
          <w:szCs w:val="24"/>
        </w:rPr>
        <w:t>Domazet-Lošo</w:t>
      </w:r>
      <w:proofErr w:type="spellEnd"/>
      <w:r w:rsidRPr="00BD402E">
        <w:rPr>
          <w:rFonts w:eastAsia="Calibri" w:cstheme="minorHAnsi"/>
          <w:bCs/>
          <w:sz w:val="24"/>
          <w:szCs w:val="24"/>
        </w:rPr>
        <w:t xml:space="preserve"> T, Douglas AE, Dubilier N, </w:t>
      </w:r>
      <w:proofErr w:type="spellStart"/>
      <w:r w:rsidRPr="00BD402E">
        <w:rPr>
          <w:rFonts w:eastAsia="Calibri" w:cstheme="minorHAnsi"/>
          <w:bCs/>
          <w:sz w:val="24"/>
          <w:szCs w:val="24"/>
        </w:rPr>
        <w:t>Eberl</w:t>
      </w:r>
      <w:proofErr w:type="spellEnd"/>
      <w:r w:rsidRPr="00BD402E">
        <w:rPr>
          <w:rFonts w:eastAsia="Calibri" w:cstheme="minorHAnsi"/>
          <w:bCs/>
          <w:sz w:val="24"/>
          <w:szCs w:val="24"/>
        </w:rPr>
        <w:t xml:space="preserve"> G, </w:t>
      </w:r>
      <w:proofErr w:type="spellStart"/>
      <w:r w:rsidRPr="00BD402E">
        <w:rPr>
          <w:rFonts w:eastAsia="Calibri" w:cstheme="minorHAnsi"/>
          <w:bCs/>
          <w:sz w:val="24"/>
          <w:szCs w:val="24"/>
        </w:rPr>
        <w:t>Fukami</w:t>
      </w:r>
      <w:proofErr w:type="spellEnd"/>
      <w:r w:rsidRPr="00BD402E">
        <w:rPr>
          <w:rFonts w:eastAsia="Calibri" w:cstheme="minorHAnsi"/>
          <w:bCs/>
          <w:sz w:val="24"/>
          <w:szCs w:val="24"/>
        </w:rPr>
        <w:t xml:space="preserve"> T, Gilbert SF, </w:t>
      </w:r>
      <w:proofErr w:type="spellStart"/>
      <w:r w:rsidRPr="00BD402E">
        <w:rPr>
          <w:rFonts w:eastAsia="Calibri" w:cstheme="minorHAnsi"/>
          <w:bCs/>
          <w:sz w:val="24"/>
          <w:szCs w:val="24"/>
        </w:rPr>
        <w:t>Hentschel</w:t>
      </w:r>
      <w:proofErr w:type="spellEnd"/>
      <w:r w:rsidRPr="00BD402E">
        <w:rPr>
          <w:rFonts w:eastAsia="Calibri" w:cstheme="minorHAnsi"/>
          <w:bCs/>
          <w:sz w:val="24"/>
          <w:szCs w:val="24"/>
        </w:rPr>
        <w:t xml:space="preserve"> U, King N, </w:t>
      </w:r>
      <w:proofErr w:type="spellStart"/>
      <w:r w:rsidRPr="00BD402E">
        <w:rPr>
          <w:rFonts w:eastAsia="Calibri" w:cstheme="minorHAnsi"/>
          <w:bCs/>
          <w:sz w:val="24"/>
          <w:szCs w:val="24"/>
        </w:rPr>
        <w:t>Kjelleberg</w:t>
      </w:r>
      <w:proofErr w:type="spellEnd"/>
      <w:r w:rsidRPr="00BD402E">
        <w:rPr>
          <w:rFonts w:eastAsia="Calibri" w:cstheme="minorHAnsi"/>
          <w:bCs/>
          <w:sz w:val="24"/>
          <w:szCs w:val="24"/>
        </w:rPr>
        <w:t xml:space="preserve"> S, Knoll AH, Kremer N, Mazmanian SK, Metcalf JL, </w:t>
      </w:r>
      <w:proofErr w:type="spellStart"/>
      <w:r w:rsidRPr="00BD402E">
        <w:rPr>
          <w:rFonts w:eastAsia="Calibri" w:cstheme="minorHAnsi"/>
          <w:bCs/>
          <w:sz w:val="24"/>
          <w:szCs w:val="24"/>
        </w:rPr>
        <w:t>Nealson</w:t>
      </w:r>
      <w:proofErr w:type="spellEnd"/>
      <w:r w:rsidRPr="00BD402E">
        <w:rPr>
          <w:rFonts w:eastAsia="Calibri" w:cstheme="minorHAnsi"/>
          <w:bCs/>
          <w:sz w:val="24"/>
          <w:szCs w:val="24"/>
        </w:rPr>
        <w:t xml:space="preserve"> K, Pierce NE, Rawls JF, Reid A, Ruby EG, </w:t>
      </w:r>
      <w:proofErr w:type="spellStart"/>
      <w:r w:rsidRPr="00BD402E">
        <w:rPr>
          <w:rFonts w:eastAsia="Calibri" w:cstheme="minorHAnsi"/>
          <w:bCs/>
          <w:sz w:val="24"/>
          <w:szCs w:val="24"/>
        </w:rPr>
        <w:t>Rumpho</w:t>
      </w:r>
      <w:proofErr w:type="spellEnd"/>
      <w:r w:rsidRPr="00BD402E">
        <w:rPr>
          <w:rFonts w:eastAsia="Calibri" w:cstheme="minorHAnsi"/>
          <w:bCs/>
          <w:sz w:val="24"/>
          <w:szCs w:val="24"/>
        </w:rPr>
        <w:t xml:space="preserve"> M, Sanders JG, </w:t>
      </w:r>
      <w:proofErr w:type="spellStart"/>
      <w:r w:rsidRPr="00BD402E">
        <w:rPr>
          <w:rFonts w:eastAsia="Calibri" w:cstheme="minorHAnsi"/>
          <w:bCs/>
          <w:sz w:val="24"/>
          <w:szCs w:val="24"/>
        </w:rPr>
        <w:t>Tautz</w:t>
      </w:r>
      <w:proofErr w:type="spellEnd"/>
      <w:r w:rsidRPr="00BD402E">
        <w:rPr>
          <w:rFonts w:eastAsia="Calibri" w:cstheme="minorHAnsi"/>
          <w:bCs/>
          <w:sz w:val="24"/>
          <w:szCs w:val="24"/>
        </w:rPr>
        <w:t xml:space="preserve"> D, </w:t>
      </w:r>
      <w:proofErr w:type="spellStart"/>
      <w:r w:rsidRPr="00BD402E">
        <w:rPr>
          <w:rFonts w:eastAsia="Calibri" w:cstheme="minorHAnsi"/>
          <w:bCs/>
          <w:sz w:val="24"/>
          <w:szCs w:val="24"/>
        </w:rPr>
        <w:t>Wernegreen</w:t>
      </w:r>
      <w:proofErr w:type="spellEnd"/>
      <w:r w:rsidRPr="00BD402E">
        <w:rPr>
          <w:rFonts w:eastAsia="Calibri" w:cstheme="minorHAnsi"/>
          <w:bCs/>
          <w:sz w:val="24"/>
          <w:szCs w:val="24"/>
        </w:rPr>
        <w:t xml:space="preserve"> JJ. 2013. Animals in a bacterial world, a new imperative for the life sciences. Proc. Natl. Acad. Sci. U.S.A. 110:3229–3236.</w:t>
      </w:r>
    </w:p>
    <w:p w14:paraId="7D977C86" w14:textId="77777777" w:rsidR="00BD402E" w:rsidRPr="00BD402E" w:rsidRDefault="00BD402E" w:rsidP="00BD402E">
      <w:pPr>
        <w:ind w:left="720" w:hanging="720"/>
        <w:rPr>
          <w:rFonts w:eastAsia="Calibri" w:cstheme="minorHAnsi"/>
          <w:bCs/>
          <w:sz w:val="24"/>
          <w:szCs w:val="24"/>
        </w:rPr>
      </w:pPr>
      <w:r w:rsidRPr="00BD402E">
        <w:rPr>
          <w:rFonts w:eastAsia="Calibri" w:cstheme="minorHAnsi"/>
          <w:bCs/>
          <w:sz w:val="24"/>
          <w:szCs w:val="24"/>
        </w:rPr>
        <w:t>The Human Microbiome Consortium. 2012. Structure, function and diversity of the healthy human microbiome. Nature 486: 207-214.</w:t>
      </w:r>
    </w:p>
    <w:p w14:paraId="469BECEA" w14:textId="700C7214" w:rsidR="00BD402E" w:rsidRDefault="00BD402E" w:rsidP="00BD402E">
      <w:pPr>
        <w:autoSpaceDE w:val="0"/>
        <w:autoSpaceDN w:val="0"/>
        <w:adjustRightInd w:val="0"/>
        <w:spacing w:after="0" w:line="240" w:lineRule="auto"/>
        <w:ind w:left="720" w:hanging="720"/>
        <w:jc w:val="both"/>
        <w:rPr>
          <w:rFonts w:eastAsia="Calibri" w:cstheme="minorHAnsi"/>
          <w:bCs/>
          <w:sz w:val="24"/>
          <w:szCs w:val="24"/>
        </w:rPr>
      </w:pPr>
      <w:r w:rsidRPr="00BD402E">
        <w:rPr>
          <w:rFonts w:eastAsia="Calibri" w:cstheme="minorHAnsi"/>
          <w:bCs/>
          <w:sz w:val="24"/>
          <w:szCs w:val="24"/>
        </w:rPr>
        <w:t>Young E. 2016. I Contain Multitudes: The Microbes Within Us and a Grander View of Life. New York: HarperCollins Publishers.</w:t>
      </w:r>
    </w:p>
    <w:p w14:paraId="28816DAA" w14:textId="0858EB1A" w:rsidR="00C36E65" w:rsidRDefault="00C36E65" w:rsidP="00BD402E">
      <w:pPr>
        <w:autoSpaceDE w:val="0"/>
        <w:autoSpaceDN w:val="0"/>
        <w:adjustRightInd w:val="0"/>
        <w:spacing w:after="0" w:line="240" w:lineRule="auto"/>
        <w:ind w:left="720" w:hanging="720"/>
        <w:jc w:val="both"/>
        <w:rPr>
          <w:rFonts w:eastAsia="Calibri" w:cstheme="minorHAnsi"/>
          <w:bCs/>
          <w:sz w:val="24"/>
          <w:szCs w:val="24"/>
        </w:rPr>
      </w:pPr>
    </w:p>
    <w:p w14:paraId="563FFDD7" w14:textId="6FFA0030" w:rsidR="00C36E65" w:rsidRDefault="00C36E65" w:rsidP="00BD402E">
      <w:pPr>
        <w:autoSpaceDE w:val="0"/>
        <w:autoSpaceDN w:val="0"/>
        <w:adjustRightInd w:val="0"/>
        <w:spacing w:after="0" w:line="240" w:lineRule="auto"/>
        <w:ind w:left="720" w:hanging="720"/>
        <w:jc w:val="both"/>
        <w:rPr>
          <w:rFonts w:eastAsia="Calibri" w:cstheme="minorHAnsi"/>
          <w:bCs/>
          <w:sz w:val="24"/>
          <w:szCs w:val="24"/>
        </w:rPr>
      </w:pPr>
    </w:p>
    <w:p w14:paraId="64E61E88" w14:textId="6B2E333A" w:rsidR="00C36E65" w:rsidRDefault="00C36E65" w:rsidP="00BD402E">
      <w:pPr>
        <w:autoSpaceDE w:val="0"/>
        <w:autoSpaceDN w:val="0"/>
        <w:adjustRightInd w:val="0"/>
        <w:spacing w:after="0" w:line="240" w:lineRule="auto"/>
        <w:ind w:left="720" w:hanging="720"/>
        <w:jc w:val="both"/>
        <w:rPr>
          <w:rFonts w:eastAsia="Calibri" w:cstheme="minorHAnsi"/>
          <w:bCs/>
          <w:sz w:val="24"/>
          <w:szCs w:val="24"/>
        </w:rPr>
      </w:pPr>
    </w:p>
    <w:p w14:paraId="66702085" w14:textId="769C703F" w:rsidR="00C36E65" w:rsidRPr="00DF42BA" w:rsidRDefault="00C36E65" w:rsidP="00C36E65">
      <w:pPr>
        <w:autoSpaceDE w:val="0"/>
        <w:autoSpaceDN w:val="0"/>
        <w:adjustRightInd w:val="0"/>
        <w:spacing w:after="0" w:line="240" w:lineRule="auto"/>
        <w:jc w:val="both"/>
        <w:rPr>
          <w:rFonts w:cstheme="minorHAnsi"/>
          <w:color w:val="000000"/>
          <w:sz w:val="24"/>
          <w:szCs w:val="24"/>
        </w:rPr>
      </w:pPr>
      <w:r w:rsidRPr="00BB703F">
        <w:rPr>
          <w:rFonts w:cstheme="minorHAnsi"/>
          <w:color w:val="000000"/>
          <w:sz w:val="24"/>
          <w:szCs w:val="24"/>
        </w:rPr>
        <w:t xml:space="preserve">This study is based on Blumer LS, Beck CW 2020. </w:t>
      </w:r>
      <w:r w:rsidRPr="00BB703F">
        <w:rPr>
          <w:rFonts w:cstheme="minorHAnsi"/>
          <w:b/>
          <w:bCs/>
          <w:color w:val="000000"/>
          <w:sz w:val="24"/>
          <w:szCs w:val="24"/>
        </w:rPr>
        <w:t>Introducing community ecology and data skills with the bean beetle microbiome project</w:t>
      </w:r>
      <w:r w:rsidRPr="00BB703F">
        <w:rPr>
          <w:rFonts w:cstheme="minorHAnsi"/>
          <w:color w:val="000000"/>
          <w:sz w:val="24"/>
          <w:szCs w:val="24"/>
        </w:rPr>
        <w:t>. Advances in Biology Laboratory Education 41</w:t>
      </w:r>
      <w:r>
        <w:rPr>
          <w:rFonts w:cstheme="minorHAnsi"/>
          <w:color w:val="000000"/>
          <w:sz w:val="24"/>
          <w:szCs w:val="24"/>
        </w:rPr>
        <w:t>.</w:t>
      </w:r>
    </w:p>
    <w:sectPr w:rsidR="00C36E65" w:rsidRPr="00DF42BA" w:rsidSect="00590B3C">
      <w:headerReference w:type="even" r:id="rId51"/>
      <w:footerReference w:type="even" r:id="rId52"/>
      <w:footerReference w:type="default" r:id="rId53"/>
      <w:footerReference w:type="first" r:id="rId54"/>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07D42F" w14:textId="77777777" w:rsidR="00F96B6E" w:rsidRDefault="00F96B6E" w:rsidP="0078376D">
      <w:pPr>
        <w:spacing w:after="0" w:line="240" w:lineRule="auto"/>
      </w:pPr>
      <w:r>
        <w:separator/>
      </w:r>
    </w:p>
  </w:endnote>
  <w:endnote w:type="continuationSeparator" w:id="0">
    <w:p w14:paraId="43F4BAD8" w14:textId="77777777" w:rsidR="00F96B6E" w:rsidRDefault="00F96B6E" w:rsidP="00783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20B0604020202020204"/>
    <w:charset w:val="00"/>
    <w:family w:val="roman"/>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5A839" w14:textId="77777777" w:rsidR="00B862F0" w:rsidRDefault="00B862F0">
    <w:pPr>
      <w:pStyle w:val="Footer"/>
    </w:pPr>
  </w:p>
  <w:p w14:paraId="4E836E7E" w14:textId="64885254" w:rsidR="00B862F0" w:rsidRPr="00AD3AC3" w:rsidRDefault="00F96B6E" w:rsidP="00590B3C">
    <w:pPr>
      <w:pStyle w:val="Footer"/>
      <w:tabs>
        <w:tab w:val="clear" w:pos="9360"/>
        <w:tab w:val="right" w:pos="9990"/>
      </w:tabs>
      <w:rPr>
        <w:rFonts w:ascii="Times New Roman" w:hAnsi="Times New Roman" w:cs="Times New Roman"/>
      </w:rPr>
    </w:pPr>
    <w:sdt>
      <w:sdtPr>
        <w:id w:val="-1726134274"/>
        <w:docPartObj>
          <w:docPartGallery w:val="Page Numbers (Bottom of Page)"/>
          <w:docPartUnique/>
        </w:docPartObj>
      </w:sdtPr>
      <w:sdtEndPr>
        <w:rPr>
          <w:rFonts w:ascii="Times New Roman" w:hAnsi="Times New Roman" w:cs="Times New Roman"/>
          <w:noProof/>
        </w:rPr>
      </w:sdtEndPr>
      <w:sdtContent>
        <w:r w:rsidR="00B862F0" w:rsidRPr="00AD3AC3">
          <w:rPr>
            <w:rFonts w:ascii="Times New Roman" w:hAnsi="Times New Roman" w:cs="Times New Roman"/>
            <w:sz w:val="16"/>
          </w:rPr>
          <w:fldChar w:fldCharType="begin"/>
        </w:r>
        <w:r w:rsidR="00B862F0" w:rsidRPr="00AD3AC3">
          <w:rPr>
            <w:rFonts w:ascii="Times New Roman" w:hAnsi="Times New Roman" w:cs="Times New Roman"/>
            <w:sz w:val="16"/>
          </w:rPr>
          <w:instrText xml:space="preserve"> PAGE   \* MERGEFORMAT </w:instrText>
        </w:r>
        <w:r w:rsidR="00B862F0" w:rsidRPr="00AD3AC3">
          <w:rPr>
            <w:rFonts w:ascii="Times New Roman" w:hAnsi="Times New Roman" w:cs="Times New Roman"/>
            <w:sz w:val="16"/>
          </w:rPr>
          <w:fldChar w:fldCharType="separate"/>
        </w:r>
        <w:r w:rsidR="00B862F0">
          <w:rPr>
            <w:rFonts w:ascii="Times New Roman" w:hAnsi="Times New Roman" w:cs="Times New Roman"/>
            <w:noProof/>
            <w:sz w:val="16"/>
          </w:rPr>
          <w:t>44</w:t>
        </w:r>
        <w:r w:rsidR="00B862F0" w:rsidRPr="00AD3AC3">
          <w:rPr>
            <w:rFonts w:ascii="Times New Roman" w:hAnsi="Times New Roman" w:cs="Times New Roman"/>
            <w:noProof/>
            <w:sz w:val="16"/>
          </w:rPr>
          <w:fldChar w:fldCharType="end"/>
        </w:r>
      </w:sdtContent>
    </w:sdt>
    <w:r w:rsidR="00B862F0" w:rsidRPr="00AD3AC3">
      <w:rPr>
        <w:rFonts w:ascii="Times New Roman" w:hAnsi="Times New Roman" w:cs="Times New Roman"/>
        <w:noProof/>
      </w:rPr>
      <w:tab/>
    </w:r>
    <w:r w:rsidR="00B862F0" w:rsidRPr="00AD3AC3">
      <w:rPr>
        <w:rFonts w:ascii="Times New Roman" w:hAnsi="Times New Roman" w:cs="Times New Roman"/>
        <w:noProof/>
      </w:rPr>
      <w:tab/>
    </w:r>
  </w:p>
  <w:p w14:paraId="2332C52C" w14:textId="77777777" w:rsidR="00B862F0" w:rsidRDefault="00B862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FDF9B" w14:textId="77777777" w:rsidR="00B862F0" w:rsidRDefault="00B862F0">
    <w:pPr>
      <w:pStyle w:val="Footer"/>
      <w:jc w:val="right"/>
    </w:pPr>
  </w:p>
  <w:p w14:paraId="3E2220BD" w14:textId="7D7A6448" w:rsidR="00B862F0" w:rsidRDefault="00B862F0" w:rsidP="00955CC9">
    <w:pPr>
      <w:pStyle w:val="Footer"/>
      <w:tabs>
        <w:tab w:val="clear" w:pos="9360"/>
        <w:tab w:val="right" w:pos="10080"/>
      </w:tabs>
      <w:jc w:val="right"/>
    </w:pPr>
    <w:r>
      <w:rPr>
        <w:rFonts w:ascii="TimesNewRomanPSMT" w:hAnsi="TimesNewRomanPSMT" w:cs="TimesNewRomanPSMT"/>
        <w:sz w:val="16"/>
        <w:szCs w:val="16"/>
      </w:rPr>
      <w:tab/>
    </w:r>
    <w:sdt>
      <w:sdtPr>
        <w:id w:val="-670406260"/>
        <w:docPartObj>
          <w:docPartGallery w:val="Page Numbers (Bottom of Page)"/>
          <w:docPartUnique/>
        </w:docPartObj>
      </w:sdtPr>
      <w:sdtEndPr>
        <w:rPr>
          <w:noProof/>
        </w:rPr>
      </w:sdtEndPr>
      <w:sdtContent>
        <w:r w:rsidRPr="00590B3C">
          <w:rPr>
            <w:rFonts w:ascii="Times New Roman" w:hAnsi="Times New Roman" w:cs="Times New Roman"/>
            <w:sz w:val="16"/>
            <w:szCs w:val="16"/>
          </w:rPr>
          <w:fldChar w:fldCharType="begin"/>
        </w:r>
        <w:r w:rsidRPr="00590B3C">
          <w:rPr>
            <w:rFonts w:ascii="Times New Roman" w:hAnsi="Times New Roman" w:cs="Times New Roman"/>
            <w:sz w:val="16"/>
            <w:szCs w:val="16"/>
          </w:rPr>
          <w:instrText xml:space="preserve"> PAGE   \* MERGEFORMAT </w:instrText>
        </w:r>
        <w:r w:rsidRPr="00590B3C">
          <w:rPr>
            <w:rFonts w:ascii="Times New Roman" w:hAnsi="Times New Roman" w:cs="Times New Roman"/>
            <w:sz w:val="16"/>
            <w:szCs w:val="16"/>
          </w:rPr>
          <w:fldChar w:fldCharType="separate"/>
        </w:r>
        <w:r>
          <w:rPr>
            <w:rFonts w:ascii="Times New Roman" w:hAnsi="Times New Roman" w:cs="Times New Roman"/>
            <w:noProof/>
            <w:sz w:val="16"/>
            <w:szCs w:val="16"/>
          </w:rPr>
          <w:t>45</w:t>
        </w:r>
        <w:r w:rsidRPr="00590B3C">
          <w:rPr>
            <w:rFonts w:ascii="Times New Roman" w:hAnsi="Times New Roman" w:cs="Times New Roman"/>
            <w:noProof/>
            <w:sz w:val="16"/>
            <w:szCs w:val="16"/>
          </w:rPr>
          <w:fldChar w:fldCharType="end"/>
        </w:r>
      </w:sdtContent>
    </w:sdt>
  </w:p>
  <w:p w14:paraId="3E4ECDEC" w14:textId="77777777" w:rsidR="00B862F0" w:rsidRDefault="00B862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743AF" w14:textId="77777777" w:rsidR="00B862F0" w:rsidRDefault="00B862F0" w:rsidP="0078376D">
    <w:pPr>
      <w:pStyle w:val="Footer"/>
      <w:rPr>
        <w:rFonts w:ascii="TimesNewRomanPSMT" w:hAnsi="TimesNewRomanPSMT" w:cs="TimesNewRomanPSMT"/>
        <w:sz w:val="16"/>
        <w:szCs w:val="16"/>
      </w:rPr>
    </w:pPr>
  </w:p>
  <w:p w14:paraId="19AC54E9" w14:textId="66CEF4DF" w:rsidR="00B862F0" w:rsidRDefault="00B862F0" w:rsidP="0078376D">
    <w:pPr>
      <w:pStyle w:val="Footer"/>
    </w:pPr>
    <w:r>
      <w:rPr>
        <w:rFonts w:ascii="TimesNewRomanPSMT" w:hAnsi="TimesNewRomanPSMT" w:cs="TimesNewRomanPSMT"/>
        <w:sz w:val="16"/>
        <w:szCs w:val="16"/>
      </w:rPr>
      <w:tab/>
    </w:r>
    <w:r>
      <w:rPr>
        <w:rFonts w:ascii="TimesNewRomanPSMT" w:hAnsi="TimesNewRomanPSMT" w:cs="TimesNewRomanPSMT"/>
        <w:sz w:val="16"/>
        <w:szCs w:val="16"/>
      </w:rPr>
      <w:tab/>
    </w:r>
    <w:sdt>
      <w:sdtPr>
        <w:id w:val="-568038483"/>
        <w:docPartObj>
          <w:docPartGallery w:val="Page Numbers (Bottom of Page)"/>
          <w:docPartUnique/>
        </w:docPartObj>
      </w:sdtPr>
      <w:sdtEndPr>
        <w:rPr>
          <w:noProof/>
        </w:rPr>
      </w:sdtEndPr>
      <w:sdtContent>
        <w:r w:rsidRPr="00AD3AC3">
          <w:rPr>
            <w:rFonts w:ascii="Times New Roman" w:hAnsi="Times New Roman" w:cs="Times New Roman"/>
            <w:sz w:val="16"/>
            <w:szCs w:val="16"/>
          </w:rPr>
          <w:fldChar w:fldCharType="begin"/>
        </w:r>
        <w:r w:rsidRPr="00AD3AC3">
          <w:rPr>
            <w:rFonts w:ascii="Times New Roman" w:hAnsi="Times New Roman" w:cs="Times New Roman"/>
            <w:sz w:val="16"/>
            <w:szCs w:val="16"/>
          </w:rPr>
          <w:instrText xml:space="preserve"> PAGE   \* MERGEFORMAT </w:instrText>
        </w:r>
        <w:r w:rsidRPr="00AD3AC3">
          <w:rPr>
            <w:rFonts w:ascii="Times New Roman" w:hAnsi="Times New Roman" w:cs="Times New Roman"/>
            <w:sz w:val="16"/>
            <w:szCs w:val="16"/>
          </w:rPr>
          <w:fldChar w:fldCharType="separate"/>
        </w:r>
        <w:r>
          <w:rPr>
            <w:rFonts w:ascii="Times New Roman" w:hAnsi="Times New Roman" w:cs="Times New Roman"/>
            <w:noProof/>
            <w:sz w:val="16"/>
            <w:szCs w:val="16"/>
          </w:rPr>
          <w:t>1</w:t>
        </w:r>
        <w:r w:rsidRPr="00AD3AC3">
          <w:rPr>
            <w:rFonts w:ascii="Times New Roman" w:hAnsi="Times New Roman" w:cs="Times New Roman"/>
            <w:noProof/>
            <w:sz w:val="16"/>
            <w:szCs w:val="16"/>
          </w:rPr>
          <w:fldChar w:fldCharType="end"/>
        </w:r>
      </w:sdtContent>
    </w:sdt>
  </w:p>
  <w:p w14:paraId="03423B4D" w14:textId="77777777" w:rsidR="00B862F0" w:rsidRDefault="00B862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0A9E7B" w14:textId="77777777" w:rsidR="00F96B6E" w:rsidRDefault="00F96B6E" w:rsidP="0078376D">
      <w:pPr>
        <w:spacing w:after="0" w:line="240" w:lineRule="auto"/>
      </w:pPr>
      <w:r>
        <w:separator/>
      </w:r>
    </w:p>
  </w:footnote>
  <w:footnote w:type="continuationSeparator" w:id="0">
    <w:p w14:paraId="5163F0C9" w14:textId="77777777" w:rsidR="00F96B6E" w:rsidRDefault="00F96B6E" w:rsidP="007837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C7C62" w14:textId="5285728C" w:rsidR="00B862F0" w:rsidRDefault="00B862F0" w:rsidP="00A9759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B563E"/>
    <w:multiLevelType w:val="hybridMultilevel"/>
    <w:tmpl w:val="A37A08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353D87"/>
    <w:multiLevelType w:val="hybridMultilevel"/>
    <w:tmpl w:val="FD30B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0D1234"/>
    <w:multiLevelType w:val="hybridMultilevel"/>
    <w:tmpl w:val="8D14B7FE"/>
    <w:lvl w:ilvl="0" w:tplc="287217BE">
      <w:start w:val="1"/>
      <w:numFmt w:val="decimal"/>
      <w:lvlText w:val="%1."/>
      <w:lvlJc w:val="left"/>
      <w:pPr>
        <w:ind w:left="720" w:hanging="360"/>
      </w:pPr>
      <w:rPr>
        <w:rFonts w:ascii="Times New Roman" w:hAnsi="Times New Roman" w:cs="Times New Roman" w:hint="default"/>
        <w:color w:val="auto"/>
        <w:sz w:val="20"/>
      </w:rPr>
    </w:lvl>
    <w:lvl w:ilvl="1" w:tplc="44F604EC">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478E0"/>
    <w:multiLevelType w:val="hybridMultilevel"/>
    <w:tmpl w:val="1458C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7713C8"/>
    <w:multiLevelType w:val="hybridMultilevel"/>
    <w:tmpl w:val="FD30B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B84A20"/>
    <w:multiLevelType w:val="hybridMultilevel"/>
    <w:tmpl w:val="587CE0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1D57E7"/>
    <w:multiLevelType w:val="hybridMultilevel"/>
    <w:tmpl w:val="4F50FFB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145848"/>
    <w:multiLevelType w:val="hybridMultilevel"/>
    <w:tmpl w:val="23142912"/>
    <w:lvl w:ilvl="0" w:tplc="10E0A06E">
      <w:start w:val="1"/>
      <w:numFmt w:val="decimal"/>
      <w:lvlText w:val="%1."/>
      <w:lvlJc w:val="left"/>
      <w:pPr>
        <w:ind w:left="720" w:hanging="360"/>
      </w:pPr>
      <w:rPr>
        <w:rFonts w:asciiTheme="minorHAnsi" w:hAnsiTheme="minorHAnsi" w:cstheme="minorHAnsi" w:hint="default"/>
        <w:color w:val="auto"/>
        <w:sz w:val="22"/>
      </w:rPr>
    </w:lvl>
    <w:lvl w:ilvl="1" w:tplc="44F604EC">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476346"/>
    <w:multiLevelType w:val="hybridMultilevel"/>
    <w:tmpl w:val="A26E068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2092F0C"/>
    <w:multiLevelType w:val="hybridMultilevel"/>
    <w:tmpl w:val="345E67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D8256A"/>
    <w:multiLevelType w:val="hybridMultilevel"/>
    <w:tmpl w:val="44085D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050DF4"/>
    <w:multiLevelType w:val="hybridMultilevel"/>
    <w:tmpl w:val="71CABA40"/>
    <w:lvl w:ilvl="0" w:tplc="B0B207EA">
      <w:start w:val="1"/>
      <w:numFmt w:val="decimal"/>
      <w:lvlText w:val="%1."/>
      <w:lvlJc w:val="left"/>
      <w:pPr>
        <w:ind w:left="720" w:hanging="360"/>
      </w:pPr>
      <w:rPr>
        <w:rFonts w:ascii="Times New Roman" w:hAnsi="Times New Roman" w:cs="Times New Roman"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8B3007"/>
    <w:multiLevelType w:val="hybridMultilevel"/>
    <w:tmpl w:val="BD54D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6A6BDD"/>
    <w:multiLevelType w:val="multilevel"/>
    <w:tmpl w:val="930E0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EC2D4D"/>
    <w:multiLevelType w:val="hybridMultilevel"/>
    <w:tmpl w:val="C6E285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7D53AF"/>
    <w:multiLevelType w:val="hybridMultilevel"/>
    <w:tmpl w:val="307C8D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7D0BA7"/>
    <w:multiLevelType w:val="hybridMultilevel"/>
    <w:tmpl w:val="345E67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CE699C"/>
    <w:multiLevelType w:val="hybridMultilevel"/>
    <w:tmpl w:val="FD7AC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1"/>
  </w:num>
  <w:num w:numId="4">
    <w:abstractNumId w:val="7"/>
  </w:num>
  <w:num w:numId="5">
    <w:abstractNumId w:val="5"/>
  </w:num>
  <w:num w:numId="6">
    <w:abstractNumId w:val="13"/>
  </w:num>
  <w:num w:numId="7">
    <w:abstractNumId w:val="15"/>
  </w:num>
  <w:num w:numId="8">
    <w:abstractNumId w:val="3"/>
  </w:num>
  <w:num w:numId="9">
    <w:abstractNumId w:val="4"/>
  </w:num>
  <w:num w:numId="10">
    <w:abstractNumId w:val="17"/>
  </w:num>
  <w:num w:numId="11">
    <w:abstractNumId w:val="16"/>
  </w:num>
  <w:num w:numId="12">
    <w:abstractNumId w:val="10"/>
  </w:num>
  <w:num w:numId="13">
    <w:abstractNumId w:val="12"/>
  </w:num>
  <w:num w:numId="14">
    <w:abstractNumId w:val="8"/>
  </w:num>
  <w:num w:numId="15">
    <w:abstractNumId w:val="0"/>
  </w:num>
  <w:num w:numId="16">
    <w:abstractNumId w:val="2"/>
  </w:num>
  <w:num w:numId="17">
    <w:abstractNumId w:val="1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76D"/>
    <w:rsid w:val="00020D60"/>
    <w:rsid w:val="000325AE"/>
    <w:rsid w:val="00040A67"/>
    <w:rsid w:val="00040CBC"/>
    <w:rsid w:val="00046802"/>
    <w:rsid w:val="00057827"/>
    <w:rsid w:val="000603C6"/>
    <w:rsid w:val="00063977"/>
    <w:rsid w:val="000659DD"/>
    <w:rsid w:val="00082CF1"/>
    <w:rsid w:val="000C60C4"/>
    <w:rsid w:val="000F2F66"/>
    <w:rsid w:val="000F5921"/>
    <w:rsid w:val="00112012"/>
    <w:rsid w:val="00124A4D"/>
    <w:rsid w:val="00124A84"/>
    <w:rsid w:val="00147587"/>
    <w:rsid w:val="001601F9"/>
    <w:rsid w:val="00160EFC"/>
    <w:rsid w:val="00162715"/>
    <w:rsid w:val="001737F8"/>
    <w:rsid w:val="00175C74"/>
    <w:rsid w:val="00194509"/>
    <w:rsid w:val="001963A4"/>
    <w:rsid w:val="001A2741"/>
    <w:rsid w:val="001C43F4"/>
    <w:rsid w:val="001D6D09"/>
    <w:rsid w:val="001E337E"/>
    <w:rsid w:val="001E6B34"/>
    <w:rsid w:val="00203497"/>
    <w:rsid w:val="002225BA"/>
    <w:rsid w:val="00224AEE"/>
    <w:rsid w:val="002511CD"/>
    <w:rsid w:val="00254E3C"/>
    <w:rsid w:val="00267514"/>
    <w:rsid w:val="00271C9E"/>
    <w:rsid w:val="002728D5"/>
    <w:rsid w:val="00281A71"/>
    <w:rsid w:val="00294938"/>
    <w:rsid w:val="002A26C4"/>
    <w:rsid w:val="002A3F14"/>
    <w:rsid w:val="002A7C1E"/>
    <w:rsid w:val="002B2B03"/>
    <w:rsid w:val="002D62E4"/>
    <w:rsid w:val="002E2FF4"/>
    <w:rsid w:val="002E7892"/>
    <w:rsid w:val="00305373"/>
    <w:rsid w:val="00306906"/>
    <w:rsid w:val="003104B4"/>
    <w:rsid w:val="00343E41"/>
    <w:rsid w:val="00356B75"/>
    <w:rsid w:val="00375510"/>
    <w:rsid w:val="00377A7B"/>
    <w:rsid w:val="00383F1A"/>
    <w:rsid w:val="00392234"/>
    <w:rsid w:val="003B5534"/>
    <w:rsid w:val="003B74B1"/>
    <w:rsid w:val="003C57F3"/>
    <w:rsid w:val="003C672C"/>
    <w:rsid w:val="003D3651"/>
    <w:rsid w:val="003D6C92"/>
    <w:rsid w:val="003E2DB9"/>
    <w:rsid w:val="003E5B36"/>
    <w:rsid w:val="003E756A"/>
    <w:rsid w:val="003E7AFC"/>
    <w:rsid w:val="00407502"/>
    <w:rsid w:val="0045283F"/>
    <w:rsid w:val="004528FC"/>
    <w:rsid w:val="004614BB"/>
    <w:rsid w:val="00466366"/>
    <w:rsid w:val="00470908"/>
    <w:rsid w:val="00471B6E"/>
    <w:rsid w:val="004776D6"/>
    <w:rsid w:val="00490E98"/>
    <w:rsid w:val="004B0501"/>
    <w:rsid w:val="004B24BD"/>
    <w:rsid w:val="004C00B2"/>
    <w:rsid w:val="004D3B01"/>
    <w:rsid w:val="004D580B"/>
    <w:rsid w:val="005170B8"/>
    <w:rsid w:val="0052376B"/>
    <w:rsid w:val="005316EE"/>
    <w:rsid w:val="00534620"/>
    <w:rsid w:val="00534FC5"/>
    <w:rsid w:val="00543C18"/>
    <w:rsid w:val="00550599"/>
    <w:rsid w:val="005649CF"/>
    <w:rsid w:val="0057488A"/>
    <w:rsid w:val="005805F7"/>
    <w:rsid w:val="00583BF5"/>
    <w:rsid w:val="00590B3C"/>
    <w:rsid w:val="005913EC"/>
    <w:rsid w:val="00591B17"/>
    <w:rsid w:val="005B7573"/>
    <w:rsid w:val="005C22FB"/>
    <w:rsid w:val="00602A93"/>
    <w:rsid w:val="006072D2"/>
    <w:rsid w:val="006074A4"/>
    <w:rsid w:val="006110C0"/>
    <w:rsid w:val="00625038"/>
    <w:rsid w:val="0066363F"/>
    <w:rsid w:val="00673474"/>
    <w:rsid w:val="006734F4"/>
    <w:rsid w:val="00674F5F"/>
    <w:rsid w:val="006A17B8"/>
    <w:rsid w:val="006B0E66"/>
    <w:rsid w:val="006C1C1A"/>
    <w:rsid w:val="006E441E"/>
    <w:rsid w:val="00712201"/>
    <w:rsid w:val="00723DAF"/>
    <w:rsid w:val="007510A3"/>
    <w:rsid w:val="00751795"/>
    <w:rsid w:val="00757DA0"/>
    <w:rsid w:val="0078376D"/>
    <w:rsid w:val="00796347"/>
    <w:rsid w:val="00797043"/>
    <w:rsid w:val="00797DCE"/>
    <w:rsid w:val="007A3978"/>
    <w:rsid w:val="007A7ABA"/>
    <w:rsid w:val="007B73D7"/>
    <w:rsid w:val="007C0CA4"/>
    <w:rsid w:val="007C7860"/>
    <w:rsid w:val="007D135E"/>
    <w:rsid w:val="007D3298"/>
    <w:rsid w:val="007F1023"/>
    <w:rsid w:val="007F55D7"/>
    <w:rsid w:val="007F726C"/>
    <w:rsid w:val="0080085E"/>
    <w:rsid w:val="008034EE"/>
    <w:rsid w:val="00813C9C"/>
    <w:rsid w:val="00816F59"/>
    <w:rsid w:val="00847990"/>
    <w:rsid w:val="00861E9A"/>
    <w:rsid w:val="00872666"/>
    <w:rsid w:val="00875A8D"/>
    <w:rsid w:val="00892C8E"/>
    <w:rsid w:val="00896071"/>
    <w:rsid w:val="008C5448"/>
    <w:rsid w:val="008C6994"/>
    <w:rsid w:val="008D314A"/>
    <w:rsid w:val="008D3714"/>
    <w:rsid w:val="008D7886"/>
    <w:rsid w:val="008F04F5"/>
    <w:rsid w:val="00920FC7"/>
    <w:rsid w:val="00935D09"/>
    <w:rsid w:val="00945B5E"/>
    <w:rsid w:val="009553CB"/>
    <w:rsid w:val="00955CC9"/>
    <w:rsid w:val="00957CB9"/>
    <w:rsid w:val="009665C3"/>
    <w:rsid w:val="00987DE1"/>
    <w:rsid w:val="00991A97"/>
    <w:rsid w:val="009A47AE"/>
    <w:rsid w:val="009B4FD0"/>
    <w:rsid w:val="009B54AB"/>
    <w:rsid w:val="009D738F"/>
    <w:rsid w:val="009F75A2"/>
    <w:rsid w:val="00A063B5"/>
    <w:rsid w:val="00A20BFC"/>
    <w:rsid w:val="00A23D35"/>
    <w:rsid w:val="00A278D7"/>
    <w:rsid w:val="00A356DA"/>
    <w:rsid w:val="00A56EC9"/>
    <w:rsid w:val="00A65979"/>
    <w:rsid w:val="00A81E13"/>
    <w:rsid w:val="00A86566"/>
    <w:rsid w:val="00A86C43"/>
    <w:rsid w:val="00A95C46"/>
    <w:rsid w:val="00A9759A"/>
    <w:rsid w:val="00AA2625"/>
    <w:rsid w:val="00AA7636"/>
    <w:rsid w:val="00AC4882"/>
    <w:rsid w:val="00AD3AC3"/>
    <w:rsid w:val="00AE1A6C"/>
    <w:rsid w:val="00AF2130"/>
    <w:rsid w:val="00AF472F"/>
    <w:rsid w:val="00B0358B"/>
    <w:rsid w:val="00B20808"/>
    <w:rsid w:val="00B21183"/>
    <w:rsid w:val="00B331A8"/>
    <w:rsid w:val="00B359E0"/>
    <w:rsid w:val="00B51D40"/>
    <w:rsid w:val="00B6098F"/>
    <w:rsid w:val="00B64F40"/>
    <w:rsid w:val="00B658F0"/>
    <w:rsid w:val="00B862F0"/>
    <w:rsid w:val="00B95B0B"/>
    <w:rsid w:val="00B97493"/>
    <w:rsid w:val="00BC396D"/>
    <w:rsid w:val="00BD402E"/>
    <w:rsid w:val="00C0382C"/>
    <w:rsid w:val="00C11A8E"/>
    <w:rsid w:val="00C12C4C"/>
    <w:rsid w:val="00C17EF8"/>
    <w:rsid w:val="00C368E2"/>
    <w:rsid w:val="00C36E65"/>
    <w:rsid w:val="00C40087"/>
    <w:rsid w:val="00C404FF"/>
    <w:rsid w:val="00C519F4"/>
    <w:rsid w:val="00C61FBF"/>
    <w:rsid w:val="00C644B2"/>
    <w:rsid w:val="00C6792C"/>
    <w:rsid w:val="00C710EB"/>
    <w:rsid w:val="00C821B2"/>
    <w:rsid w:val="00C9267C"/>
    <w:rsid w:val="00CA255A"/>
    <w:rsid w:val="00CB6E0E"/>
    <w:rsid w:val="00CC76D9"/>
    <w:rsid w:val="00CD3194"/>
    <w:rsid w:val="00CF04FA"/>
    <w:rsid w:val="00D06194"/>
    <w:rsid w:val="00D53C1C"/>
    <w:rsid w:val="00D53DE4"/>
    <w:rsid w:val="00D55945"/>
    <w:rsid w:val="00D55AB8"/>
    <w:rsid w:val="00D669C3"/>
    <w:rsid w:val="00D844E4"/>
    <w:rsid w:val="00D85092"/>
    <w:rsid w:val="00D9106E"/>
    <w:rsid w:val="00DA4CD2"/>
    <w:rsid w:val="00DA5F96"/>
    <w:rsid w:val="00DB0F65"/>
    <w:rsid w:val="00DB3CBB"/>
    <w:rsid w:val="00DB4639"/>
    <w:rsid w:val="00DC35E4"/>
    <w:rsid w:val="00DF329D"/>
    <w:rsid w:val="00DF42BA"/>
    <w:rsid w:val="00E00ACB"/>
    <w:rsid w:val="00E13285"/>
    <w:rsid w:val="00E21695"/>
    <w:rsid w:val="00E25DE8"/>
    <w:rsid w:val="00E33F59"/>
    <w:rsid w:val="00E41E5E"/>
    <w:rsid w:val="00E91F4D"/>
    <w:rsid w:val="00EA36DA"/>
    <w:rsid w:val="00EA6A04"/>
    <w:rsid w:val="00ED38B1"/>
    <w:rsid w:val="00EE21BC"/>
    <w:rsid w:val="00F0328D"/>
    <w:rsid w:val="00F07F24"/>
    <w:rsid w:val="00F50E52"/>
    <w:rsid w:val="00F5706E"/>
    <w:rsid w:val="00F71B1B"/>
    <w:rsid w:val="00F80BCD"/>
    <w:rsid w:val="00F8439C"/>
    <w:rsid w:val="00F94BC1"/>
    <w:rsid w:val="00F96B6E"/>
    <w:rsid w:val="00F97F60"/>
    <w:rsid w:val="00FA5C5B"/>
    <w:rsid w:val="00FB5F25"/>
    <w:rsid w:val="00FB6A31"/>
    <w:rsid w:val="00FC1F78"/>
    <w:rsid w:val="00FE7529"/>
    <w:rsid w:val="00FF0FC8"/>
    <w:rsid w:val="00FF63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669B2C"/>
  <w15:docId w15:val="{65FF69C7-FE76-4465-8431-E910C7BD9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37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376D"/>
  </w:style>
  <w:style w:type="paragraph" w:styleId="Footer">
    <w:name w:val="footer"/>
    <w:basedOn w:val="Normal"/>
    <w:link w:val="FooterChar"/>
    <w:uiPriority w:val="99"/>
    <w:unhideWhenUsed/>
    <w:rsid w:val="007837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76D"/>
  </w:style>
  <w:style w:type="paragraph" w:styleId="BalloonText">
    <w:name w:val="Balloon Text"/>
    <w:basedOn w:val="Normal"/>
    <w:link w:val="BalloonTextChar"/>
    <w:uiPriority w:val="99"/>
    <w:semiHidden/>
    <w:unhideWhenUsed/>
    <w:rsid w:val="007837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376D"/>
    <w:rPr>
      <w:rFonts w:ascii="Tahoma" w:hAnsi="Tahoma" w:cs="Tahoma"/>
      <w:sz w:val="16"/>
      <w:szCs w:val="16"/>
    </w:rPr>
  </w:style>
  <w:style w:type="character" w:styleId="Hyperlink">
    <w:name w:val="Hyperlink"/>
    <w:basedOn w:val="DefaultParagraphFont"/>
    <w:uiPriority w:val="99"/>
    <w:unhideWhenUsed/>
    <w:rsid w:val="00987DE1"/>
    <w:rPr>
      <w:color w:val="0000FF" w:themeColor="hyperlink"/>
      <w:u w:val="single"/>
    </w:rPr>
  </w:style>
  <w:style w:type="character" w:styleId="CommentReference">
    <w:name w:val="annotation reference"/>
    <w:basedOn w:val="DefaultParagraphFont"/>
    <w:uiPriority w:val="99"/>
    <w:semiHidden/>
    <w:unhideWhenUsed/>
    <w:rsid w:val="00490E98"/>
    <w:rPr>
      <w:sz w:val="16"/>
      <w:szCs w:val="16"/>
    </w:rPr>
  </w:style>
  <w:style w:type="paragraph" w:styleId="CommentText">
    <w:name w:val="annotation text"/>
    <w:basedOn w:val="Normal"/>
    <w:link w:val="CommentTextChar"/>
    <w:uiPriority w:val="99"/>
    <w:semiHidden/>
    <w:unhideWhenUsed/>
    <w:rsid w:val="00490E98"/>
    <w:pPr>
      <w:spacing w:line="240" w:lineRule="auto"/>
    </w:pPr>
    <w:rPr>
      <w:sz w:val="20"/>
      <w:szCs w:val="20"/>
    </w:rPr>
  </w:style>
  <w:style w:type="character" w:customStyle="1" w:styleId="CommentTextChar">
    <w:name w:val="Comment Text Char"/>
    <w:basedOn w:val="DefaultParagraphFont"/>
    <w:link w:val="CommentText"/>
    <w:uiPriority w:val="99"/>
    <w:semiHidden/>
    <w:rsid w:val="00490E98"/>
    <w:rPr>
      <w:sz w:val="20"/>
      <w:szCs w:val="20"/>
    </w:rPr>
  </w:style>
  <w:style w:type="paragraph" w:styleId="CommentSubject">
    <w:name w:val="annotation subject"/>
    <w:basedOn w:val="CommentText"/>
    <w:next w:val="CommentText"/>
    <w:link w:val="CommentSubjectChar"/>
    <w:uiPriority w:val="99"/>
    <w:semiHidden/>
    <w:unhideWhenUsed/>
    <w:rsid w:val="00490E98"/>
    <w:rPr>
      <w:b/>
      <w:bCs/>
    </w:rPr>
  </w:style>
  <w:style w:type="character" w:customStyle="1" w:styleId="CommentSubjectChar">
    <w:name w:val="Comment Subject Char"/>
    <w:basedOn w:val="CommentTextChar"/>
    <w:link w:val="CommentSubject"/>
    <w:uiPriority w:val="99"/>
    <w:semiHidden/>
    <w:rsid w:val="00490E98"/>
    <w:rPr>
      <w:b/>
      <w:bCs/>
      <w:sz w:val="20"/>
      <w:szCs w:val="20"/>
    </w:rPr>
  </w:style>
  <w:style w:type="paragraph" w:styleId="Revision">
    <w:name w:val="Revision"/>
    <w:hidden/>
    <w:uiPriority w:val="99"/>
    <w:semiHidden/>
    <w:rsid w:val="00723DAF"/>
    <w:pPr>
      <w:spacing w:after="0" w:line="240" w:lineRule="auto"/>
    </w:pPr>
  </w:style>
  <w:style w:type="paragraph" w:styleId="ListParagraph">
    <w:name w:val="List Paragraph"/>
    <w:basedOn w:val="Normal"/>
    <w:uiPriority w:val="34"/>
    <w:qFormat/>
    <w:rsid w:val="001601F9"/>
    <w:pPr>
      <w:spacing w:after="160" w:line="259" w:lineRule="auto"/>
      <w:ind w:left="720"/>
      <w:contextualSpacing/>
    </w:pPr>
  </w:style>
  <w:style w:type="character" w:customStyle="1" w:styleId="UnresolvedMention1">
    <w:name w:val="Unresolved Mention1"/>
    <w:basedOn w:val="DefaultParagraphFont"/>
    <w:uiPriority w:val="99"/>
    <w:semiHidden/>
    <w:unhideWhenUsed/>
    <w:rsid w:val="00861E9A"/>
    <w:rPr>
      <w:color w:val="605E5C"/>
      <w:shd w:val="clear" w:color="auto" w:fill="E1DFDD"/>
    </w:rPr>
  </w:style>
  <w:style w:type="character" w:styleId="FollowedHyperlink">
    <w:name w:val="FollowedHyperlink"/>
    <w:basedOn w:val="DefaultParagraphFont"/>
    <w:uiPriority w:val="99"/>
    <w:semiHidden/>
    <w:unhideWhenUsed/>
    <w:rsid w:val="0037551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519925">
      <w:bodyDiv w:val="1"/>
      <w:marLeft w:val="0"/>
      <w:marRight w:val="0"/>
      <w:marTop w:val="0"/>
      <w:marBottom w:val="0"/>
      <w:divBdr>
        <w:top w:val="none" w:sz="0" w:space="0" w:color="auto"/>
        <w:left w:val="none" w:sz="0" w:space="0" w:color="auto"/>
        <w:bottom w:val="none" w:sz="0" w:space="0" w:color="auto"/>
        <w:right w:val="none" w:sz="0" w:space="0" w:color="auto"/>
      </w:divBdr>
    </w:div>
    <w:div w:id="449936243">
      <w:bodyDiv w:val="1"/>
      <w:marLeft w:val="0"/>
      <w:marRight w:val="0"/>
      <w:marTop w:val="0"/>
      <w:marBottom w:val="0"/>
      <w:divBdr>
        <w:top w:val="none" w:sz="0" w:space="0" w:color="auto"/>
        <w:left w:val="none" w:sz="0" w:space="0" w:color="auto"/>
        <w:bottom w:val="none" w:sz="0" w:space="0" w:color="auto"/>
        <w:right w:val="none" w:sz="0" w:space="0" w:color="auto"/>
      </w:divBdr>
    </w:div>
    <w:div w:id="566460111">
      <w:bodyDiv w:val="1"/>
      <w:marLeft w:val="0"/>
      <w:marRight w:val="0"/>
      <w:marTop w:val="0"/>
      <w:marBottom w:val="0"/>
      <w:divBdr>
        <w:top w:val="none" w:sz="0" w:space="0" w:color="auto"/>
        <w:left w:val="none" w:sz="0" w:space="0" w:color="auto"/>
        <w:bottom w:val="none" w:sz="0" w:space="0" w:color="auto"/>
        <w:right w:val="none" w:sz="0" w:space="0" w:color="auto"/>
      </w:divBdr>
    </w:div>
    <w:div w:id="588856565">
      <w:bodyDiv w:val="1"/>
      <w:marLeft w:val="0"/>
      <w:marRight w:val="0"/>
      <w:marTop w:val="0"/>
      <w:marBottom w:val="0"/>
      <w:divBdr>
        <w:top w:val="none" w:sz="0" w:space="0" w:color="auto"/>
        <w:left w:val="none" w:sz="0" w:space="0" w:color="auto"/>
        <w:bottom w:val="none" w:sz="0" w:space="0" w:color="auto"/>
        <w:right w:val="none" w:sz="0" w:space="0" w:color="auto"/>
      </w:divBdr>
    </w:div>
    <w:div w:id="777413087">
      <w:bodyDiv w:val="1"/>
      <w:marLeft w:val="0"/>
      <w:marRight w:val="0"/>
      <w:marTop w:val="0"/>
      <w:marBottom w:val="0"/>
      <w:divBdr>
        <w:top w:val="none" w:sz="0" w:space="0" w:color="auto"/>
        <w:left w:val="none" w:sz="0" w:space="0" w:color="auto"/>
        <w:bottom w:val="none" w:sz="0" w:space="0" w:color="auto"/>
        <w:right w:val="none" w:sz="0" w:space="0" w:color="auto"/>
      </w:divBdr>
      <w:divsChild>
        <w:div w:id="1636251141">
          <w:marLeft w:val="0"/>
          <w:marRight w:val="0"/>
          <w:marTop w:val="0"/>
          <w:marBottom w:val="0"/>
          <w:divBdr>
            <w:top w:val="none" w:sz="0" w:space="0" w:color="auto"/>
            <w:left w:val="none" w:sz="0" w:space="0" w:color="auto"/>
            <w:bottom w:val="none" w:sz="0" w:space="0" w:color="auto"/>
            <w:right w:val="none" w:sz="0" w:space="0" w:color="auto"/>
          </w:divBdr>
        </w:div>
        <w:div w:id="1904172554">
          <w:marLeft w:val="0"/>
          <w:marRight w:val="0"/>
          <w:marTop w:val="0"/>
          <w:marBottom w:val="0"/>
          <w:divBdr>
            <w:top w:val="none" w:sz="0" w:space="0" w:color="auto"/>
            <w:left w:val="none" w:sz="0" w:space="0" w:color="auto"/>
            <w:bottom w:val="none" w:sz="0" w:space="0" w:color="auto"/>
            <w:right w:val="none" w:sz="0" w:space="0" w:color="auto"/>
          </w:divBdr>
        </w:div>
        <w:div w:id="1087191523">
          <w:marLeft w:val="0"/>
          <w:marRight w:val="0"/>
          <w:marTop w:val="0"/>
          <w:marBottom w:val="0"/>
          <w:divBdr>
            <w:top w:val="none" w:sz="0" w:space="0" w:color="auto"/>
            <w:left w:val="none" w:sz="0" w:space="0" w:color="auto"/>
            <w:bottom w:val="none" w:sz="0" w:space="0" w:color="auto"/>
            <w:right w:val="none" w:sz="0" w:space="0" w:color="auto"/>
          </w:divBdr>
        </w:div>
        <w:div w:id="1486776538">
          <w:marLeft w:val="0"/>
          <w:marRight w:val="0"/>
          <w:marTop w:val="0"/>
          <w:marBottom w:val="0"/>
          <w:divBdr>
            <w:top w:val="none" w:sz="0" w:space="0" w:color="auto"/>
            <w:left w:val="none" w:sz="0" w:space="0" w:color="auto"/>
            <w:bottom w:val="none" w:sz="0" w:space="0" w:color="auto"/>
            <w:right w:val="none" w:sz="0" w:space="0" w:color="auto"/>
          </w:divBdr>
        </w:div>
        <w:div w:id="399908430">
          <w:marLeft w:val="0"/>
          <w:marRight w:val="0"/>
          <w:marTop w:val="0"/>
          <w:marBottom w:val="0"/>
          <w:divBdr>
            <w:top w:val="none" w:sz="0" w:space="0" w:color="auto"/>
            <w:left w:val="none" w:sz="0" w:space="0" w:color="auto"/>
            <w:bottom w:val="none" w:sz="0" w:space="0" w:color="auto"/>
            <w:right w:val="none" w:sz="0" w:space="0" w:color="auto"/>
          </w:divBdr>
        </w:div>
        <w:div w:id="687953049">
          <w:marLeft w:val="0"/>
          <w:marRight w:val="0"/>
          <w:marTop w:val="0"/>
          <w:marBottom w:val="0"/>
          <w:divBdr>
            <w:top w:val="none" w:sz="0" w:space="0" w:color="auto"/>
            <w:left w:val="none" w:sz="0" w:space="0" w:color="auto"/>
            <w:bottom w:val="none" w:sz="0" w:space="0" w:color="auto"/>
            <w:right w:val="none" w:sz="0" w:space="0" w:color="auto"/>
          </w:divBdr>
        </w:div>
        <w:div w:id="64571336">
          <w:marLeft w:val="0"/>
          <w:marRight w:val="0"/>
          <w:marTop w:val="0"/>
          <w:marBottom w:val="0"/>
          <w:divBdr>
            <w:top w:val="none" w:sz="0" w:space="0" w:color="auto"/>
            <w:left w:val="none" w:sz="0" w:space="0" w:color="auto"/>
            <w:bottom w:val="none" w:sz="0" w:space="0" w:color="auto"/>
            <w:right w:val="none" w:sz="0" w:space="0" w:color="auto"/>
          </w:divBdr>
        </w:div>
        <w:div w:id="1341813919">
          <w:marLeft w:val="0"/>
          <w:marRight w:val="0"/>
          <w:marTop w:val="0"/>
          <w:marBottom w:val="0"/>
          <w:divBdr>
            <w:top w:val="none" w:sz="0" w:space="0" w:color="auto"/>
            <w:left w:val="none" w:sz="0" w:space="0" w:color="auto"/>
            <w:bottom w:val="none" w:sz="0" w:space="0" w:color="auto"/>
            <w:right w:val="none" w:sz="0" w:space="0" w:color="auto"/>
          </w:divBdr>
        </w:div>
        <w:div w:id="278876863">
          <w:marLeft w:val="0"/>
          <w:marRight w:val="0"/>
          <w:marTop w:val="0"/>
          <w:marBottom w:val="0"/>
          <w:divBdr>
            <w:top w:val="none" w:sz="0" w:space="0" w:color="auto"/>
            <w:left w:val="none" w:sz="0" w:space="0" w:color="auto"/>
            <w:bottom w:val="none" w:sz="0" w:space="0" w:color="auto"/>
            <w:right w:val="none" w:sz="0" w:space="0" w:color="auto"/>
          </w:divBdr>
        </w:div>
        <w:div w:id="395980857">
          <w:marLeft w:val="0"/>
          <w:marRight w:val="0"/>
          <w:marTop w:val="0"/>
          <w:marBottom w:val="0"/>
          <w:divBdr>
            <w:top w:val="none" w:sz="0" w:space="0" w:color="auto"/>
            <w:left w:val="none" w:sz="0" w:space="0" w:color="auto"/>
            <w:bottom w:val="none" w:sz="0" w:space="0" w:color="auto"/>
            <w:right w:val="none" w:sz="0" w:space="0" w:color="auto"/>
          </w:divBdr>
        </w:div>
        <w:div w:id="226720551">
          <w:marLeft w:val="0"/>
          <w:marRight w:val="0"/>
          <w:marTop w:val="0"/>
          <w:marBottom w:val="0"/>
          <w:divBdr>
            <w:top w:val="none" w:sz="0" w:space="0" w:color="auto"/>
            <w:left w:val="none" w:sz="0" w:space="0" w:color="auto"/>
            <w:bottom w:val="none" w:sz="0" w:space="0" w:color="auto"/>
            <w:right w:val="none" w:sz="0" w:space="0" w:color="auto"/>
          </w:divBdr>
        </w:div>
      </w:divsChild>
    </w:div>
    <w:div w:id="870387542">
      <w:bodyDiv w:val="1"/>
      <w:marLeft w:val="0"/>
      <w:marRight w:val="0"/>
      <w:marTop w:val="0"/>
      <w:marBottom w:val="0"/>
      <w:divBdr>
        <w:top w:val="none" w:sz="0" w:space="0" w:color="auto"/>
        <w:left w:val="none" w:sz="0" w:space="0" w:color="auto"/>
        <w:bottom w:val="none" w:sz="0" w:space="0" w:color="auto"/>
        <w:right w:val="none" w:sz="0" w:space="0" w:color="auto"/>
      </w:divBdr>
    </w:div>
    <w:div w:id="886063326">
      <w:bodyDiv w:val="1"/>
      <w:marLeft w:val="0"/>
      <w:marRight w:val="0"/>
      <w:marTop w:val="0"/>
      <w:marBottom w:val="0"/>
      <w:divBdr>
        <w:top w:val="none" w:sz="0" w:space="0" w:color="auto"/>
        <w:left w:val="none" w:sz="0" w:space="0" w:color="auto"/>
        <w:bottom w:val="none" w:sz="0" w:space="0" w:color="auto"/>
        <w:right w:val="none" w:sz="0" w:space="0" w:color="auto"/>
      </w:divBdr>
    </w:div>
    <w:div w:id="1616788154">
      <w:bodyDiv w:val="1"/>
      <w:marLeft w:val="0"/>
      <w:marRight w:val="0"/>
      <w:marTop w:val="0"/>
      <w:marBottom w:val="0"/>
      <w:divBdr>
        <w:top w:val="none" w:sz="0" w:space="0" w:color="auto"/>
        <w:left w:val="none" w:sz="0" w:space="0" w:color="auto"/>
        <w:bottom w:val="none" w:sz="0" w:space="0" w:color="auto"/>
        <w:right w:val="none" w:sz="0" w:space="0" w:color="auto"/>
      </w:divBdr>
    </w:div>
    <w:div w:id="1768885322">
      <w:bodyDiv w:val="1"/>
      <w:marLeft w:val="0"/>
      <w:marRight w:val="0"/>
      <w:marTop w:val="0"/>
      <w:marBottom w:val="0"/>
      <w:divBdr>
        <w:top w:val="none" w:sz="0" w:space="0" w:color="auto"/>
        <w:left w:val="none" w:sz="0" w:space="0" w:color="auto"/>
        <w:bottom w:val="none" w:sz="0" w:space="0" w:color="auto"/>
        <w:right w:val="none" w:sz="0" w:space="0" w:color="auto"/>
      </w:divBdr>
    </w:div>
    <w:div w:id="2089233453">
      <w:bodyDiv w:val="1"/>
      <w:marLeft w:val="0"/>
      <w:marRight w:val="0"/>
      <w:marTop w:val="0"/>
      <w:marBottom w:val="0"/>
      <w:divBdr>
        <w:top w:val="none" w:sz="0" w:space="0" w:color="auto"/>
        <w:left w:val="none" w:sz="0" w:space="0" w:color="auto"/>
        <w:bottom w:val="none" w:sz="0" w:space="0" w:color="auto"/>
        <w:right w:val="none" w:sz="0" w:space="0" w:color="auto"/>
      </w:divBdr>
      <w:divsChild>
        <w:div w:id="13356495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hyperlink" Target="https://www.beanbeetles.org/microbiome/phenotype-database-search/"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beanbeetles.org/microbiome/colony-database-search/" TargetMode="External"/><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45</Pages>
  <Words>5497</Words>
  <Characters>31337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Emory University</Company>
  <LinksUpToDate>false</LinksUpToDate>
  <CharactersWithSpaces>36761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Beck, Christopher</dc:creator>
  <cp:lastModifiedBy>Blumer, Lawrence</cp:lastModifiedBy>
  <cp:revision>13</cp:revision>
  <cp:lastPrinted>2019-09-23T17:41:00Z</cp:lastPrinted>
  <dcterms:created xsi:type="dcterms:W3CDTF">2020-03-16T18:45:00Z</dcterms:created>
  <dcterms:modified xsi:type="dcterms:W3CDTF">2020-09-14T18:42:00Z</dcterms:modified>
</cp:coreProperties>
</file>