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89" w:rsidRPr="00631C82" w:rsidRDefault="004B5E89" w:rsidP="004B5E89">
      <w:pPr>
        <w:spacing w:after="0" w:line="240" w:lineRule="auto"/>
        <w:jc w:val="center"/>
        <w:rPr>
          <w:b/>
          <w:sz w:val="28"/>
          <w:szCs w:val="28"/>
        </w:rPr>
      </w:pPr>
      <w:r w:rsidRPr="000D2D33">
        <w:rPr>
          <w:b/>
          <w:sz w:val="28"/>
          <w:szCs w:val="28"/>
        </w:rPr>
        <w:t>Worksheet for Waiver of Documentation of Consent</w:t>
      </w:r>
      <w:r w:rsidR="00AD38A4" w:rsidRPr="000D2D33">
        <w:rPr>
          <w:rStyle w:val="FootnoteReference"/>
          <w:b/>
          <w:sz w:val="28"/>
          <w:szCs w:val="28"/>
        </w:rPr>
        <w:footnoteReference w:id="1"/>
      </w:r>
    </w:p>
    <w:p w:rsidR="004B5E89" w:rsidRPr="00631C82" w:rsidRDefault="004B5E89" w:rsidP="004B5E89">
      <w:pPr>
        <w:spacing w:after="0"/>
        <w:jc w:val="center"/>
      </w:pPr>
      <w:r w:rsidRPr="00631C82">
        <w:t>To be filled out by researcher or analyst, and made part of the eIRB study application</w:t>
      </w:r>
    </w:p>
    <w:p w:rsidR="00AD38A4" w:rsidRDefault="00AD38A4" w:rsidP="004B5E89">
      <w:pPr>
        <w:spacing w:after="0"/>
      </w:pPr>
    </w:p>
    <w:p w:rsidR="004B5E89" w:rsidRPr="00631C82" w:rsidRDefault="004B5E89" w:rsidP="004B5E89">
      <w:pPr>
        <w:spacing w:after="0"/>
        <w:rPr>
          <w:rFonts w:eastAsia="Times New Roman"/>
          <w:u w:val="single"/>
        </w:rPr>
      </w:pPr>
      <w:r w:rsidRPr="00631C82">
        <w:rPr>
          <w:b/>
        </w:rPr>
        <w:t>Study Number</w:t>
      </w:r>
      <w:r w:rsidRPr="00631C82">
        <w:t xml:space="preserve">:  </w:t>
      </w:r>
      <w:r w:rsidRPr="00631C82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1940133034"/>
          <w:placeholder>
            <w:docPart w:val="DefaultPlaceholder_-1854013440"/>
          </w:placeholder>
          <w:showingPlcHdr/>
        </w:sdtPr>
        <w:sdtEndPr/>
        <w:sdtContent>
          <w:r w:rsidR="008E588D" w:rsidRPr="006B62A5">
            <w:rPr>
              <w:rStyle w:val="PlaceholderText"/>
            </w:rPr>
            <w:t>Click or tap here to enter text.</w:t>
          </w:r>
        </w:sdtContent>
      </w:sdt>
      <w:r w:rsidRPr="00631C82">
        <w:rPr>
          <w:rFonts w:eastAsia="Times New Roman"/>
        </w:rPr>
        <w:t xml:space="preserve"> </w:t>
      </w:r>
    </w:p>
    <w:p w:rsidR="004B5E89" w:rsidRPr="00631C82" w:rsidRDefault="004B5E89" w:rsidP="004B5E89">
      <w:pPr>
        <w:spacing w:after="0"/>
        <w:rPr>
          <w:b/>
        </w:rPr>
      </w:pPr>
      <w:r w:rsidRPr="00631C82">
        <w:rPr>
          <w:b/>
        </w:rPr>
        <w:t xml:space="preserve">PI Name:    </w:t>
      </w:r>
      <w:sdt>
        <w:sdtPr>
          <w:rPr>
            <w:b/>
            <w:u w:val="single"/>
          </w:rPr>
          <w:id w:val="-1438595814"/>
          <w:placeholder>
            <w:docPart w:val="DefaultPlaceholder_-1854013440"/>
          </w:placeholder>
        </w:sdtPr>
        <w:sdtEndPr/>
        <w:sdtContent>
          <w:r w:rsidR="00A3645E">
            <w:rPr>
              <w:b/>
              <w:u w:val="single"/>
            </w:rPr>
            <w:t>Christopher Beck, PhD</w:t>
          </w:r>
        </w:sdtContent>
      </w:sdt>
    </w:p>
    <w:p w:rsidR="004B5E89" w:rsidRDefault="004B5E89" w:rsidP="004B5E89">
      <w:pPr>
        <w:spacing w:after="0"/>
      </w:pPr>
      <w:r w:rsidRPr="00631C82">
        <w:rPr>
          <w:b/>
        </w:rPr>
        <w:t>Mode of Review (IRB Use Only):</w:t>
      </w:r>
      <w:r>
        <w:t xml:space="preserve"> </w:t>
      </w:r>
      <w:r>
        <w:tab/>
      </w:r>
      <w:sdt>
        <w:sdtPr>
          <w:id w:val="-76183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A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Expedited </w:t>
      </w:r>
      <w:r>
        <w:tab/>
      </w:r>
      <w:r>
        <w:tab/>
      </w:r>
      <w:sdt>
        <w:sdtPr>
          <w:id w:val="154201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A4">
            <w:rPr>
              <w:rFonts w:ascii="MS Gothic" w:eastAsia="MS Gothic" w:hAnsi="MS Gothic" w:hint="eastAsia"/>
            </w:rPr>
            <w:t>☐</w:t>
          </w:r>
        </w:sdtContent>
      </w:sdt>
      <w:r>
        <w:t>Full Board</w:t>
      </w:r>
    </w:p>
    <w:p w:rsidR="004B5E89" w:rsidRPr="009E6AE9" w:rsidRDefault="004B5E89" w:rsidP="004B5E8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</w:p>
    <w:p w:rsidR="004B5E89" w:rsidRPr="00631C82" w:rsidRDefault="00F475CC" w:rsidP="004B5E89">
      <w:pPr>
        <w:spacing w:after="0"/>
        <w:rPr>
          <w:rFonts w:eastAsia="Times New Roman" w:cs="Calibri"/>
          <w:bCs/>
          <w:i/>
          <w:iCs/>
          <w:color w:val="000000"/>
          <w:sz w:val="20"/>
          <w:szCs w:val="20"/>
        </w:rPr>
      </w:pPr>
      <w:r>
        <w:rPr>
          <w:rFonts w:eastAsia="Times New Roman" w:cs="Calibri"/>
          <w:bCs/>
          <w:i/>
          <w:iCs/>
          <w:color w:val="000000"/>
          <w:sz w:val="20"/>
          <w:szCs w:val="20"/>
        </w:rPr>
        <w:t>Also known as “waiver of signature” or “verbal (oral) consent,” and often used for in-person sensitive research, and online surveys. If</w:t>
      </w:r>
      <w:r w:rsidR="004B5E89" w:rsidRPr="00631C82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 this waiver is granted</w:t>
      </w:r>
      <w:r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 for a verbal consent process</w:t>
      </w:r>
      <w:r w:rsidR="004B5E89" w:rsidRPr="00631C82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, the IRB </w:t>
      </w:r>
      <w:r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may require </w:t>
      </w:r>
      <w:r w:rsidR="004B5E89" w:rsidRPr="00631C82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the investigator to </w:t>
      </w:r>
      <w:r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also </w:t>
      </w:r>
      <w:r w:rsidR="004B5E89" w:rsidRPr="00631C82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provide subjects with an </w:t>
      </w:r>
      <w:r w:rsidR="004B5E89" w:rsidRPr="00631C82">
        <w:rPr>
          <w:rFonts w:eastAsia="Times New Roman" w:cs="Calibri"/>
          <w:bCs/>
          <w:i/>
          <w:iCs/>
          <w:color w:val="000000"/>
          <w:sz w:val="20"/>
          <w:szCs w:val="20"/>
          <w:u w:val="single"/>
        </w:rPr>
        <w:t>Information Sheet</w:t>
      </w:r>
      <w:r w:rsidR="004B5E89" w:rsidRPr="00631C82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 containing most of the elements of a consent form but formatted appropriately (e.g., without signature lines, entitled “Information About the Study”) and a </w:t>
      </w:r>
      <w:r w:rsidR="004B5E89" w:rsidRPr="00631C82">
        <w:rPr>
          <w:rFonts w:eastAsia="Times New Roman" w:cs="Calibri"/>
          <w:bCs/>
          <w:i/>
          <w:iCs/>
          <w:color w:val="000000"/>
          <w:sz w:val="20"/>
          <w:szCs w:val="20"/>
          <w:u w:val="single"/>
        </w:rPr>
        <w:t>Script for Oral Consent</w:t>
      </w:r>
      <w:r w:rsidR="004B5E89" w:rsidRPr="00631C82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 reflecting the investigator’s side of the dialogue.</w:t>
      </w:r>
      <w:r w:rsidR="0066640D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 Our</w:t>
      </w:r>
      <w:r w:rsidR="00782F8F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 consent</w:t>
      </w:r>
      <w:r w:rsidR="0066640D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 template can be found at </w:t>
      </w:r>
      <w:hyperlink r:id="rId8" w:history="1">
        <w:r w:rsidR="0066640D" w:rsidRPr="00E34DD4">
          <w:rPr>
            <w:rStyle w:val="Hyperlink"/>
            <w:rFonts w:eastAsia="Times New Roman" w:cs="Calibri"/>
            <w:bCs/>
            <w:i/>
            <w:iCs/>
            <w:sz w:val="20"/>
            <w:szCs w:val="20"/>
          </w:rPr>
          <w:t>http://www.irb.emory.edu/documents/Verbal_ConsentHIPAA_Template.doc</w:t>
        </w:r>
      </w:hyperlink>
      <w:r w:rsidR="0066640D">
        <w:rPr>
          <w:rFonts w:eastAsia="Times New Roman" w:cs="Calibri"/>
          <w:bCs/>
          <w:i/>
          <w:iCs/>
          <w:color w:val="000000"/>
          <w:sz w:val="20"/>
          <w:szCs w:val="20"/>
        </w:rPr>
        <w:t xml:space="preserve"> </w:t>
      </w:r>
    </w:p>
    <w:p w:rsidR="004B5E89" w:rsidRPr="0034010B" w:rsidRDefault="004B5E89" w:rsidP="004B5E89">
      <w:pPr>
        <w:spacing w:after="0"/>
        <w:rPr>
          <w:rFonts w:eastAsia="Times New Roman" w:cs="Calibri"/>
          <w:color w:val="000000"/>
        </w:rPr>
      </w:pPr>
    </w:p>
    <w:p w:rsidR="004B5E89" w:rsidRPr="0034010B" w:rsidRDefault="004B5E89" w:rsidP="004B5E89">
      <w:pPr>
        <w:spacing w:after="0"/>
        <w:rPr>
          <w:rFonts w:eastAsia="Times New Roman" w:cs="Calibri"/>
          <w:color w:val="000000"/>
        </w:rPr>
      </w:pPr>
      <w:r w:rsidRPr="0034010B">
        <w:rPr>
          <w:rFonts w:eastAsia="Times New Roman" w:cs="Calibri"/>
          <w:color w:val="000000"/>
        </w:rPr>
        <w:t xml:space="preserve">Information Sheet Submitted?   </w:t>
      </w:r>
      <w:sdt>
        <w:sdtPr>
          <w:rPr>
            <w:rFonts w:eastAsia="Times New Roman" w:cs="Calibri"/>
            <w:color w:val="000000"/>
          </w:rPr>
          <w:id w:val="-20302553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645E">
            <w:rPr>
              <w:rFonts w:ascii="MS Gothic" w:eastAsia="MS Gothic" w:hAnsi="MS Gothic" w:cs="Calibri" w:hint="eastAsia"/>
              <w:color w:val="000000"/>
            </w:rPr>
            <w:t>☒</w:t>
          </w:r>
        </w:sdtContent>
      </w:sdt>
      <w:r w:rsidRPr="0034010B">
        <w:rPr>
          <w:rFonts w:eastAsia="Times New Roman" w:cs="Calibri"/>
          <w:color w:val="000000"/>
        </w:rPr>
        <w:t xml:space="preserve"> </w:t>
      </w:r>
      <w:proofErr w:type="gramStart"/>
      <w:r w:rsidRPr="0034010B">
        <w:rPr>
          <w:rFonts w:eastAsia="Times New Roman" w:cs="Calibri"/>
          <w:color w:val="000000"/>
        </w:rPr>
        <w:t xml:space="preserve">Yes  </w:t>
      </w:r>
      <w:proofErr w:type="gramEnd"/>
      <w:sdt>
        <w:sdtPr>
          <w:rPr>
            <w:rFonts w:eastAsia="Times New Roman" w:cs="Calibri"/>
            <w:color w:val="000000"/>
          </w:rPr>
          <w:id w:val="12991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A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34010B">
        <w:rPr>
          <w:rFonts w:eastAsia="Times New Roman" w:cs="Calibri"/>
          <w:color w:val="000000"/>
        </w:rPr>
        <w:t>No</w:t>
      </w:r>
    </w:p>
    <w:p w:rsidR="004B5E89" w:rsidRPr="0034010B" w:rsidRDefault="004B5E89" w:rsidP="004B5E89">
      <w:pPr>
        <w:spacing w:after="0"/>
        <w:rPr>
          <w:rFonts w:eastAsia="Times New Roman" w:cs="Calibri"/>
          <w:color w:val="000000"/>
        </w:rPr>
      </w:pPr>
      <w:r w:rsidRPr="0034010B">
        <w:rPr>
          <w:rFonts w:eastAsia="Times New Roman" w:cs="Calibri"/>
          <w:color w:val="000000"/>
        </w:rPr>
        <w:t xml:space="preserve">Script for Oral Consent Submitted?     </w:t>
      </w:r>
      <w:sdt>
        <w:sdtPr>
          <w:rPr>
            <w:rFonts w:eastAsia="Times New Roman" w:cs="Calibri"/>
            <w:color w:val="000000"/>
          </w:rPr>
          <w:id w:val="86116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A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proofErr w:type="gramStart"/>
      <w:r w:rsidRPr="0034010B">
        <w:rPr>
          <w:rFonts w:eastAsia="Times New Roman" w:cs="Calibri"/>
          <w:color w:val="000000"/>
        </w:rPr>
        <w:t xml:space="preserve">Yes  </w:t>
      </w:r>
      <w:proofErr w:type="gramEnd"/>
      <w:sdt>
        <w:sdtPr>
          <w:rPr>
            <w:rFonts w:eastAsia="Times New Roman" w:cs="Calibri"/>
            <w:color w:val="000000"/>
          </w:rPr>
          <w:id w:val="-786808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645E">
            <w:rPr>
              <w:rFonts w:ascii="MS Gothic" w:eastAsia="MS Gothic" w:hAnsi="MS Gothic" w:cs="Calibri" w:hint="eastAsia"/>
              <w:color w:val="000000"/>
            </w:rPr>
            <w:t>☒</w:t>
          </w:r>
        </w:sdtContent>
      </w:sdt>
      <w:r w:rsidRPr="0034010B">
        <w:rPr>
          <w:rFonts w:eastAsia="Times New Roman" w:cs="Calibri"/>
          <w:color w:val="000000"/>
        </w:rPr>
        <w:t xml:space="preserve"> No</w:t>
      </w:r>
    </w:p>
    <w:p w:rsidR="004B5E89" w:rsidRPr="0034010B" w:rsidRDefault="004B5E89" w:rsidP="004B5E89">
      <w:pPr>
        <w:spacing w:after="0"/>
        <w:rPr>
          <w:rFonts w:eastAsia="Times New Roman" w:cs="Calibri"/>
          <w:b/>
          <w:bCs/>
          <w:color w:val="000000"/>
        </w:rPr>
      </w:pPr>
    </w:p>
    <w:p w:rsidR="004B5E89" w:rsidRPr="0034010B" w:rsidRDefault="004B5E89" w:rsidP="004B5E89">
      <w:pPr>
        <w:spacing w:after="0"/>
        <w:rPr>
          <w:rFonts w:eastAsia="Times New Roman" w:cs="Calibri"/>
          <w:bCs/>
          <w:color w:val="000000"/>
        </w:rPr>
      </w:pPr>
      <w:r w:rsidRPr="0034010B">
        <w:rPr>
          <w:rFonts w:eastAsia="Times New Roman" w:cs="Calibri"/>
          <w:b/>
          <w:bCs/>
          <w:color w:val="000000"/>
        </w:rPr>
        <w:t xml:space="preserve">Options #1 and #2 are available.  </w:t>
      </w:r>
      <w:r w:rsidRPr="0034010B">
        <w:rPr>
          <w:rFonts w:eastAsia="Times New Roman" w:cs="Calibri"/>
          <w:bCs/>
          <w:color w:val="000000"/>
        </w:rPr>
        <w:t>Criteria must be met for waiver to be granted.  “Documentation” can mean signature or making one’s mark.</w:t>
      </w:r>
    </w:p>
    <w:p w:rsidR="004B5E89" w:rsidRDefault="00F475CC" w:rsidP="004B5E89">
      <w:pPr>
        <w:spacing w:after="0"/>
        <w:rPr>
          <w:rFonts w:eastAsia="Times New Roman" w:cs="Calibri"/>
          <w:bCs/>
          <w:i/>
        </w:rPr>
      </w:pPr>
      <w:r w:rsidRPr="00F475CC">
        <w:rPr>
          <w:rFonts w:eastAsia="Times New Roman" w:cs="Calibri"/>
          <w:bCs/>
          <w:i/>
          <w:color w:val="FF0000"/>
        </w:rPr>
        <w:t xml:space="preserve">If being completed by Study Team: </w:t>
      </w:r>
      <w:r w:rsidRPr="00F475CC">
        <w:rPr>
          <w:rFonts w:eastAsia="Times New Roman" w:cs="Calibri"/>
          <w:bCs/>
          <w:i/>
        </w:rPr>
        <w:t>Please fill in “Protocol-Specific Comments”</w:t>
      </w:r>
    </w:p>
    <w:p w:rsidR="00F475CC" w:rsidRPr="00F475CC" w:rsidRDefault="00F475CC" w:rsidP="004B5E89">
      <w:pPr>
        <w:spacing w:after="0"/>
        <w:rPr>
          <w:rFonts w:eastAsia="Times New Roman" w:cs="Calibri"/>
          <w:bCs/>
          <w:i/>
        </w:rPr>
      </w:pPr>
    </w:p>
    <w:p w:rsidR="004B5E89" w:rsidRPr="0034010B" w:rsidRDefault="004B5E89" w:rsidP="00631C82">
      <w:pPr>
        <w:spacing w:after="0"/>
        <w:rPr>
          <w:rFonts w:eastAsia="Times New Roman" w:cs="Calibri"/>
          <w:bCs/>
          <w:color w:val="000000"/>
        </w:rPr>
      </w:pPr>
      <w:r w:rsidRPr="0034010B">
        <w:rPr>
          <w:rFonts w:eastAsia="Times New Roman" w:cs="Calibri"/>
          <w:b/>
          <w:bCs/>
          <w:color w:val="000000"/>
        </w:rPr>
        <w:t>OPTION #1</w:t>
      </w:r>
      <w:r w:rsidRPr="0034010B">
        <w:rPr>
          <w:rFonts w:eastAsia="Times New Roman" w:cs="Calibri"/>
          <w:bCs/>
          <w:color w:val="000000"/>
        </w:rPr>
        <w:t xml:space="preserve"> (45 CFR 46.117(c</w:t>
      </w:r>
      <w:proofErr w:type="gramStart"/>
      <w:r w:rsidRPr="0034010B">
        <w:rPr>
          <w:rFonts w:eastAsia="Times New Roman" w:cs="Calibri"/>
          <w:bCs/>
          <w:color w:val="000000"/>
        </w:rPr>
        <w:t>)(</w:t>
      </w:r>
      <w:proofErr w:type="gramEnd"/>
      <w:r w:rsidRPr="0034010B">
        <w:rPr>
          <w:rFonts w:eastAsia="Times New Roman" w:cs="Calibri"/>
          <w:bCs/>
          <w:color w:val="000000"/>
        </w:rPr>
        <w:t>1)</w:t>
      </w:r>
      <w:r w:rsidR="00631C82">
        <w:rPr>
          <w:rFonts w:eastAsia="Times New Roman" w:cs="Calibri"/>
          <w:bCs/>
          <w:color w:val="000000"/>
        </w:rPr>
        <w:t xml:space="preserve"> </w:t>
      </w:r>
    </w:p>
    <w:p w:rsidR="00087057" w:rsidRPr="00087057" w:rsidRDefault="00087057" w:rsidP="00631C82">
      <w:pPr>
        <w:spacing w:after="0"/>
        <w:rPr>
          <w:rFonts w:eastAsia="Times New Roman" w:cs="Calibri"/>
          <w:bCs/>
          <w:i/>
          <w:color w:val="000000"/>
          <w:sz w:val="20"/>
          <w:szCs w:val="20"/>
        </w:rPr>
      </w:pPr>
      <w:r w:rsidRPr="00087057">
        <w:rPr>
          <w:rFonts w:eastAsia="Times New Roman" w:cs="Calibri"/>
          <w:bCs/>
          <w:i/>
          <w:color w:val="000000"/>
          <w:sz w:val="20"/>
          <w:szCs w:val="20"/>
        </w:rPr>
        <w:t>Note: Option 1 not applicable to FDA-regulated studies; see Option 2 instead</w:t>
      </w:r>
      <w:r>
        <w:rPr>
          <w:rFonts w:eastAsia="Times New Roman" w:cs="Calibri"/>
          <w:bCs/>
          <w:i/>
          <w:color w:val="000000"/>
          <w:sz w:val="20"/>
          <w:szCs w:val="20"/>
        </w:rPr>
        <w:t>. If the subject prefers having their research information link to their medical record, investigators should follow suit.</w:t>
      </w:r>
    </w:p>
    <w:p w:rsidR="004B5E89" w:rsidRPr="0034010B" w:rsidRDefault="004B5E89" w:rsidP="00631C82">
      <w:pPr>
        <w:spacing w:after="0"/>
        <w:rPr>
          <w:rFonts w:eastAsia="Times New Roman" w:cs="Calibri"/>
          <w:bCs/>
          <w:color w:val="000000"/>
        </w:rPr>
      </w:pPr>
      <w:r w:rsidRPr="0034010B">
        <w:rPr>
          <w:rFonts w:eastAsia="Times New Roman" w:cs="Calibri"/>
          <w:bCs/>
          <w:color w:val="000000"/>
        </w:rPr>
        <w:t>The IRB may waive the requirement for the investigator to obtain a signed consent form for some or all of the subjects if the IRB finds that:</w:t>
      </w:r>
    </w:p>
    <w:p w:rsidR="004B5E89" w:rsidRPr="0034010B" w:rsidRDefault="004A5C74" w:rsidP="004B5E89">
      <w:pPr>
        <w:spacing w:after="0"/>
        <w:rPr>
          <w:rFonts w:eastAsia="Times New Roman" w:cs="Calibri"/>
          <w:color w:val="000000"/>
        </w:rPr>
      </w:pPr>
      <w:sdt>
        <w:sdtPr>
          <w:rPr>
            <w:rFonts w:eastAsia="Times New Roman" w:cs="Calibri"/>
            <w:color w:val="000000"/>
          </w:rPr>
          <w:id w:val="-6040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A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4B5E89" w:rsidRPr="0034010B">
        <w:rPr>
          <w:rFonts w:eastAsia="Times New Roman" w:cs="Calibri"/>
          <w:color w:val="000000"/>
        </w:rPr>
        <w:t xml:space="preserve">The only record linking the subject and the research would be the consent document </w:t>
      </w:r>
      <w:r w:rsidR="004B5E89" w:rsidRPr="00631C82">
        <w:rPr>
          <w:rFonts w:eastAsia="Times New Roman" w:cs="Calibri"/>
          <w:color w:val="000000"/>
          <w:u w:val="single"/>
        </w:rPr>
        <w:t>AND</w:t>
      </w:r>
    </w:p>
    <w:p w:rsidR="004B5E89" w:rsidRPr="0034010B" w:rsidRDefault="004A5C74" w:rsidP="004B5E89">
      <w:pPr>
        <w:spacing w:after="0"/>
        <w:rPr>
          <w:rFonts w:eastAsia="Times New Roman" w:cs="Calibri"/>
          <w:color w:val="000000"/>
        </w:rPr>
      </w:pPr>
      <w:sdt>
        <w:sdtPr>
          <w:rPr>
            <w:rFonts w:eastAsia="Times New Roman" w:cs="Calibri"/>
            <w:color w:val="000000"/>
          </w:rPr>
          <w:id w:val="-6688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A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4B5E89" w:rsidRPr="0034010B">
        <w:rPr>
          <w:rFonts w:eastAsia="Times New Roman" w:cs="Calibri"/>
          <w:color w:val="000000"/>
        </w:rPr>
        <w:t xml:space="preserve">The principal risk of the research would be potential harm resulting from a breach of confidentiality </w:t>
      </w:r>
    </w:p>
    <w:p w:rsidR="004B5E89" w:rsidRPr="0034010B" w:rsidRDefault="00F475CC" w:rsidP="004B5E89">
      <w:pPr>
        <w:spacing w:after="0"/>
        <w:rPr>
          <w:rFonts w:eastAsia="Times New Roman" w:cs="Calibri"/>
          <w:color w:val="000000"/>
        </w:rPr>
      </w:pPr>
      <w:r w:rsidRPr="00F475CC">
        <w:rPr>
          <w:rFonts w:eastAsia="Times New Roman" w:cs="Calibri"/>
          <w:b/>
          <w:color w:val="000000"/>
        </w:rPr>
        <w:t>(IRB Use Only)</w:t>
      </w:r>
      <w:r>
        <w:rPr>
          <w:rFonts w:eastAsia="Times New Roman" w:cs="Calibri"/>
          <w:color w:val="000000"/>
        </w:rPr>
        <w:t xml:space="preserve"> </w:t>
      </w:r>
      <w:r w:rsidR="00400CCC">
        <w:rPr>
          <w:rFonts w:eastAsia="Times New Roman" w:cs="Calibri"/>
          <w:color w:val="000000"/>
        </w:rPr>
        <w:t>Is the study team</w:t>
      </w:r>
      <w:r w:rsidR="004B5E89" w:rsidRPr="0034010B">
        <w:rPr>
          <w:rFonts w:eastAsia="Times New Roman" w:cs="Calibri"/>
          <w:color w:val="000000"/>
        </w:rPr>
        <w:t xml:space="preserve"> required to provide participants with a written statement about the research</w:t>
      </w:r>
      <w:r w:rsidR="00400CCC">
        <w:rPr>
          <w:rFonts w:eastAsia="Times New Roman" w:cs="Calibri"/>
          <w:color w:val="000000"/>
        </w:rPr>
        <w:t xml:space="preserve"> (e.g., per the Sponsor or because of GCP)</w:t>
      </w:r>
      <w:r w:rsidR="004B5E89" w:rsidRPr="0034010B">
        <w:rPr>
          <w:rFonts w:eastAsia="Times New Roman" w:cs="Calibri"/>
          <w:color w:val="000000"/>
        </w:rPr>
        <w:t>?</w:t>
      </w:r>
      <w:r w:rsidR="00400CCC">
        <w:rPr>
          <w:rFonts w:eastAsia="Times New Roman" w:cs="Calibri"/>
          <w:color w:val="000000"/>
        </w:rPr>
        <w:t xml:space="preserve"> </w:t>
      </w:r>
      <w:r w:rsidR="004B5E89" w:rsidRPr="0034010B">
        <w:rPr>
          <w:rFonts w:eastAsia="Times New Roman" w:cs="Calibri"/>
          <w:color w:val="000000"/>
        </w:rPr>
        <w:t xml:space="preserve"> </w:t>
      </w:r>
      <w:sdt>
        <w:sdtPr>
          <w:rPr>
            <w:rFonts w:eastAsia="Times New Roman" w:cs="Calibri"/>
            <w:color w:val="000000"/>
          </w:rPr>
          <w:id w:val="-102725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A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proofErr w:type="gramStart"/>
      <w:r w:rsidR="004B5E89" w:rsidRPr="0034010B">
        <w:rPr>
          <w:rFonts w:eastAsia="Times New Roman" w:cs="Calibri"/>
          <w:color w:val="000000"/>
        </w:rPr>
        <w:t xml:space="preserve">Yes  </w:t>
      </w:r>
      <w:proofErr w:type="gramEnd"/>
      <w:sdt>
        <w:sdtPr>
          <w:rPr>
            <w:rFonts w:eastAsia="Times New Roman" w:cs="Calibri"/>
            <w:color w:val="000000"/>
          </w:rPr>
          <w:id w:val="-120085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A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4B5E89" w:rsidRPr="0034010B">
        <w:rPr>
          <w:rFonts w:eastAsia="Times New Roman" w:cs="Calibri"/>
          <w:color w:val="000000"/>
        </w:rPr>
        <w:t xml:space="preserve"> No</w:t>
      </w:r>
    </w:p>
    <w:p w:rsidR="004B5E89" w:rsidRPr="0034010B" w:rsidRDefault="00AD38A4" w:rsidP="00631C82">
      <w:pPr>
        <w:spacing w:after="0" w:line="240" w:lineRule="auto"/>
        <w:rPr>
          <w:rFonts w:eastAsia="Times New Roman" w:cs="Calibri"/>
        </w:rPr>
      </w:pPr>
      <w:r w:rsidRPr="00F475CC">
        <w:rPr>
          <w:rFonts w:eastAsia="Times New Roman" w:cs="Calibri"/>
          <w:color w:val="FF0000"/>
          <w:u w:val="single"/>
        </w:rPr>
        <w:t>P</w:t>
      </w:r>
      <w:r w:rsidR="004B5E89" w:rsidRPr="00F475CC">
        <w:rPr>
          <w:rFonts w:eastAsia="Times New Roman" w:cs="Calibri"/>
          <w:color w:val="FF0000"/>
          <w:u w:val="single"/>
        </w:rPr>
        <w:t>rotocol-specific comments</w:t>
      </w:r>
      <w:r w:rsidR="004B5E89" w:rsidRPr="0034010B">
        <w:rPr>
          <w:rFonts w:eastAsia="Times New Roman" w:cs="Calibri"/>
        </w:rPr>
        <w:t xml:space="preserve">:   </w:t>
      </w:r>
      <w:sdt>
        <w:sdtPr>
          <w:rPr>
            <w:rFonts w:eastAsia="Times New Roman" w:cs="Calibri"/>
            <w:b/>
          </w:rPr>
          <w:id w:val="-1498340214"/>
          <w:placeholder>
            <w:docPart w:val="DefaultPlaceholder_-1854013440"/>
          </w:placeholder>
          <w:showingPlcHdr/>
        </w:sdtPr>
        <w:sdtEndPr/>
        <w:sdtContent>
          <w:r w:rsidRPr="006B62A5">
            <w:rPr>
              <w:rStyle w:val="PlaceholderText"/>
            </w:rPr>
            <w:t>Click or tap here to enter text.</w:t>
          </w:r>
        </w:sdtContent>
      </w:sdt>
      <w:r w:rsidR="00F475CC">
        <w:rPr>
          <w:rFonts w:eastAsia="Times New Roman" w:cs="Calibri"/>
          <w:b/>
        </w:rPr>
        <w:br/>
      </w:r>
    </w:p>
    <w:p w:rsidR="004B5E89" w:rsidRPr="0034010B" w:rsidRDefault="004B5E89" w:rsidP="004B5E89">
      <w:pPr>
        <w:rPr>
          <w:rFonts w:eastAsia="Times New Roman" w:cs="Calibri"/>
          <w:b/>
          <w:color w:val="000000"/>
        </w:rPr>
      </w:pPr>
      <w:r w:rsidRPr="0034010B">
        <w:rPr>
          <w:rFonts w:eastAsia="Times New Roman" w:cs="Calibri"/>
          <w:b/>
          <w:color w:val="000000"/>
        </w:rPr>
        <w:t>OR</w:t>
      </w:r>
    </w:p>
    <w:p w:rsidR="000D2D33" w:rsidRPr="0034010B" w:rsidRDefault="00603515" w:rsidP="00631C82">
      <w:pPr>
        <w:spacing w:after="0"/>
        <w:rPr>
          <w:rFonts w:eastAsia="Times New Roman" w:cs="Calibri"/>
          <w:color w:val="000000"/>
        </w:rPr>
      </w:pPr>
      <w:r>
        <w:rPr>
          <w:rFonts w:eastAsia="Times New Roman" w:cs="Calibri"/>
          <w:b/>
          <w:color w:val="000000"/>
        </w:rPr>
        <w:t>OPTION</w:t>
      </w:r>
      <w:r w:rsidRPr="0034010B">
        <w:rPr>
          <w:rFonts w:eastAsia="Times New Roman" w:cs="Calibri"/>
          <w:b/>
          <w:color w:val="000000"/>
        </w:rPr>
        <w:t xml:space="preserve"> </w:t>
      </w:r>
      <w:r w:rsidR="004B5E89" w:rsidRPr="0034010B">
        <w:rPr>
          <w:rFonts w:eastAsia="Times New Roman" w:cs="Calibri"/>
          <w:b/>
          <w:color w:val="000000"/>
        </w:rPr>
        <w:t xml:space="preserve">#2 </w:t>
      </w:r>
      <w:r w:rsidR="004B5E89" w:rsidRPr="0034010B">
        <w:rPr>
          <w:rFonts w:eastAsia="Times New Roman" w:cs="Calibri"/>
          <w:color w:val="000000"/>
        </w:rPr>
        <w:t>(45 CFR 46.117(c</w:t>
      </w:r>
      <w:proofErr w:type="gramStart"/>
      <w:r w:rsidR="004B5E89" w:rsidRPr="0034010B">
        <w:rPr>
          <w:rFonts w:eastAsia="Times New Roman" w:cs="Calibri"/>
          <w:color w:val="000000"/>
        </w:rPr>
        <w:t>)(</w:t>
      </w:r>
      <w:proofErr w:type="gramEnd"/>
      <w:r w:rsidR="004B5E89" w:rsidRPr="0034010B">
        <w:rPr>
          <w:rFonts w:eastAsia="Times New Roman" w:cs="Calibri"/>
          <w:color w:val="000000"/>
        </w:rPr>
        <w:t>2) and 21 CFR 56.109(c)(1))</w:t>
      </w:r>
    </w:p>
    <w:p w:rsidR="004B5E89" w:rsidRPr="0034010B" w:rsidRDefault="004A5C74" w:rsidP="00631C82">
      <w:pPr>
        <w:spacing w:after="0"/>
        <w:rPr>
          <w:rFonts w:eastAsia="Times New Roman" w:cs="Calibri"/>
          <w:color w:val="000000"/>
        </w:rPr>
      </w:pPr>
      <w:sdt>
        <w:sdtPr>
          <w:rPr>
            <w:rFonts w:eastAsia="Times New Roman" w:cs="Calibri"/>
            <w:color w:val="000000"/>
          </w:rPr>
          <w:id w:val="263019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645E">
            <w:rPr>
              <w:rFonts w:ascii="MS Gothic" w:eastAsia="MS Gothic" w:hAnsi="MS Gothic" w:cs="Calibri" w:hint="eastAsia"/>
              <w:color w:val="000000"/>
            </w:rPr>
            <w:t>☒</w:t>
          </w:r>
        </w:sdtContent>
      </w:sdt>
      <w:r w:rsidR="004B5E89" w:rsidRPr="0034010B">
        <w:rPr>
          <w:rFonts w:eastAsia="Times New Roman" w:cs="Calibri"/>
          <w:color w:val="000000"/>
        </w:rPr>
        <w:t>The research presents no more than minimal risk of harm to subjects</w:t>
      </w:r>
    </w:p>
    <w:p w:rsidR="00AD38A4" w:rsidRDefault="004A5C74" w:rsidP="00631C82">
      <w:pPr>
        <w:rPr>
          <w:rFonts w:eastAsia="Times New Roman" w:cs="Calibri"/>
          <w:u w:val="single"/>
        </w:rPr>
      </w:pPr>
      <w:sdt>
        <w:sdtPr>
          <w:rPr>
            <w:rFonts w:eastAsia="Times New Roman" w:cs="Calibri"/>
            <w:color w:val="000000"/>
          </w:rPr>
          <w:id w:val="-744883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645E">
            <w:rPr>
              <w:rFonts w:ascii="MS Gothic" w:eastAsia="MS Gothic" w:hAnsi="MS Gothic" w:cs="Calibri" w:hint="eastAsia"/>
              <w:color w:val="000000"/>
            </w:rPr>
            <w:t>☒</w:t>
          </w:r>
        </w:sdtContent>
      </w:sdt>
      <w:r w:rsidR="004B5E89" w:rsidRPr="0034010B">
        <w:rPr>
          <w:rFonts w:eastAsia="Times New Roman" w:cs="Calibri"/>
          <w:color w:val="000000"/>
        </w:rPr>
        <w:t>The research involves no procedures for which written consent is normally required outside of the research context.</w:t>
      </w:r>
    </w:p>
    <w:p w:rsidR="00142E50" w:rsidRDefault="004B5E89" w:rsidP="00631C82">
      <w:pPr>
        <w:rPr>
          <w:rFonts w:eastAsia="Times New Roman" w:cs="Calibri"/>
          <w:b/>
        </w:rPr>
      </w:pPr>
      <w:r w:rsidRPr="00F475CC">
        <w:rPr>
          <w:rFonts w:eastAsia="Times New Roman" w:cs="Calibri"/>
          <w:color w:val="FF0000"/>
          <w:u w:val="single"/>
        </w:rPr>
        <w:t>Protocol-specific comments</w:t>
      </w:r>
      <w:r w:rsidRPr="0034010B">
        <w:rPr>
          <w:rFonts w:eastAsia="Times New Roman" w:cs="Calibri"/>
        </w:rPr>
        <w:t xml:space="preserve">:   </w:t>
      </w:r>
      <w:sdt>
        <w:sdtPr>
          <w:rPr>
            <w:rFonts w:eastAsia="Times New Roman" w:cs="Calibri"/>
            <w:b/>
          </w:rPr>
          <w:id w:val="5869240"/>
          <w:placeholder>
            <w:docPart w:val="DefaultPlaceholder_-1854013440"/>
          </w:placeholder>
          <w:showingPlcHdr/>
        </w:sdtPr>
        <w:sdtEndPr/>
        <w:sdtContent>
          <w:r w:rsidR="00AD38A4" w:rsidRPr="006B62A5">
            <w:rPr>
              <w:rStyle w:val="PlaceholderText"/>
            </w:rPr>
            <w:t>Click or tap here to enter text.</w:t>
          </w:r>
        </w:sdtContent>
      </w:sdt>
      <w:r w:rsidR="00D501B3">
        <w:rPr>
          <w:rFonts w:eastAsia="Times New Roman" w:cs="Calibri"/>
          <w:b/>
        </w:rPr>
        <w:t xml:space="preserve"> </w:t>
      </w:r>
    </w:p>
    <w:sectPr w:rsidR="00142E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74" w:rsidRDefault="004A5C74" w:rsidP="004B5E89">
      <w:pPr>
        <w:spacing w:after="0" w:line="240" w:lineRule="auto"/>
      </w:pPr>
      <w:r>
        <w:separator/>
      </w:r>
    </w:p>
  </w:endnote>
  <w:endnote w:type="continuationSeparator" w:id="0">
    <w:p w:rsidR="004A5C74" w:rsidRDefault="004A5C74" w:rsidP="004B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89" w:rsidRDefault="00400CCC">
    <w:pPr>
      <w:pStyle w:val="Footer"/>
    </w:pPr>
    <w:r>
      <w:t xml:space="preserve">Version Date: </w:t>
    </w:r>
    <w:r w:rsidR="008E588D"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74" w:rsidRDefault="004A5C74" w:rsidP="004B5E89">
      <w:pPr>
        <w:spacing w:after="0" w:line="240" w:lineRule="auto"/>
      </w:pPr>
      <w:r>
        <w:separator/>
      </w:r>
    </w:p>
  </w:footnote>
  <w:footnote w:type="continuationSeparator" w:id="0">
    <w:p w:rsidR="004A5C74" w:rsidRDefault="004A5C74" w:rsidP="004B5E89">
      <w:pPr>
        <w:spacing w:after="0" w:line="240" w:lineRule="auto"/>
      </w:pPr>
      <w:r>
        <w:continuationSeparator/>
      </w:r>
    </w:p>
  </w:footnote>
  <w:footnote w:id="1">
    <w:p w:rsidR="00AD38A4" w:rsidRDefault="00AD3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38A4">
        <w:t>45 CFR 46.117 (c)</w:t>
      </w:r>
      <w:r>
        <w:t xml:space="preserve">; FDA Guidance: </w:t>
      </w:r>
      <w:r w:rsidRPr="00AD38A4">
        <w:t>IRB Waiver or Alteration of Informed Consent for Clinical Investigations Involving No More Than Min</w:t>
      </w:r>
      <w:bookmarkStart w:id="0" w:name="_GoBack"/>
      <w:bookmarkEnd w:id="0"/>
      <w:r w:rsidRPr="00AD38A4">
        <w:t>imal Risk to Human Subjects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112F"/>
    <w:multiLevelType w:val="hybridMultilevel"/>
    <w:tmpl w:val="F0A8F2B0"/>
    <w:lvl w:ilvl="0" w:tplc="85CC858C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89"/>
    <w:rsid w:val="000528DF"/>
    <w:rsid w:val="00056D4E"/>
    <w:rsid w:val="00087057"/>
    <w:rsid w:val="000D2D33"/>
    <w:rsid w:val="00142E50"/>
    <w:rsid w:val="0034010B"/>
    <w:rsid w:val="00400CCC"/>
    <w:rsid w:val="0048342D"/>
    <w:rsid w:val="004A5C74"/>
    <w:rsid w:val="004B5E89"/>
    <w:rsid w:val="00517685"/>
    <w:rsid w:val="00567D62"/>
    <w:rsid w:val="00576389"/>
    <w:rsid w:val="005D10BF"/>
    <w:rsid w:val="00603515"/>
    <w:rsid w:val="00631C82"/>
    <w:rsid w:val="0066640D"/>
    <w:rsid w:val="00782F8F"/>
    <w:rsid w:val="00880CEC"/>
    <w:rsid w:val="008E588D"/>
    <w:rsid w:val="00940BAE"/>
    <w:rsid w:val="00A3645E"/>
    <w:rsid w:val="00AD38A4"/>
    <w:rsid w:val="00D501B3"/>
    <w:rsid w:val="00D827DD"/>
    <w:rsid w:val="00F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49CF"/>
  <w15:chartTrackingRefBased/>
  <w15:docId w15:val="{1EEB0070-CA1E-46E9-A972-ACA33601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89"/>
  </w:style>
  <w:style w:type="paragraph" w:styleId="Footer">
    <w:name w:val="footer"/>
    <w:basedOn w:val="Normal"/>
    <w:link w:val="FooterChar"/>
    <w:uiPriority w:val="99"/>
    <w:unhideWhenUsed/>
    <w:rsid w:val="004B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89"/>
  </w:style>
  <w:style w:type="paragraph" w:styleId="BalloonText">
    <w:name w:val="Balloon Text"/>
    <w:basedOn w:val="Normal"/>
    <w:link w:val="BalloonTextChar"/>
    <w:uiPriority w:val="99"/>
    <w:semiHidden/>
    <w:unhideWhenUsed/>
    <w:rsid w:val="004B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E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5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38A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8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8A4"/>
  </w:style>
  <w:style w:type="character" w:styleId="FootnoteReference">
    <w:name w:val="footnote reference"/>
    <w:basedOn w:val="DefaultParagraphFont"/>
    <w:uiPriority w:val="99"/>
    <w:semiHidden/>
    <w:unhideWhenUsed/>
    <w:rsid w:val="00AD38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64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.emory.edu/documents/Verbal_ConsentHIPAA_Template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A631-9ABA-46A7-B3EC-19FFDA4FA29C}"/>
      </w:docPartPr>
      <w:docPartBody>
        <w:p w:rsidR="00A07446" w:rsidRDefault="0066346A">
          <w:r w:rsidRPr="006B62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6A"/>
    <w:rsid w:val="00113708"/>
    <w:rsid w:val="003E402A"/>
    <w:rsid w:val="00423BF6"/>
    <w:rsid w:val="00543845"/>
    <w:rsid w:val="0066346A"/>
    <w:rsid w:val="00874618"/>
    <w:rsid w:val="00A07446"/>
    <w:rsid w:val="00A10B62"/>
    <w:rsid w:val="00A54CCB"/>
    <w:rsid w:val="00A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708"/>
    <w:rPr>
      <w:color w:val="808080"/>
    </w:rPr>
  </w:style>
  <w:style w:type="paragraph" w:customStyle="1" w:styleId="D9FE08FC2E14491A93E9551FCF6A7B45">
    <w:name w:val="D9FE08FC2E14491A93E9551FCF6A7B45"/>
    <w:rsid w:val="00113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C5A7-E163-45F9-A758-9467D35B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skiskel</dc:creator>
  <cp:keywords/>
  <dc:description/>
  <cp:lastModifiedBy>Beck, Christopher</cp:lastModifiedBy>
  <cp:revision>2</cp:revision>
  <dcterms:created xsi:type="dcterms:W3CDTF">2019-07-15T19:11:00Z</dcterms:created>
  <dcterms:modified xsi:type="dcterms:W3CDTF">2019-07-15T19:11:00Z</dcterms:modified>
</cp:coreProperties>
</file>